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0A813" w14:textId="23C053CC" w:rsidR="006E63F1" w:rsidRDefault="006E63F1" w:rsidP="006E63F1">
      <w:pPr>
        <w:pStyle w:val="a4"/>
        <w:jc w:val="right"/>
        <w:rPr>
          <w:rFonts w:ascii="Times New Roman" w:hAnsi="Times New Roman" w:cs="Times New Roman"/>
          <w:sz w:val="20"/>
          <w:szCs w:val="20"/>
        </w:rPr>
      </w:pPr>
      <w:r>
        <w:rPr>
          <w:rFonts w:ascii="Times New Roman" w:hAnsi="Times New Roman" w:cs="Times New Roman"/>
          <w:sz w:val="20"/>
          <w:szCs w:val="20"/>
        </w:rPr>
        <w:t>Приложение №1 к протоколу об итогах</w:t>
      </w:r>
    </w:p>
    <w:p w14:paraId="77324904" w14:textId="77777777" w:rsidR="006E63F1" w:rsidRDefault="006E63F1" w:rsidP="00BD5E0C">
      <w:pPr>
        <w:pStyle w:val="a4"/>
        <w:jc w:val="both"/>
        <w:rPr>
          <w:rFonts w:ascii="Times New Roman" w:hAnsi="Times New Roman" w:cs="Times New Roman"/>
          <w:sz w:val="20"/>
          <w:szCs w:val="20"/>
        </w:rPr>
      </w:pPr>
    </w:p>
    <w:tbl>
      <w:tblPr>
        <w:tblStyle w:val="TableNormal"/>
        <w:tblW w:w="15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694"/>
        <w:gridCol w:w="4678"/>
        <w:gridCol w:w="567"/>
        <w:gridCol w:w="567"/>
        <w:gridCol w:w="992"/>
        <w:gridCol w:w="1134"/>
        <w:gridCol w:w="1134"/>
        <w:gridCol w:w="992"/>
        <w:gridCol w:w="992"/>
        <w:gridCol w:w="1559"/>
        <w:gridCol w:w="17"/>
      </w:tblGrid>
      <w:tr w:rsidR="00CF2FF4" w:rsidRPr="00DD69AF" w14:paraId="5DCEE2BB" w14:textId="0FA90498" w:rsidTr="00A0346A">
        <w:trPr>
          <w:trHeight w:val="525"/>
          <w:jc w:val="center"/>
        </w:trPr>
        <w:tc>
          <w:tcPr>
            <w:tcW w:w="562" w:type="dxa"/>
            <w:vMerge w:val="restart"/>
          </w:tcPr>
          <w:p w14:paraId="0F449E44" w14:textId="77777777" w:rsidR="00CF2FF4" w:rsidRPr="00DD69AF" w:rsidRDefault="00CF2FF4" w:rsidP="00BD5E0C">
            <w:pPr>
              <w:pStyle w:val="TableParagraph"/>
              <w:spacing w:before="7"/>
              <w:rPr>
                <w:sz w:val="20"/>
                <w:szCs w:val="20"/>
                <w:lang w:val="ru-RU"/>
              </w:rPr>
            </w:pPr>
          </w:p>
          <w:p w14:paraId="56783EA4" w14:textId="77777777" w:rsidR="00CF2FF4" w:rsidRPr="00DD69AF" w:rsidRDefault="00CF2FF4" w:rsidP="00BD5E0C">
            <w:pPr>
              <w:pStyle w:val="TableParagraph"/>
              <w:ind w:left="5"/>
              <w:jc w:val="center"/>
              <w:rPr>
                <w:b/>
                <w:sz w:val="20"/>
                <w:szCs w:val="20"/>
              </w:rPr>
            </w:pPr>
            <w:r w:rsidRPr="00DD69AF">
              <w:rPr>
                <w:b/>
                <w:sz w:val="20"/>
                <w:szCs w:val="20"/>
              </w:rPr>
              <w:t>№</w:t>
            </w:r>
          </w:p>
        </w:tc>
        <w:tc>
          <w:tcPr>
            <w:tcW w:w="2694" w:type="dxa"/>
            <w:vMerge w:val="restart"/>
          </w:tcPr>
          <w:p w14:paraId="71010DD4" w14:textId="73784EEF" w:rsidR="00CF2FF4" w:rsidRPr="006E63F1" w:rsidRDefault="00CF2FF4" w:rsidP="006E63F1">
            <w:pPr>
              <w:pStyle w:val="TableParagraph"/>
              <w:ind w:left="140"/>
              <w:jc w:val="center"/>
              <w:rPr>
                <w:b/>
                <w:sz w:val="20"/>
                <w:szCs w:val="20"/>
                <w:lang w:val="ru-RU"/>
              </w:rPr>
            </w:pPr>
            <w:proofErr w:type="spellStart"/>
            <w:r w:rsidRPr="00DD69AF">
              <w:rPr>
                <w:b/>
                <w:sz w:val="20"/>
                <w:szCs w:val="20"/>
              </w:rPr>
              <w:t>Наименование</w:t>
            </w:r>
            <w:proofErr w:type="spellEnd"/>
            <w:r w:rsidRPr="00DD69AF">
              <w:rPr>
                <w:b/>
                <w:spacing w:val="1"/>
                <w:sz w:val="20"/>
                <w:szCs w:val="20"/>
              </w:rPr>
              <w:t xml:space="preserve"> </w:t>
            </w:r>
            <w:r>
              <w:rPr>
                <w:b/>
                <w:spacing w:val="-1"/>
                <w:sz w:val="20"/>
                <w:szCs w:val="20"/>
                <w:lang w:val="ru-RU"/>
              </w:rPr>
              <w:t>закупаемых товаров</w:t>
            </w:r>
          </w:p>
        </w:tc>
        <w:tc>
          <w:tcPr>
            <w:tcW w:w="4678" w:type="dxa"/>
            <w:vMerge w:val="restart"/>
          </w:tcPr>
          <w:p w14:paraId="507C5F46" w14:textId="5CDEC972" w:rsidR="00CF2FF4" w:rsidRPr="006E63F1" w:rsidRDefault="00CF2FF4" w:rsidP="006E63F1">
            <w:pPr>
              <w:pStyle w:val="TableParagraph"/>
              <w:spacing w:before="110"/>
              <w:ind w:left="777" w:right="762" w:firstLine="259"/>
              <w:jc w:val="center"/>
              <w:rPr>
                <w:b/>
                <w:sz w:val="20"/>
                <w:szCs w:val="20"/>
                <w:lang w:val="ru-RU"/>
              </w:rPr>
            </w:pPr>
            <w:r>
              <w:rPr>
                <w:b/>
                <w:sz w:val="20"/>
                <w:szCs w:val="20"/>
                <w:lang w:val="ru-RU"/>
              </w:rPr>
              <w:t>Краткая характеристика (описание)</w:t>
            </w:r>
          </w:p>
        </w:tc>
        <w:tc>
          <w:tcPr>
            <w:tcW w:w="567" w:type="dxa"/>
            <w:vMerge w:val="restart"/>
          </w:tcPr>
          <w:p w14:paraId="7618C093" w14:textId="07E7B67D" w:rsidR="00CF2FF4" w:rsidRPr="006E63F1" w:rsidRDefault="00CF2FF4" w:rsidP="00BD5E0C">
            <w:pPr>
              <w:pStyle w:val="TableParagraph"/>
              <w:spacing w:line="215" w:lineRule="exact"/>
              <w:ind w:left="116" w:right="98"/>
              <w:jc w:val="center"/>
              <w:rPr>
                <w:b/>
                <w:sz w:val="20"/>
                <w:szCs w:val="20"/>
                <w:lang w:val="ru-RU"/>
              </w:rPr>
            </w:pPr>
            <w:r>
              <w:rPr>
                <w:b/>
                <w:sz w:val="20"/>
                <w:szCs w:val="20"/>
                <w:lang w:val="ru-RU"/>
              </w:rPr>
              <w:t>Единица измерения</w:t>
            </w:r>
          </w:p>
        </w:tc>
        <w:tc>
          <w:tcPr>
            <w:tcW w:w="567" w:type="dxa"/>
            <w:vMerge w:val="restart"/>
          </w:tcPr>
          <w:p w14:paraId="220DB1B9" w14:textId="4234021E" w:rsidR="00CF2FF4" w:rsidRPr="006E63F1" w:rsidRDefault="00CF2FF4" w:rsidP="00BD5E0C">
            <w:pPr>
              <w:pStyle w:val="TableParagraph"/>
              <w:spacing w:line="215" w:lineRule="exact"/>
              <w:ind w:left="116" w:right="98"/>
              <w:jc w:val="center"/>
              <w:rPr>
                <w:b/>
                <w:sz w:val="20"/>
                <w:szCs w:val="20"/>
                <w:lang w:val="ru-RU"/>
              </w:rPr>
            </w:pPr>
            <w:r>
              <w:rPr>
                <w:b/>
                <w:sz w:val="20"/>
                <w:szCs w:val="20"/>
                <w:lang w:val="ru-RU"/>
              </w:rPr>
              <w:t>Количество, объем</w:t>
            </w:r>
          </w:p>
        </w:tc>
        <w:tc>
          <w:tcPr>
            <w:tcW w:w="992" w:type="dxa"/>
            <w:vMerge w:val="restart"/>
          </w:tcPr>
          <w:p w14:paraId="716384DA" w14:textId="21C851EE" w:rsidR="00CF2FF4" w:rsidRPr="006E63F1" w:rsidRDefault="00CF2FF4" w:rsidP="00BD5E0C">
            <w:pPr>
              <w:pStyle w:val="TableParagraph"/>
              <w:spacing w:line="215" w:lineRule="exact"/>
              <w:ind w:left="116" w:right="98"/>
              <w:jc w:val="center"/>
              <w:rPr>
                <w:b/>
                <w:sz w:val="20"/>
                <w:szCs w:val="20"/>
                <w:lang w:val="ru-RU"/>
              </w:rPr>
            </w:pPr>
            <w:r w:rsidRPr="00B47E13">
              <w:rPr>
                <w:b/>
                <w:sz w:val="20"/>
                <w:szCs w:val="20"/>
                <w:lang w:val="ru-RU"/>
              </w:rPr>
              <w:t>Цена за единицу, тенге</w:t>
            </w:r>
          </w:p>
        </w:tc>
        <w:tc>
          <w:tcPr>
            <w:tcW w:w="1134" w:type="dxa"/>
            <w:vMerge w:val="restart"/>
          </w:tcPr>
          <w:p w14:paraId="4CF7E9BD" w14:textId="6932E6C4" w:rsidR="00CF2FF4" w:rsidRPr="00DD69AF" w:rsidRDefault="00CF2FF4" w:rsidP="00BD5E0C">
            <w:pPr>
              <w:pStyle w:val="TableParagraph"/>
              <w:spacing w:line="215" w:lineRule="exact"/>
              <w:ind w:left="116" w:right="98"/>
              <w:jc w:val="center"/>
              <w:rPr>
                <w:b/>
                <w:sz w:val="20"/>
                <w:szCs w:val="20"/>
                <w:lang w:val="ru-RU"/>
              </w:rPr>
            </w:pPr>
            <w:r>
              <w:rPr>
                <w:b/>
                <w:sz w:val="20"/>
                <w:szCs w:val="20"/>
                <w:lang w:val="ru-RU"/>
              </w:rPr>
              <w:t>Общая сумма, утвержденная для закупки в тенге</w:t>
            </w:r>
          </w:p>
        </w:tc>
        <w:tc>
          <w:tcPr>
            <w:tcW w:w="2126" w:type="dxa"/>
            <w:gridSpan w:val="2"/>
            <w:tcBorders>
              <w:bottom w:val="single" w:sz="4" w:space="0" w:color="auto"/>
            </w:tcBorders>
          </w:tcPr>
          <w:p w14:paraId="77D60129" w14:textId="7860EECA" w:rsidR="00CF2FF4" w:rsidRDefault="00CF2FF4" w:rsidP="00BD5E0C">
            <w:pPr>
              <w:pStyle w:val="TableParagraph"/>
              <w:spacing w:line="215" w:lineRule="exact"/>
              <w:ind w:left="116" w:right="98"/>
              <w:jc w:val="center"/>
              <w:rPr>
                <w:b/>
                <w:sz w:val="20"/>
                <w:szCs w:val="20"/>
              </w:rPr>
            </w:pPr>
            <w:r>
              <w:rPr>
                <w:b/>
                <w:sz w:val="20"/>
                <w:szCs w:val="20"/>
                <w:lang w:val="ru-RU"/>
              </w:rPr>
              <w:t>Цена потенциального поставщика</w:t>
            </w:r>
          </w:p>
        </w:tc>
        <w:tc>
          <w:tcPr>
            <w:tcW w:w="2568" w:type="dxa"/>
            <w:gridSpan w:val="3"/>
            <w:tcBorders>
              <w:bottom w:val="single" w:sz="4" w:space="0" w:color="auto"/>
            </w:tcBorders>
          </w:tcPr>
          <w:p w14:paraId="6221FE58" w14:textId="36E479D9" w:rsidR="00CF2FF4" w:rsidRPr="006E63F1" w:rsidRDefault="00CF2FF4" w:rsidP="00BD5E0C">
            <w:pPr>
              <w:pStyle w:val="TableParagraph"/>
              <w:spacing w:line="215" w:lineRule="exact"/>
              <w:ind w:left="116" w:right="98"/>
              <w:jc w:val="center"/>
              <w:rPr>
                <w:b/>
                <w:sz w:val="20"/>
                <w:szCs w:val="20"/>
                <w:lang w:val="ru-RU"/>
              </w:rPr>
            </w:pPr>
            <w:r>
              <w:rPr>
                <w:b/>
                <w:sz w:val="20"/>
                <w:szCs w:val="20"/>
                <w:lang w:val="ru-RU"/>
              </w:rPr>
              <w:t>Победителем признан</w:t>
            </w:r>
          </w:p>
        </w:tc>
      </w:tr>
      <w:tr w:rsidR="006E63F1" w:rsidRPr="00DD69AF" w14:paraId="69EF2184" w14:textId="4D275D55" w:rsidTr="00A0346A">
        <w:trPr>
          <w:gridAfter w:val="1"/>
          <w:wAfter w:w="17" w:type="dxa"/>
          <w:trHeight w:val="750"/>
          <w:jc w:val="center"/>
        </w:trPr>
        <w:tc>
          <w:tcPr>
            <w:tcW w:w="562" w:type="dxa"/>
            <w:vMerge/>
          </w:tcPr>
          <w:p w14:paraId="3AF03114" w14:textId="77777777" w:rsidR="006E63F1" w:rsidRPr="00DD69AF" w:rsidRDefault="006E63F1" w:rsidP="00BD5E0C">
            <w:pPr>
              <w:pStyle w:val="TableParagraph"/>
              <w:spacing w:before="7"/>
              <w:rPr>
                <w:sz w:val="20"/>
                <w:szCs w:val="20"/>
              </w:rPr>
            </w:pPr>
          </w:p>
        </w:tc>
        <w:tc>
          <w:tcPr>
            <w:tcW w:w="2694" w:type="dxa"/>
            <w:vMerge/>
          </w:tcPr>
          <w:p w14:paraId="2B97A030" w14:textId="77777777" w:rsidR="006E63F1" w:rsidRPr="00DD69AF" w:rsidRDefault="006E63F1" w:rsidP="006E63F1">
            <w:pPr>
              <w:pStyle w:val="TableParagraph"/>
              <w:ind w:left="629" w:right="610" w:firstLine="43"/>
              <w:rPr>
                <w:b/>
                <w:sz w:val="20"/>
                <w:szCs w:val="20"/>
              </w:rPr>
            </w:pPr>
          </w:p>
        </w:tc>
        <w:tc>
          <w:tcPr>
            <w:tcW w:w="4678" w:type="dxa"/>
            <w:vMerge/>
          </w:tcPr>
          <w:p w14:paraId="72E915B2" w14:textId="77777777" w:rsidR="006E63F1" w:rsidRDefault="006E63F1" w:rsidP="00BD5E0C">
            <w:pPr>
              <w:pStyle w:val="TableParagraph"/>
              <w:spacing w:before="110"/>
              <w:ind w:left="777" w:right="762" w:firstLine="259"/>
              <w:rPr>
                <w:b/>
                <w:sz w:val="20"/>
                <w:szCs w:val="20"/>
              </w:rPr>
            </w:pPr>
          </w:p>
        </w:tc>
        <w:tc>
          <w:tcPr>
            <w:tcW w:w="567" w:type="dxa"/>
            <w:vMerge/>
          </w:tcPr>
          <w:p w14:paraId="72F239B5" w14:textId="77777777" w:rsidR="006E63F1" w:rsidRDefault="006E63F1" w:rsidP="00BD5E0C">
            <w:pPr>
              <w:pStyle w:val="TableParagraph"/>
              <w:spacing w:line="215" w:lineRule="exact"/>
              <w:ind w:left="116" w:right="98"/>
              <w:jc w:val="center"/>
              <w:rPr>
                <w:b/>
                <w:sz w:val="20"/>
                <w:szCs w:val="20"/>
              </w:rPr>
            </w:pPr>
          </w:p>
        </w:tc>
        <w:tc>
          <w:tcPr>
            <w:tcW w:w="567" w:type="dxa"/>
            <w:vMerge/>
          </w:tcPr>
          <w:p w14:paraId="519CD242" w14:textId="77777777" w:rsidR="006E63F1" w:rsidRDefault="006E63F1" w:rsidP="00BD5E0C">
            <w:pPr>
              <w:pStyle w:val="TableParagraph"/>
              <w:spacing w:line="215" w:lineRule="exact"/>
              <w:ind w:left="116" w:right="98"/>
              <w:jc w:val="center"/>
              <w:rPr>
                <w:b/>
                <w:sz w:val="20"/>
                <w:szCs w:val="20"/>
              </w:rPr>
            </w:pPr>
          </w:p>
        </w:tc>
        <w:tc>
          <w:tcPr>
            <w:tcW w:w="992" w:type="dxa"/>
            <w:vMerge/>
          </w:tcPr>
          <w:p w14:paraId="083B1169" w14:textId="77777777" w:rsidR="006E63F1" w:rsidRDefault="006E63F1" w:rsidP="00BD5E0C">
            <w:pPr>
              <w:pStyle w:val="TableParagraph"/>
              <w:spacing w:line="215" w:lineRule="exact"/>
              <w:ind w:left="116" w:right="98"/>
              <w:jc w:val="center"/>
              <w:rPr>
                <w:b/>
                <w:sz w:val="20"/>
                <w:szCs w:val="20"/>
              </w:rPr>
            </w:pPr>
          </w:p>
        </w:tc>
        <w:tc>
          <w:tcPr>
            <w:tcW w:w="1134" w:type="dxa"/>
            <w:vMerge/>
          </w:tcPr>
          <w:p w14:paraId="5D179E0B" w14:textId="77777777" w:rsidR="006E63F1" w:rsidRDefault="006E63F1" w:rsidP="00BD5E0C">
            <w:pPr>
              <w:pStyle w:val="TableParagraph"/>
              <w:spacing w:line="215" w:lineRule="exact"/>
              <w:ind w:left="116" w:right="98"/>
              <w:jc w:val="center"/>
              <w:rPr>
                <w:b/>
                <w:sz w:val="20"/>
                <w:szCs w:val="20"/>
              </w:rPr>
            </w:pPr>
          </w:p>
        </w:tc>
        <w:tc>
          <w:tcPr>
            <w:tcW w:w="1134" w:type="dxa"/>
            <w:tcBorders>
              <w:top w:val="single" w:sz="4" w:space="0" w:color="auto"/>
            </w:tcBorders>
          </w:tcPr>
          <w:p w14:paraId="6E16EEF9" w14:textId="579FE7A0" w:rsidR="006E63F1" w:rsidRDefault="00B47E13" w:rsidP="00BD5E0C">
            <w:pPr>
              <w:pStyle w:val="TableParagraph"/>
              <w:spacing w:line="215" w:lineRule="exact"/>
              <w:ind w:left="116" w:right="98"/>
              <w:jc w:val="center"/>
              <w:rPr>
                <w:b/>
                <w:sz w:val="20"/>
                <w:szCs w:val="20"/>
              </w:rPr>
            </w:pPr>
            <w:r w:rsidRPr="004E681F">
              <w:rPr>
                <w:szCs w:val="20"/>
                <w:lang w:val="ru-RU"/>
              </w:rPr>
              <w:t>ТОО «</w:t>
            </w:r>
            <w:r w:rsidRPr="004E681F">
              <w:rPr>
                <w:szCs w:val="20"/>
                <w:lang w:val="ru-RU" w:eastAsia="ru-RU"/>
              </w:rPr>
              <w:t>PROFIMED-A</w:t>
            </w:r>
            <w:r w:rsidRPr="004E681F">
              <w:rPr>
                <w:szCs w:val="20"/>
                <w:lang w:val="ru-RU"/>
              </w:rPr>
              <w:t>»</w:t>
            </w:r>
          </w:p>
        </w:tc>
        <w:tc>
          <w:tcPr>
            <w:tcW w:w="992" w:type="dxa"/>
            <w:tcBorders>
              <w:top w:val="single" w:sz="4" w:space="0" w:color="auto"/>
            </w:tcBorders>
          </w:tcPr>
          <w:p w14:paraId="00DAC4A4" w14:textId="267F896F" w:rsidR="006E63F1" w:rsidRDefault="00B47E13" w:rsidP="00BD5E0C">
            <w:pPr>
              <w:pStyle w:val="TableParagraph"/>
              <w:spacing w:line="215" w:lineRule="exact"/>
              <w:ind w:left="116" w:right="98"/>
              <w:jc w:val="center"/>
              <w:rPr>
                <w:b/>
                <w:sz w:val="20"/>
                <w:szCs w:val="20"/>
              </w:rPr>
            </w:pPr>
            <w:r w:rsidRPr="004E681F">
              <w:rPr>
                <w:szCs w:val="20"/>
                <w:lang w:val="ru-RU"/>
              </w:rPr>
              <w:t>ИП Лавриненко И.В.</w:t>
            </w:r>
          </w:p>
        </w:tc>
        <w:tc>
          <w:tcPr>
            <w:tcW w:w="992" w:type="dxa"/>
            <w:tcBorders>
              <w:top w:val="single" w:sz="4" w:space="0" w:color="auto"/>
            </w:tcBorders>
          </w:tcPr>
          <w:p w14:paraId="63B6768E" w14:textId="413D8AF6" w:rsidR="006E63F1" w:rsidRPr="00CF2FF4" w:rsidRDefault="00CF2FF4" w:rsidP="00BD5E0C">
            <w:pPr>
              <w:pStyle w:val="TableParagraph"/>
              <w:spacing w:line="215" w:lineRule="exact"/>
              <w:ind w:left="116" w:right="98"/>
              <w:jc w:val="center"/>
              <w:rPr>
                <w:b/>
                <w:sz w:val="20"/>
                <w:szCs w:val="20"/>
                <w:lang w:val="ru-RU"/>
              </w:rPr>
            </w:pPr>
            <w:r>
              <w:rPr>
                <w:b/>
                <w:sz w:val="20"/>
                <w:szCs w:val="20"/>
                <w:lang w:val="ru-RU"/>
              </w:rPr>
              <w:t>цена</w:t>
            </w:r>
          </w:p>
        </w:tc>
        <w:tc>
          <w:tcPr>
            <w:tcW w:w="1559" w:type="dxa"/>
            <w:tcBorders>
              <w:top w:val="single" w:sz="4" w:space="0" w:color="auto"/>
            </w:tcBorders>
          </w:tcPr>
          <w:p w14:paraId="7A34627D" w14:textId="499AE73C" w:rsidR="006E63F1" w:rsidRPr="00CF2FF4" w:rsidRDefault="00CF2FF4" w:rsidP="00BD5E0C">
            <w:pPr>
              <w:pStyle w:val="TableParagraph"/>
              <w:spacing w:line="215" w:lineRule="exact"/>
              <w:ind w:left="116" w:right="98"/>
              <w:jc w:val="center"/>
              <w:rPr>
                <w:b/>
                <w:sz w:val="20"/>
                <w:szCs w:val="20"/>
                <w:lang w:val="ru-RU"/>
              </w:rPr>
            </w:pPr>
            <w:r>
              <w:rPr>
                <w:b/>
                <w:sz w:val="20"/>
                <w:szCs w:val="20"/>
                <w:lang w:val="ru-RU"/>
              </w:rPr>
              <w:t>Наименование поставщика</w:t>
            </w:r>
          </w:p>
        </w:tc>
      </w:tr>
      <w:tr w:rsidR="004673C5" w:rsidRPr="00DD69AF" w14:paraId="088E04FD" w14:textId="46B342BB" w:rsidTr="00A0346A">
        <w:trPr>
          <w:gridAfter w:val="1"/>
          <w:wAfter w:w="17" w:type="dxa"/>
          <w:trHeight w:val="222"/>
          <w:jc w:val="center"/>
        </w:trPr>
        <w:tc>
          <w:tcPr>
            <w:tcW w:w="562" w:type="dxa"/>
          </w:tcPr>
          <w:p w14:paraId="64DD0F6D" w14:textId="77777777" w:rsidR="004673C5" w:rsidRPr="00DD69AF" w:rsidRDefault="004673C5" w:rsidP="004673C5">
            <w:pPr>
              <w:pStyle w:val="TableParagraph"/>
              <w:spacing w:line="210" w:lineRule="exact"/>
              <w:ind w:left="9"/>
              <w:jc w:val="center"/>
              <w:rPr>
                <w:sz w:val="20"/>
                <w:szCs w:val="20"/>
              </w:rPr>
            </w:pPr>
            <w:r w:rsidRPr="00DD69AF">
              <w:rPr>
                <w:sz w:val="20"/>
                <w:szCs w:val="20"/>
              </w:rPr>
              <w:t>1</w:t>
            </w:r>
          </w:p>
        </w:tc>
        <w:tc>
          <w:tcPr>
            <w:tcW w:w="2694" w:type="dxa"/>
            <w:tcBorders>
              <w:top w:val="single" w:sz="4" w:space="0" w:color="auto"/>
              <w:left w:val="nil"/>
              <w:bottom w:val="single" w:sz="4" w:space="0" w:color="auto"/>
              <w:right w:val="single" w:sz="4" w:space="0" w:color="auto"/>
            </w:tcBorders>
            <w:shd w:val="clear" w:color="auto" w:fill="auto"/>
          </w:tcPr>
          <w:p w14:paraId="0FA5AD3B" w14:textId="1212FAB1"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 xml:space="preserve">Ножи офтальмологические стерильные, однократного применения   </w:t>
            </w:r>
            <w:r w:rsidRPr="004673C5">
              <w:rPr>
                <w:rFonts w:ascii="Times New Roman" w:hAnsi="Times New Roman" w:cs="Times New Roman"/>
                <w:bCs/>
                <w:color w:val="000000"/>
                <w:sz w:val="20"/>
                <w:szCs w:val="20"/>
              </w:rPr>
              <w:t>MSL</w:t>
            </w:r>
            <w:r w:rsidRPr="004673C5">
              <w:rPr>
                <w:rFonts w:ascii="Times New Roman" w:hAnsi="Times New Roman" w:cs="Times New Roman"/>
                <w:bCs/>
                <w:color w:val="000000"/>
                <w:sz w:val="20"/>
                <w:szCs w:val="20"/>
                <w:lang w:val="ru-RU"/>
              </w:rPr>
              <w:t xml:space="preserve">-25 </w:t>
            </w:r>
          </w:p>
        </w:tc>
        <w:tc>
          <w:tcPr>
            <w:tcW w:w="4678" w:type="dxa"/>
            <w:tcBorders>
              <w:top w:val="single" w:sz="4" w:space="0" w:color="auto"/>
              <w:left w:val="nil"/>
              <w:bottom w:val="single" w:sz="4" w:space="0" w:color="auto"/>
              <w:right w:val="single" w:sz="4" w:space="0" w:color="auto"/>
            </w:tcBorders>
            <w:shd w:val="clear" w:color="000000" w:fill="FFFFFF"/>
          </w:tcPr>
          <w:p w14:paraId="44007CA6" w14:textId="068CB611" w:rsidR="004673C5" w:rsidRPr="00A0346A" w:rsidRDefault="004673C5" w:rsidP="004673C5">
            <w:pPr>
              <w:spacing w:after="0" w:line="240" w:lineRule="auto"/>
              <w:rPr>
                <w:rFonts w:ascii="Times New Roman" w:eastAsia="Times New Roman" w:hAnsi="Times New Roman"/>
                <w:color w:val="000000"/>
                <w:sz w:val="20"/>
                <w:szCs w:val="20"/>
                <w:lang w:val="ru-RU" w:eastAsia="ru-RU"/>
              </w:rPr>
            </w:pPr>
            <w:r w:rsidRPr="00A0346A">
              <w:rPr>
                <w:rFonts w:ascii="Times New Roman" w:eastAsia="Times New Roman" w:hAnsi="Times New Roman"/>
                <w:color w:val="000000"/>
                <w:sz w:val="20"/>
                <w:szCs w:val="20"/>
                <w:lang w:val="ru-RU" w:eastAsia="ru-RU"/>
              </w:rPr>
              <w:t>Ножи офтальмологические применяется в офтальмологии, в глазной хирургии. Используются для надреза и внедрения в глазное яблоко. Нож стерилизован и имеет рукоять 25                                                               1) Основной материал</w:t>
            </w:r>
          </w:p>
          <w:p w14:paraId="61BABB21" w14:textId="5F31539C" w:rsidR="004673C5" w:rsidRPr="00A0346A" w:rsidRDefault="004673C5" w:rsidP="004673C5">
            <w:pPr>
              <w:spacing w:after="0" w:line="240" w:lineRule="auto"/>
              <w:rPr>
                <w:rFonts w:ascii="Times New Roman" w:eastAsia="Times New Roman" w:hAnsi="Times New Roman"/>
                <w:color w:val="000000"/>
                <w:sz w:val="20"/>
                <w:szCs w:val="20"/>
                <w:lang w:val="ru-RU" w:eastAsia="ru-RU"/>
              </w:rPr>
            </w:pPr>
            <w:r w:rsidRPr="007F5052">
              <w:rPr>
                <w:rFonts w:ascii="Times New Roman" w:eastAsia="Times New Roman" w:hAnsi="Times New Roman"/>
                <w:color w:val="000000"/>
                <w:sz w:val="20"/>
                <w:szCs w:val="20"/>
                <w:lang w:eastAsia="ru-RU"/>
              </w:rPr>
              <w:t></w:t>
            </w:r>
            <w:r w:rsidRPr="00A0346A">
              <w:rPr>
                <w:rFonts w:ascii="Times New Roman" w:eastAsia="Times New Roman" w:hAnsi="Times New Roman"/>
                <w:color w:val="000000"/>
                <w:sz w:val="20"/>
                <w:szCs w:val="20"/>
                <w:lang w:val="ru-RU" w:eastAsia="ru-RU"/>
              </w:rPr>
              <w:t xml:space="preserve"> Рукоять: </w:t>
            </w:r>
            <w:proofErr w:type="spellStart"/>
            <w:r w:rsidRPr="00A0346A">
              <w:rPr>
                <w:rFonts w:ascii="Times New Roman" w:eastAsia="Times New Roman" w:hAnsi="Times New Roman"/>
                <w:color w:val="000000"/>
                <w:sz w:val="20"/>
                <w:szCs w:val="20"/>
                <w:lang w:val="ru-RU" w:eastAsia="ru-RU"/>
              </w:rPr>
              <w:t>Полибутилентерефталат</w:t>
            </w:r>
            <w:proofErr w:type="spellEnd"/>
            <w:r w:rsidRPr="00A0346A">
              <w:rPr>
                <w:rFonts w:ascii="Times New Roman" w:eastAsia="Times New Roman" w:hAnsi="Times New Roman"/>
                <w:color w:val="000000"/>
                <w:sz w:val="20"/>
                <w:szCs w:val="20"/>
                <w:lang w:val="ru-RU" w:eastAsia="ru-RU"/>
              </w:rPr>
              <w:t xml:space="preserve"> (</w:t>
            </w:r>
            <w:r w:rsidRPr="007F5052">
              <w:rPr>
                <w:rFonts w:ascii="Times New Roman" w:eastAsia="Times New Roman" w:hAnsi="Times New Roman"/>
                <w:color w:val="000000"/>
                <w:sz w:val="20"/>
                <w:szCs w:val="20"/>
                <w:lang w:eastAsia="ru-RU"/>
              </w:rPr>
              <w:t>PBT</w:t>
            </w:r>
            <w:r w:rsidRPr="00A0346A">
              <w:rPr>
                <w:rFonts w:ascii="Times New Roman" w:eastAsia="Times New Roman" w:hAnsi="Times New Roman"/>
                <w:color w:val="000000"/>
                <w:sz w:val="20"/>
                <w:szCs w:val="20"/>
                <w:lang w:val="ru-RU" w:eastAsia="ru-RU"/>
              </w:rPr>
              <w:t>)</w:t>
            </w:r>
          </w:p>
          <w:p w14:paraId="53A9C996" w14:textId="026172AC" w:rsidR="004673C5" w:rsidRPr="00A0346A" w:rsidRDefault="004673C5" w:rsidP="004673C5">
            <w:pPr>
              <w:spacing w:after="0" w:line="240" w:lineRule="auto"/>
              <w:rPr>
                <w:rFonts w:ascii="Times New Roman" w:eastAsia="Times New Roman" w:hAnsi="Times New Roman"/>
                <w:color w:val="000000"/>
                <w:sz w:val="20"/>
                <w:szCs w:val="20"/>
                <w:lang w:val="ru-RU" w:eastAsia="ru-RU"/>
              </w:rPr>
            </w:pPr>
            <w:r w:rsidRPr="007F5052">
              <w:rPr>
                <w:rFonts w:ascii="Times New Roman" w:eastAsia="Times New Roman" w:hAnsi="Times New Roman"/>
                <w:color w:val="000000"/>
                <w:sz w:val="20"/>
                <w:szCs w:val="20"/>
                <w:lang w:eastAsia="ru-RU"/>
              </w:rPr>
              <w:t></w:t>
            </w:r>
            <w:r w:rsidRPr="00A0346A">
              <w:rPr>
                <w:rFonts w:ascii="Times New Roman" w:eastAsia="Times New Roman" w:hAnsi="Times New Roman"/>
                <w:color w:val="000000"/>
                <w:sz w:val="20"/>
                <w:szCs w:val="20"/>
                <w:lang w:val="ru-RU" w:eastAsia="ru-RU"/>
              </w:rPr>
              <w:t xml:space="preserve"> Лезвие: нержавеющая сталь (содержащая никель и хром)</w:t>
            </w:r>
          </w:p>
          <w:p w14:paraId="61F361BC" w14:textId="33A76F36" w:rsidR="004673C5" w:rsidRPr="00F26A02" w:rsidRDefault="004673C5" w:rsidP="004673C5">
            <w:pPr>
              <w:pStyle w:val="a4"/>
              <w:rPr>
                <w:rFonts w:ascii="Times New Roman" w:hAnsi="Times New Roman" w:cs="Times New Roman"/>
                <w:sz w:val="20"/>
                <w:szCs w:val="20"/>
                <w:lang w:val="kk-KZ"/>
              </w:rPr>
            </w:pPr>
            <w:r w:rsidRPr="004673C5">
              <w:rPr>
                <w:rFonts w:ascii="Times New Roman" w:eastAsia="Times New Roman" w:hAnsi="Times New Roman"/>
                <w:color w:val="000000"/>
                <w:sz w:val="20"/>
                <w:szCs w:val="20"/>
                <w:lang w:val="ru-RU" w:eastAsia="ru-RU"/>
              </w:rPr>
              <w:t>Покрытие:  Силикон (кроме сферического/ склерального ножа)</w:t>
            </w:r>
          </w:p>
        </w:tc>
        <w:tc>
          <w:tcPr>
            <w:tcW w:w="567" w:type="dxa"/>
            <w:tcBorders>
              <w:top w:val="single" w:sz="4" w:space="0" w:color="auto"/>
              <w:left w:val="nil"/>
              <w:bottom w:val="single" w:sz="4" w:space="0" w:color="auto"/>
              <w:right w:val="single" w:sz="4" w:space="0" w:color="auto"/>
            </w:tcBorders>
            <w:shd w:val="clear" w:color="000000" w:fill="FFFFFF"/>
          </w:tcPr>
          <w:p w14:paraId="65D4BC8F" w14:textId="36CBB4DB" w:rsidR="004673C5" w:rsidRPr="00F26A02" w:rsidRDefault="004673C5" w:rsidP="004673C5">
            <w:pPr>
              <w:pStyle w:val="TableParagraph"/>
              <w:spacing w:line="210" w:lineRule="exact"/>
              <w:ind w:left="116" w:right="101"/>
              <w:rPr>
                <w:sz w:val="20"/>
                <w:szCs w:val="20"/>
                <w:lang w:val="kk-KZ"/>
              </w:rPr>
            </w:pPr>
            <w:proofErr w:type="spellStart"/>
            <w:r w:rsidRPr="00A6243A">
              <w:rPr>
                <w:sz w:val="20"/>
                <w:szCs w:val="20"/>
              </w:rPr>
              <w:t>уп</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6170730E" w14:textId="3E31E1FB"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50</w:t>
            </w:r>
          </w:p>
        </w:tc>
        <w:tc>
          <w:tcPr>
            <w:tcW w:w="992" w:type="dxa"/>
            <w:tcBorders>
              <w:top w:val="single" w:sz="4" w:space="0" w:color="auto"/>
              <w:left w:val="nil"/>
              <w:bottom w:val="single" w:sz="4" w:space="0" w:color="auto"/>
              <w:right w:val="single" w:sz="4" w:space="0" w:color="auto"/>
            </w:tcBorders>
            <w:shd w:val="clear" w:color="auto" w:fill="auto"/>
          </w:tcPr>
          <w:p w14:paraId="3B0B3C10" w14:textId="7E3FFF49"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47 000</w:t>
            </w:r>
          </w:p>
        </w:tc>
        <w:tc>
          <w:tcPr>
            <w:tcW w:w="1134" w:type="dxa"/>
            <w:tcBorders>
              <w:top w:val="single" w:sz="4" w:space="0" w:color="auto"/>
              <w:left w:val="nil"/>
              <w:bottom w:val="single" w:sz="4" w:space="0" w:color="auto"/>
              <w:right w:val="single" w:sz="4" w:space="0" w:color="auto"/>
            </w:tcBorders>
            <w:shd w:val="clear" w:color="auto" w:fill="auto"/>
          </w:tcPr>
          <w:p w14:paraId="50F95711" w14:textId="1DAA183D"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2 350 000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9DC581" w14:textId="6EB257F9"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45</w:t>
            </w:r>
            <w:bookmarkStart w:id="0" w:name="_GoBack"/>
            <w:bookmarkEnd w:id="0"/>
            <w:r w:rsidRPr="004673C5">
              <w:rPr>
                <w:color w:val="000000"/>
                <w:sz w:val="20"/>
                <w:szCs w:val="20"/>
              </w:rPr>
              <w:t xml:space="preserve"> 570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A2F247" w14:textId="3C325FED" w:rsidR="004673C5" w:rsidRPr="004673C5" w:rsidRDefault="004673C5" w:rsidP="004673C5">
            <w:pPr>
              <w:pStyle w:val="TableParagraph"/>
              <w:spacing w:line="210" w:lineRule="exact"/>
              <w:ind w:left="116" w:right="101"/>
              <w:jc w:val="center"/>
              <w:rPr>
                <w:sz w:val="20"/>
                <w:szCs w:val="20"/>
                <w:lang w:val="ru-RU"/>
              </w:rPr>
            </w:pPr>
            <w:r w:rsidRPr="004673C5">
              <w:rPr>
                <w:sz w:val="20"/>
                <w:szCs w:val="20"/>
              </w:rPr>
              <w:t>46 000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7F6189" w14:textId="4FF666FA"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45 570</w:t>
            </w:r>
          </w:p>
        </w:tc>
        <w:tc>
          <w:tcPr>
            <w:tcW w:w="1559" w:type="dxa"/>
          </w:tcPr>
          <w:p w14:paraId="6613DA5F" w14:textId="1330D7D8" w:rsidR="004673C5" w:rsidRPr="00F26A02" w:rsidRDefault="004673C5" w:rsidP="004673C5">
            <w:pPr>
              <w:pStyle w:val="TableParagraph"/>
              <w:spacing w:line="210" w:lineRule="exact"/>
              <w:ind w:left="116" w:right="101"/>
              <w:jc w:val="center"/>
              <w:rPr>
                <w:sz w:val="20"/>
                <w:szCs w:val="20"/>
                <w:lang w:val="kk-KZ"/>
              </w:rPr>
            </w:pPr>
            <w:r w:rsidRPr="004E681F">
              <w:rPr>
                <w:szCs w:val="20"/>
                <w:lang w:val="ru-RU"/>
              </w:rPr>
              <w:t>ТОО «</w:t>
            </w:r>
            <w:r w:rsidRPr="004E681F">
              <w:rPr>
                <w:szCs w:val="20"/>
                <w:lang w:val="ru-RU" w:eastAsia="ru-RU"/>
              </w:rPr>
              <w:t>PROFIMED-A</w:t>
            </w:r>
            <w:r w:rsidRPr="004E681F">
              <w:rPr>
                <w:szCs w:val="20"/>
                <w:lang w:val="ru-RU"/>
              </w:rPr>
              <w:t>»</w:t>
            </w:r>
          </w:p>
        </w:tc>
      </w:tr>
      <w:tr w:rsidR="004673C5" w:rsidRPr="00DD69AF" w14:paraId="4375AFC0" w14:textId="22AD5192" w:rsidTr="00A0346A">
        <w:trPr>
          <w:gridAfter w:val="1"/>
          <w:wAfter w:w="17" w:type="dxa"/>
          <w:trHeight w:val="222"/>
          <w:jc w:val="center"/>
        </w:trPr>
        <w:tc>
          <w:tcPr>
            <w:tcW w:w="562" w:type="dxa"/>
          </w:tcPr>
          <w:p w14:paraId="4B622145" w14:textId="62BE4983" w:rsidR="004673C5" w:rsidRPr="00DD69AF" w:rsidRDefault="004673C5" w:rsidP="004673C5">
            <w:pPr>
              <w:pStyle w:val="TableParagraph"/>
              <w:spacing w:line="210" w:lineRule="exact"/>
              <w:ind w:left="9"/>
              <w:jc w:val="center"/>
              <w:rPr>
                <w:sz w:val="20"/>
                <w:szCs w:val="20"/>
                <w:lang w:val="ru-RU"/>
              </w:rPr>
            </w:pPr>
            <w:r>
              <w:rPr>
                <w:sz w:val="20"/>
                <w:szCs w:val="20"/>
                <w:lang w:val="ru-RU"/>
              </w:rPr>
              <w:t>2</w:t>
            </w:r>
          </w:p>
        </w:tc>
        <w:tc>
          <w:tcPr>
            <w:tcW w:w="2694" w:type="dxa"/>
            <w:tcBorders>
              <w:top w:val="single" w:sz="4" w:space="0" w:color="auto"/>
              <w:left w:val="nil"/>
              <w:bottom w:val="single" w:sz="4" w:space="0" w:color="auto"/>
              <w:right w:val="single" w:sz="4" w:space="0" w:color="auto"/>
            </w:tcBorders>
            <w:shd w:val="clear" w:color="auto" w:fill="auto"/>
          </w:tcPr>
          <w:p w14:paraId="0EA33939" w14:textId="050246D7"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 xml:space="preserve">Ножи офтальмологические стерильные, однократного применения </w:t>
            </w:r>
            <w:r w:rsidRPr="004673C5">
              <w:rPr>
                <w:rFonts w:ascii="Times New Roman" w:hAnsi="Times New Roman" w:cs="Times New Roman"/>
                <w:bCs/>
                <w:color w:val="000000"/>
                <w:sz w:val="20"/>
                <w:szCs w:val="20"/>
              </w:rPr>
              <w:t>MVR</w:t>
            </w:r>
            <w:r w:rsidRPr="004673C5">
              <w:rPr>
                <w:rFonts w:ascii="Times New Roman" w:hAnsi="Times New Roman" w:cs="Times New Roman"/>
                <w:bCs/>
                <w:color w:val="000000"/>
                <w:sz w:val="20"/>
                <w:szCs w:val="20"/>
                <w:lang w:val="ru-RU"/>
              </w:rPr>
              <w:t>-21А</w:t>
            </w:r>
          </w:p>
        </w:tc>
        <w:tc>
          <w:tcPr>
            <w:tcW w:w="4678" w:type="dxa"/>
            <w:tcBorders>
              <w:top w:val="single" w:sz="4" w:space="0" w:color="auto"/>
              <w:left w:val="nil"/>
              <w:bottom w:val="single" w:sz="4" w:space="0" w:color="auto"/>
              <w:right w:val="single" w:sz="4" w:space="0" w:color="auto"/>
            </w:tcBorders>
            <w:shd w:val="clear" w:color="000000" w:fill="FFFFFF"/>
          </w:tcPr>
          <w:p w14:paraId="7D7B17D6" w14:textId="77777777" w:rsidR="004673C5" w:rsidRPr="0035413C" w:rsidRDefault="004673C5" w:rsidP="004673C5">
            <w:pPr>
              <w:spacing w:after="0" w:line="240" w:lineRule="auto"/>
              <w:rPr>
                <w:rFonts w:ascii="Times New Roman" w:eastAsia="Times New Roman" w:hAnsi="Times New Roman"/>
                <w:color w:val="000000"/>
                <w:sz w:val="20"/>
                <w:szCs w:val="20"/>
                <w:lang w:val="kk-KZ" w:eastAsia="ru-RU"/>
              </w:rPr>
            </w:pPr>
            <w:r w:rsidRPr="004673C5">
              <w:rPr>
                <w:rFonts w:ascii="Times New Roman" w:eastAsia="Times New Roman" w:hAnsi="Times New Roman"/>
                <w:color w:val="000000"/>
                <w:sz w:val="20"/>
                <w:szCs w:val="20"/>
                <w:lang w:val="ru-RU" w:eastAsia="ru-RU"/>
              </w:rPr>
              <w:t>Ножи офтальмологические применяется в офтальмологии, в глазной хирургии. Используются для надреза и внедрения в глазное яблоко. Нож стерилизован и имеет рукоять 2</w:t>
            </w:r>
            <w:r>
              <w:rPr>
                <w:rFonts w:ascii="Times New Roman" w:eastAsia="Times New Roman" w:hAnsi="Times New Roman"/>
                <w:color w:val="000000"/>
                <w:sz w:val="20"/>
                <w:szCs w:val="20"/>
                <w:lang w:val="kk-KZ" w:eastAsia="ru-RU"/>
              </w:rPr>
              <w:t>0</w:t>
            </w:r>
          </w:p>
          <w:p w14:paraId="764E6573" w14:textId="6F78F2A5" w:rsidR="004673C5" w:rsidRPr="004673C5" w:rsidRDefault="004673C5" w:rsidP="004673C5">
            <w:pPr>
              <w:spacing w:after="0" w:line="240" w:lineRule="auto"/>
              <w:rPr>
                <w:rFonts w:ascii="Times New Roman" w:eastAsia="Times New Roman" w:hAnsi="Times New Roman"/>
                <w:color w:val="000000"/>
                <w:sz w:val="20"/>
                <w:szCs w:val="20"/>
                <w:lang w:val="ru-RU" w:eastAsia="ru-RU"/>
              </w:rPr>
            </w:pPr>
            <w:r w:rsidRPr="004673C5">
              <w:rPr>
                <w:rFonts w:ascii="Times New Roman" w:eastAsia="Times New Roman" w:hAnsi="Times New Roman"/>
                <w:color w:val="000000"/>
                <w:sz w:val="20"/>
                <w:szCs w:val="20"/>
                <w:lang w:val="ru-RU" w:eastAsia="ru-RU"/>
              </w:rPr>
              <w:t>1)  Основной материал</w:t>
            </w:r>
          </w:p>
          <w:p w14:paraId="3896DE98" w14:textId="0E018CB2" w:rsidR="004673C5" w:rsidRPr="004673C5" w:rsidRDefault="004673C5" w:rsidP="004673C5">
            <w:pPr>
              <w:spacing w:after="0" w:line="240" w:lineRule="auto"/>
              <w:rPr>
                <w:rFonts w:ascii="Times New Roman" w:eastAsia="Times New Roman" w:hAnsi="Times New Roman"/>
                <w:color w:val="000000"/>
                <w:sz w:val="20"/>
                <w:szCs w:val="20"/>
                <w:lang w:val="ru-RU" w:eastAsia="ru-RU"/>
              </w:rPr>
            </w:pPr>
            <w:r w:rsidRPr="007F5052">
              <w:rPr>
                <w:rFonts w:ascii="Times New Roman" w:eastAsia="Times New Roman" w:hAnsi="Times New Roman"/>
                <w:color w:val="000000"/>
                <w:sz w:val="20"/>
                <w:szCs w:val="20"/>
                <w:lang w:eastAsia="ru-RU"/>
              </w:rPr>
              <w:t></w:t>
            </w:r>
            <w:r w:rsidRPr="004673C5">
              <w:rPr>
                <w:rFonts w:ascii="Times New Roman" w:eastAsia="Times New Roman" w:hAnsi="Times New Roman"/>
                <w:color w:val="000000"/>
                <w:sz w:val="20"/>
                <w:szCs w:val="20"/>
                <w:lang w:val="ru-RU" w:eastAsia="ru-RU"/>
              </w:rPr>
              <w:t xml:space="preserve"> Рукоять: </w:t>
            </w:r>
            <w:proofErr w:type="spellStart"/>
            <w:r w:rsidRPr="004673C5">
              <w:rPr>
                <w:rFonts w:ascii="Times New Roman" w:eastAsia="Times New Roman" w:hAnsi="Times New Roman"/>
                <w:color w:val="000000"/>
                <w:sz w:val="20"/>
                <w:szCs w:val="20"/>
                <w:lang w:val="ru-RU" w:eastAsia="ru-RU"/>
              </w:rPr>
              <w:t>Полибутилентерефталат</w:t>
            </w:r>
            <w:proofErr w:type="spellEnd"/>
            <w:r w:rsidRPr="004673C5">
              <w:rPr>
                <w:rFonts w:ascii="Times New Roman" w:eastAsia="Times New Roman" w:hAnsi="Times New Roman"/>
                <w:color w:val="000000"/>
                <w:sz w:val="20"/>
                <w:szCs w:val="20"/>
                <w:lang w:val="ru-RU" w:eastAsia="ru-RU"/>
              </w:rPr>
              <w:t xml:space="preserve"> (</w:t>
            </w:r>
            <w:r w:rsidRPr="007F5052">
              <w:rPr>
                <w:rFonts w:ascii="Times New Roman" w:eastAsia="Times New Roman" w:hAnsi="Times New Roman"/>
                <w:color w:val="000000"/>
                <w:sz w:val="20"/>
                <w:szCs w:val="20"/>
                <w:lang w:eastAsia="ru-RU"/>
              </w:rPr>
              <w:t>PBT</w:t>
            </w:r>
            <w:r w:rsidRPr="004673C5">
              <w:rPr>
                <w:rFonts w:ascii="Times New Roman" w:eastAsia="Times New Roman" w:hAnsi="Times New Roman"/>
                <w:color w:val="000000"/>
                <w:sz w:val="20"/>
                <w:szCs w:val="20"/>
                <w:lang w:val="ru-RU" w:eastAsia="ru-RU"/>
              </w:rPr>
              <w:t>)</w:t>
            </w:r>
          </w:p>
          <w:p w14:paraId="0EE643C4" w14:textId="6C7F50AB" w:rsidR="004673C5" w:rsidRPr="004673C5" w:rsidRDefault="004673C5" w:rsidP="004673C5">
            <w:pPr>
              <w:spacing w:after="0" w:line="240" w:lineRule="auto"/>
              <w:rPr>
                <w:rFonts w:ascii="Times New Roman" w:eastAsia="Times New Roman" w:hAnsi="Times New Roman"/>
                <w:color w:val="000000"/>
                <w:sz w:val="20"/>
                <w:szCs w:val="20"/>
                <w:lang w:val="ru-RU" w:eastAsia="ru-RU"/>
              </w:rPr>
            </w:pPr>
            <w:r w:rsidRPr="007F5052">
              <w:rPr>
                <w:rFonts w:ascii="Times New Roman" w:eastAsia="Times New Roman" w:hAnsi="Times New Roman"/>
                <w:color w:val="000000"/>
                <w:sz w:val="20"/>
                <w:szCs w:val="20"/>
                <w:lang w:eastAsia="ru-RU"/>
              </w:rPr>
              <w:t></w:t>
            </w:r>
            <w:r w:rsidRPr="004673C5">
              <w:rPr>
                <w:rFonts w:ascii="Times New Roman" w:eastAsia="Times New Roman" w:hAnsi="Times New Roman"/>
                <w:color w:val="000000"/>
                <w:sz w:val="20"/>
                <w:szCs w:val="20"/>
                <w:lang w:val="ru-RU" w:eastAsia="ru-RU"/>
              </w:rPr>
              <w:t xml:space="preserve"> Лезвие: нержавеющая сталь (содержащая никель и хром)</w:t>
            </w:r>
          </w:p>
          <w:p w14:paraId="26D6FB6D" w14:textId="32C261D0" w:rsidR="004673C5" w:rsidRPr="00A146FC" w:rsidRDefault="004673C5" w:rsidP="004673C5">
            <w:pPr>
              <w:pStyle w:val="a4"/>
              <w:rPr>
                <w:rFonts w:ascii="Times New Roman" w:hAnsi="Times New Roman" w:cs="Times New Roman"/>
                <w:sz w:val="20"/>
                <w:szCs w:val="20"/>
                <w:lang w:val="ru-RU"/>
              </w:rPr>
            </w:pPr>
            <w:r w:rsidRPr="004673C5">
              <w:rPr>
                <w:rFonts w:ascii="Times New Roman" w:eastAsia="Times New Roman" w:hAnsi="Times New Roman"/>
                <w:color w:val="000000"/>
                <w:sz w:val="20"/>
                <w:szCs w:val="20"/>
                <w:lang w:val="ru-RU" w:eastAsia="ru-RU"/>
              </w:rPr>
              <w:t>Покрытие:  Силикон (кроме сферического/ склерального ножа)</w:t>
            </w:r>
          </w:p>
        </w:tc>
        <w:tc>
          <w:tcPr>
            <w:tcW w:w="567" w:type="dxa"/>
            <w:tcBorders>
              <w:top w:val="single" w:sz="4" w:space="0" w:color="auto"/>
              <w:left w:val="nil"/>
              <w:bottom w:val="single" w:sz="4" w:space="0" w:color="auto"/>
              <w:right w:val="single" w:sz="4" w:space="0" w:color="auto"/>
            </w:tcBorders>
            <w:shd w:val="clear" w:color="000000" w:fill="FFFFFF"/>
          </w:tcPr>
          <w:p w14:paraId="55D6C8B7" w14:textId="59D41F27" w:rsidR="004673C5" w:rsidRPr="003660DF" w:rsidRDefault="004673C5" w:rsidP="004673C5">
            <w:pPr>
              <w:pStyle w:val="TableParagraph"/>
              <w:spacing w:line="210" w:lineRule="exact"/>
              <w:ind w:left="116" w:right="101"/>
              <w:rPr>
                <w:sz w:val="20"/>
                <w:szCs w:val="20"/>
                <w:lang w:val="kk-KZ"/>
              </w:rPr>
            </w:pPr>
            <w:proofErr w:type="spellStart"/>
            <w:r w:rsidRPr="00A6243A">
              <w:rPr>
                <w:sz w:val="20"/>
                <w:szCs w:val="20"/>
              </w:rPr>
              <w:t>уп</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7AE99FB3" w14:textId="761533F4"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50</w:t>
            </w:r>
          </w:p>
        </w:tc>
        <w:tc>
          <w:tcPr>
            <w:tcW w:w="992" w:type="dxa"/>
            <w:tcBorders>
              <w:top w:val="single" w:sz="4" w:space="0" w:color="auto"/>
              <w:left w:val="nil"/>
              <w:bottom w:val="single" w:sz="4" w:space="0" w:color="auto"/>
              <w:right w:val="single" w:sz="4" w:space="0" w:color="auto"/>
            </w:tcBorders>
            <w:shd w:val="clear" w:color="auto" w:fill="auto"/>
          </w:tcPr>
          <w:p w14:paraId="1FEB230A" w14:textId="402B5E9D"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47 000</w:t>
            </w:r>
          </w:p>
        </w:tc>
        <w:tc>
          <w:tcPr>
            <w:tcW w:w="1134" w:type="dxa"/>
            <w:tcBorders>
              <w:top w:val="single" w:sz="4" w:space="0" w:color="auto"/>
              <w:left w:val="nil"/>
              <w:bottom w:val="single" w:sz="4" w:space="0" w:color="auto"/>
              <w:right w:val="single" w:sz="4" w:space="0" w:color="auto"/>
            </w:tcBorders>
            <w:shd w:val="clear" w:color="auto" w:fill="auto"/>
          </w:tcPr>
          <w:p w14:paraId="20785586" w14:textId="67B8DE4B"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2 350 000</w:t>
            </w:r>
          </w:p>
        </w:tc>
        <w:tc>
          <w:tcPr>
            <w:tcW w:w="1134" w:type="dxa"/>
            <w:tcBorders>
              <w:top w:val="nil"/>
              <w:left w:val="single" w:sz="4" w:space="0" w:color="auto"/>
              <w:bottom w:val="single" w:sz="4" w:space="0" w:color="auto"/>
              <w:right w:val="single" w:sz="4" w:space="0" w:color="auto"/>
            </w:tcBorders>
            <w:shd w:val="clear" w:color="auto" w:fill="auto"/>
          </w:tcPr>
          <w:p w14:paraId="6FC97063" w14:textId="6EC88402"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45 570</w:t>
            </w:r>
          </w:p>
        </w:tc>
        <w:tc>
          <w:tcPr>
            <w:tcW w:w="992" w:type="dxa"/>
            <w:tcBorders>
              <w:top w:val="nil"/>
              <w:left w:val="single" w:sz="4" w:space="0" w:color="auto"/>
              <w:bottom w:val="single" w:sz="4" w:space="0" w:color="auto"/>
              <w:right w:val="single" w:sz="4" w:space="0" w:color="auto"/>
            </w:tcBorders>
            <w:shd w:val="clear" w:color="auto" w:fill="auto"/>
          </w:tcPr>
          <w:p w14:paraId="42D04650" w14:textId="7C885CA5"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46 000</w:t>
            </w:r>
          </w:p>
        </w:tc>
        <w:tc>
          <w:tcPr>
            <w:tcW w:w="992" w:type="dxa"/>
            <w:tcBorders>
              <w:top w:val="nil"/>
              <w:left w:val="single" w:sz="4" w:space="0" w:color="auto"/>
              <w:bottom w:val="single" w:sz="4" w:space="0" w:color="auto"/>
              <w:right w:val="single" w:sz="4" w:space="0" w:color="auto"/>
            </w:tcBorders>
            <w:shd w:val="clear" w:color="000000" w:fill="FFFFFF"/>
          </w:tcPr>
          <w:p w14:paraId="7AA9F69A" w14:textId="432207C3"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45 570</w:t>
            </w:r>
          </w:p>
        </w:tc>
        <w:tc>
          <w:tcPr>
            <w:tcW w:w="1559" w:type="dxa"/>
          </w:tcPr>
          <w:p w14:paraId="6E1F0675" w14:textId="60B4FB3B"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4B62A3E2" w14:textId="3747AE17" w:rsidTr="00A0346A">
        <w:trPr>
          <w:gridAfter w:val="1"/>
          <w:wAfter w:w="17" w:type="dxa"/>
          <w:trHeight w:val="222"/>
          <w:jc w:val="center"/>
        </w:trPr>
        <w:tc>
          <w:tcPr>
            <w:tcW w:w="562" w:type="dxa"/>
          </w:tcPr>
          <w:p w14:paraId="300FE007" w14:textId="2235E4C1" w:rsidR="004673C5" w:rsidRPr="00DD69AF" w:rsidRDefault="004673C5" w:rsidP="004673C5">
            <w:pPr>
              <w:pStyle w:val="TableParagraph"/>
              <w:spacing w:line="210" w:lineRule="exact"/>
              <w:ind w:left="9"/>
              <w:jc w:val="center"/>
              <w:rPr>
                <w:sz w:val="20"/>
                <w:szCs w:val="20"/>
                <w:lang w:val="ru-RU"/>
              </w:rPr>
            </w:pPr>
            <w:r w:rsidRPr="00DD69AF">
              <w:rPr>
                <w:sz w:val="20"/>
                <w:szCs w:val="20"/>
                <w:lang w:val="ru-RU"/>
              </w:rPr>
              <w:t>3</w:t>
            </w:r>
          </w:p>
        </w:tc>
        <w:tc>
          <w:tcPr>
            <w:tcW w:w="2694" w:type="dxa"/>
            <w:tcBorders>
              <w:top w:val="single" w:sz="4" w:space="0" w:color="auto"/>
              <w:left w:val="nil"/>
              <w:bottom w:val="single" w:sz="4" w:space="0" w:color="auto"/>
              <w:right w:val="single" w:sz="4" w:space="0" w:color="auto"/>
            </w:tcBorders>
            <w:shd w:val="clear" w:color="auto" w:fill="auto"/>
          </w:tcPr>
          <w:p w14:paraId="6C122C01" w14:textId="7C013878"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 xml:space="preserve">Ножи офтальмологические стерильные, однократного применения   </w:t>
            </w:r>
            <w:r w:rsidRPr="004673C5">
              <w:rPr>
                <w:rFonts w:ascii="Times New Roman" w:hAnsi="Times New Roman" w:cs="Times New Roman"/>
                <w:bCs/>
                <w:color w:val="000000"/>
                <w:sz w:val="20"/>
                <w:szCs w:val="20"/>
              </w:rPr>
              <w:t>MST</w:t>
            </w:r>
            <w:r w:rsidRPr="004673C5">
              <w:rPr>
                <w:rFonts w:ascii="Times New Roman" w:hAnsi="Times New Roman" w:cs="Times New Roman"/>
                <w:bCs/>
                <w:color w:val="000000"/>
                <w:sz w:val="20"/>
                <w:szCs w:val="20"/>
                <w:lang w:val="ru-RU"/>
              </w:rPr>
              <w:t>-15</w:t>
            </w:r>
          </w:p>
        </w:tc>
        <w:tc>
          <w:tcPr>
            <w:tcW w:w="4678" w:type="dxa"/>
            <w:tcBorders>
              <w:top w:val="single" w:sz="4" w:space="0" w:color="auto"/>
              <w:left w:val="nil"/>
              <w:bottom w:val="single" w:sz="4" w:space="0" w:color="auto"/>
              <w:right w:val="single" w:sz="4" w:space="0" w:color="auto"/>
            </w:tcBorders>
            <w:shd w:val="clear" w:color="000000" w:fill="FFFFFF"/>
          </w:tcPr>
          <w:p w14:paraId="6E594201" w14:textId="77777777" w:rsidR="004673C5" w:rsidRPr="004673C5" w:rsidRDefault="004673C5" w:rsidP="004673C5">
            <w:pPr>
              <w:pStyle w:val="a4"/>
              <w:rPr>
                <w:rFonts w:ascii="Times New Roman" w:hAnsi="Times New Roman"/>
                <w:color w:val="000000"/>
                <w:sz w:val="20"/>
                <w:szCs w:val="20"/>
                <w:lang w:val="ru-RU"/>
              </w:rPr>
            </w:pPr>
            <w:r w:rsidRPr="004673C5">
              <w:rPr>
                <w:rFonts w:ascii="Times New Roman" w:hAnsi="Times New Roman"/>
                <w:color w:val="000000"/>
                <w:sz w:val="20"/>
                <w:szCs w:val="20"/>
                <w:lang w:val="ru-RU"/>
              </w:rPr>
              <w:t>Данное изделие представляет собой стерильный нож с рукояткой.</w:t>
            </w:r>
          </w:p>
          <w:p w14:paraId="714621E9" w14:textId="77777777" w:rsidR="004673C5" w:rsidRPr="0035413C" w:rsidRDefault="004673C5" w:rsidP="004673C5">
            <w:pPr>
              <w:pStyle w:val="a4"/>
              <w:rPr>
                <w:rFonts w:ascii="Times New Roman" w:hAnsi="Times New Roman"/>
                <w:color w:val="000000"/>
                <w:sz w:val="20"/>
                <w:szCs w:val="20"/>
                <w:lang w:val="kk-KZ"/>
              </w:rPr>
            </w:pPr>
            <w:r w:rsidRPr="004673C5">
              <w:rPr>
                <w:rFonts w:ascii="Times New Roman" w:hAnsi="Times New Roman"/>
                <w:color w:val="000000"/>
                <w:sz w:val="20"/>
                <w:szCs w:val="20"/>
                <w:lang w:val="ru-RU"/>
              </w:rPr>
              <w:t>Доступны два типа. Один тип ножа сложен внутри футляра, а другой тип ножа является ножом безопасного типа, лезвие которого защищено крышкой</w:t>
            </w:r>
            <w:r w:rsidRPr="004673C5">
              <w:rPr>
                <w:rFonts w:ascii="Times New Roman" w:hAnsi="Times New Roman"/>
                <w:sz w:val="20"/>
                <w:szCs w:val="20"/>
                <w:lang w:val="ru-RU"/>
              </w:rPr>
              <w:t xml:space="preserve"> 15</w:t>
            </w:r>
          </w:p>
          <w:p w14:paraId="2A8FEA19" w14:textId="77777777" w:rsidR="004673C5" w:rsidRPr="004673C5" w:rsidRDefault="004673C5" w:rsidP="004673C5">
            <w:pPr>
              <w:pStyle w:val="a4"/>
              <w:rPr>
                <w:rFonts w:ascii="Times New Roman" w:hAnsi="Times New Roman"/>
                <w:color w:val="000000"/>
                <w:sz w:val="20"/>
                <w:szCs w:val="20"/>
                <w:lang w:val="ru-RU"/>
              </w:rPr>
            </w:pPr>
            <w:r w:rsidRPr="004673C5">
              <w:rPr>
                <w:rFonts w:ascii="Times New Roman" w:hAnsi="Times New Roman"/>
                <w:color w:val="000000"/>
                <w:sz w:val="20"/>
                <w:szCs w:val="20"/>
                <w:lang w:val="ru-RU"/>
              </w:rPr>
              <w:t>Основной материал</w:t>
            </w:r>
          </w:p>
          <w:p w14:paraId="6E147DB2" w14:textId="6B469F50" w:rsidR="004673C5" w:rsidRPr="004673C5" w:rsidRDefault="004673C5" w:rsidP="004673C5">
            <w:pPr>
              <w:pStyle w:val="a4"/>
              <w:rPr>
                <w:rFonts w:ascii="Times New Roman" w:hAnsi="Times New Roman"/>
                <w:color w:val="000000"/>
                <w:sz w:val="20"/>
                <w:szCs w:val="20"/>
                <w:lang w:val="ru-RU"/>
              </w:rPr>
            </w:pPr>
            <w:r w:rsidRPr="004673C5">
              <w:rPr>
                <w:rFonts w:ascii="Times New Roman" w:hAnsi="Times New Roman"/>
                <w:color w:val="000000"/>
                <w:sz w:val="20"/>
                <w:szCs w:val="20"/>
                <w:lang w:val="ru-RU"/>
              </w:rPr>
              <w:t xml:space="preserve">А. Рукоятка: </w:t>
            </w:r>
            <w:proofErr w:type="spellStart"/>
            <w:r w:rsidRPr="004673C5">
              <w:rPr>
                <w:rFonts w:ascii="Times New Roman" w:hAnsi="Times New Roman"/>
                <w:color w:val="000000"/>
                <w:sz w:val="20"/>
                <w:szCs w:val="20"/>
                <w:lang w:val="ru-RU"/>
              </w:rPr>
              <w:t>Полибутилентерефталат</w:t>
            </w:r>
            <w:proofErr w:type="spellEnd"/>
            <w:r w:rsidRPr="004673C5">
              <w:rPr>
                <w:rFonts w:ascii="Times New Roman" w:hAnsi="Times New Roman"/>
                <w:color w:val="000000"/>
                <w:sz w:val="20"/>
                <w:szCs w:val="20"/>
                <w:lang w:val="ru-RU"/>
              </w:rPr>
              <w:t xml:space="preserve"> (ПБТ)</w:t>
            </w:r>
          </w:p>
          <w:p w14:paraId="232713D8" w14:textId="77777777" w:rsidR="004673C5" w:rsidRPr="004673C5" w:rsidRDefault="004673C5" w:rsidP="004673C5">
            <w:pPr>
              <w:pStyle w:val="a4"/>
              <w:rPr>
                <w:rFonts w:ascii="Times New Roman" w:hAnsi="Times New Roman"/>
                <w:color w:val="000000"/>
                <w:sz w:val="20"/>
                <w:szCs w:val="20"/>
                <w:lang w:val="ru-RU"/>
              </w:rPr>
            </w:pPr>
            <w:r w:rsidRPr="004673C5">
              <w:rPr>
                <w:rFonts w:ascii="Times New Roman" w:hAnsi="Times New Roman"/>
                <w:color w:val="000000"/>
                <w:sz w:val="20"/>
                <w:szCs w:val="20"/>
                <w:lang w:val="ru-RU"/>
              </w:rPr>
              <w:t>Поликарбонат (Только для ножа с огражденным лезвием)</w:t>
            </w:r>
          </w:p>
          <w:p w14:paraId="2D311AD0" w14:textId="77777777" w:rsidR="004673C5" w:rsidRPr="004673C5" w:rsidRDefault="004673C5" w:rsidP="004673C5">
            <w:pPr>
              <w:pStyle w:val="a4"/>
              <w:rPr>
                <w:rFonts w:ascii="Times New Roman" w:hAnsi="Times New Roman"/>
                <w:color w:val="000000"/>
                <w:sz w:val="20"/>
                <w:szCs w:val="20"/>
                <w:lang w:val="ru-RU"/>
              </w:rPr>
            </w:pPr>
            <w:r w:rsidRPr="004673C5">
              <w:rPr>
                <w:rFonts w:ascii="Times New Roman" w:hAnsi="Times New Roman"/>
                <w:color w:val="000000"/>
                <w:sz w:val="20"/>
                <w:szCs w:val="20"/>
                <w:lang w:val="ru-RU"/>
              </w:rPr>
              <w:t>В. Лезвие: Нержавеющая сталь (содержащая никель и хром)</w:t>
            </w:r>
          </w:p>
          <w:p w14:paraId="4FDE7321" w14:textId="0F5AAF2F" w:rsidR="004673C5" w:rsidRPr="004673C5" w:rsidRDefault="004673C5" w:rsidP="004673C5">
            <w:pPr>
              <w:pStyle w:val="a4"/>
              <w:rPr>
                <w:rFonts w:ascii="Times New Roman" w:hAnsi="Times New Roman"/>
                <w:color w:val="000000"/>
                <w:sz w:val="20"/>
                <w:szCs w:val="20"/>
                <w:lang w:val="ru-RU"/>
              </w:rPr>
            </w:pPr>
            <w:r w:rsidRPr="004673C5">
              <w:rPr>
                <w:rFonts w:ascii="Times New Roman" w:hAnsi="Times New Roman"/>
                <w:color w:val="000000"/>
                <w:sz w:val="20"/>
                <w:szCs w:val="20"/>
                <w:lang w:val="ru-RU"/>
              </w:rPr>
              <w:t>Покрытие - силикон (кроме роговичного склерального ножа и ножа с огражденным лезвием)</w:t>
            </w:r>
          </w:p>
          <w:p w14:paraId="23F3A377" w14:textId="24FF5FF0" w:rsidR="004673C5" w:rsidRPr="004673C5" w:rsidRDefault="004673C5" w:rsidP="004673C5">
            <w:pPr>
              <w:pStyle w:val="a4"/>
              <w:rPr>
                <w:rFonts w:ascii="Times New Roman" w:hAnsi="Times New Roman"/>
                <w:color w:val="000000"/>
                <w:sz w:val="20"/>
                <w:szCs w:val="20"/>
                <w:lang w:val="ru-RU"/>
              </w:rPr>
            </w:pPr>
            <w:r w:rsidRPr="004673C5">
              <w:rPr>
                <w:rFonts w:ascii="Times New Roman" w:hAnsi="Times New Roman"/>
                <w:color w:val="000000"/>
                <w:sz w:val="20"/>
                <w:szCs w:val="20"/>
                <w:lang w:val="ru-RU"/>
              </w:rPr>
              <w:t>С. Рукоятка: Высокопрочная термопластичная смола</w:t>
            </w:r>
          </w:p>
          <w:p w14:paraId="102F1CCD" w14:textId="54D2C3FA" w:rsidR="004673C5" w:rsidRPr="00A146FC" w:rsidRDefault="004673C5" w:rsidP="004673C5">
            <w:pPr>
              <w:pStyle w:val="a4"/>
              <w:rPr>
                <w:rFonts w:ascii="Times New Roman" w:hAnsi="Times New Roman" w:cs="Times New Roman"/>
                <w:sz w:val="20"/>
                <w:szCs w:val="20"/>
                <w:lang w:val="ru-RU"/>
              </w:rPr>
            </w:pPr>
            <w:r w:rsidRPr="00235045">
              <w:rPr>
                <w:rFonts w:ascii="Times New Roman" w:hAnsi="Times New Roman"/>
                <w:color w:val="000000"/>
                <w:sz w:val="20"/>
                <w:szCs w:val="20"/>
              </w:rPr>
              <w:t>D</w:t>
            </w:r>
            <w:r w:rsidRPr="004673C5">
              <w:rPr>
                <w:rFonts w:ascii="Times New Roman" w:hAnsi="Times New Roman"/>
                <w:color w:val="000000"/>
                <w:sz w:val="20"/>
                <w:szCs w:val="20"/>
                <w:lang w:val="ru-RU"/>
              </w:rPr>
              <w:t>. Крышка: Высокопрочная термопластичная смола</w:t>
            </w:r>
          </w:p>
        </w:tc>
        <w:tc>
          <w:tcPr>
            <w:tcW w:w="567" w:type="dxa"/>
            <w:tcBorders>
              <w:top w:val="single" w:sz="4" w:space="0" w:color="auto"/>
              <w:left w:val="nil"/>
              <w:bottom w:val="single" w:sz="4" w:space="0" w:color="auto"/>
              <w:right w:val="single" w:sz="4" w:space="0" w:color="auto"/>
            </w:tcBorders>
            <w:shd w:val="clear" w:color="000000" w:fill="FFFFFF"/>
          </w:tcPr>
          <w:p w14:paraId="23EDA001" w14:textId="4A0E5D03" w:rsidR="004673C5" w:rsidRPr="003660DF" w:rsidRDefault="004673C5" w:rsidP="004673C5">
            <w:pPr>
              <w:pStyle w:val="TableParagraph"/>
              <w:spacing w:line="210" w:lineRule="exact"/>
              <w:ind w:left="116" w:right="101"/>
              <w:rPr>
                <w:sz w:val="20"/>
                <w:szCs w:val="20"/>
                <w:lang w:val="kk-KZ"/>
              </w:rPr>
            </w:pPr>
            <w:proofErr w:type="spellStart"/>
            <w:r w:rsidRPr="00A6243A">
              <w:rPr>
                <w:sz w:val="20"/>
                <w:szCs w:val="20"/>
              </w:rPr>
              <w:t>уп</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7EE104E7" w14:textId="16A54B61"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20</w:t>
            </w:r>
          </w:p>
        </w:tc>
        <w:tc>
          <w:tcPr>
            <w:tcW w:w="992" w:type="dxa"/>
            <w:tcBorders>
              <w:top w:val="single" w:sz="4" w:space="0" w:color="auto"/>
              <w:left w:val="nil"/>
              <w:bottom w:val="single" w:sz="4" w:space="0" w:color="auto"/>
              <w:right w:val="single" w:sz="4" w:space="0" w:color="auto"/>
            </w:tcBorders>
            <w:shd w:val="clear" w:color="auto" w:fill="auto"/>
          </w:tcPr>
          <w:p w14:paraId="50F61DB2" w14:textId="45F637D0"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47 000</w:t>
            </w:r>
          </w:p>
        </w:tc>
        <w:tc>
          <w:tcPr>
            <w:tcW w:w="1134" w:type="dxa"/>
            <w:tcBorders>
              <w:top w:val="single" w:sz="4" w:space="0" w:color="auto"/>
              <w:left w:val="nil"/>
              <w:bottom w:val="single" w:sz="4" w:space="0" w:color="auto"/>
              <w:right w:val="single" w:sz="4" w:space="0" w:color="auto"/>
            </w:tcBorders>
            <w:shd w:val="clear" w:color="auto" w:fill="auto"/>
          </w:tcPr>
          <w:p w14:paraId="7A709074" w14:textId="42484FA2"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940 000</w:t>
            </w:r>
          </w:p>
        </w:tc>
        <w:tc>
          <w:tcPr>
            <w:tcW w:w="1134" w:type="dxa"/>
            <w:tcBorders>
              <w:top w:val="nil"/>
              <w:left w:val="single" w:sz="4" w:space="0" w:color="auto"/>
              <w:bottom w:val="single" w:sz="4" w:space="0" w:color="auto"/>
              <w:right w:val="single" w:sz="4" w:space="0" w:color="auto"/>
            </w:tcBorders>
            <w:shd w:val="clear" w:color="auto" w:fill="auto"/>
          </w:tcPr>
          <w:p w14:paraId="2259F68B" w14:textId="66707BF7"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45 570</w:t>
            </w:r>
          </w:p>
        </w:tc>
        <w:tc>
          <w:tcPr>
            <w:tcW w:w="992" w:type="dxa"/>
            <w:tcBorders>
              <w:top w:val="nil"/>
              <w:left w:val="single" w:sz="4" w:space="0" w:color="auto"/>
              <w:bottom w:val="single" w:sz="4" w:space="0" w:color="auto"/>
              <w:right w:val="single" w:sz="4" w:space="0" w:color="auto"/>
            </w:tcBorders>
            <w:shd w:val="clear" w:color="auto" w:fill="auto"/>
          </w:tcPr>
          <w:p w14:paraId="15848B39" w14:textId="25121136"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46 000</w:t>
            </w:r>
          </w:p>
        </w:tc>
        <w:tc>
          <w:tcPr>
            <w:tcW w:w="992" w:type="dxa"/>
            <w:tcBorders>
              <w:top w:val="nil"/>
              <w:left w:val="single" w:sz="4" w:space="0" w:color="auto"/>
              <w:bottom w:val="single" w:sz="4" w:space="0" w:color="auto"/>
              <w:right w:val="single" w:sz="4" w:space="0" w:color="auto"/>
            </w:tcBorders>
            <w:shd w:val="clear" w:color="000000" w:fill="FFFFFF"/>
          </w:tcPr>
          <w:p w14:paraId="26EDE547" w14:textId="440CA442"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45 570</w:t>
            </w:r>
          </w:p>
        </w:tc>
        <w:tc>
          <w:tcPr>
            <w:tcW w:w="1559" w:type="dxa"/>
          </w:tcPr>
          <w:p w14:paraId="53EE7E4C" w14:textId="1A16DE8D"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447D1563" w14:textId="77777777" w:rsidTr="00A0346A">
        <w:trPr>
          <w:gridAfter w:val="1"/>
          <w:wAfter w:w="17" w:type="dxa"/>
          <w:trHeight w:val="222"/>
          <w:jc w:val="center"/>
        </w:trPr>
        <w:tc>
          <w:tcPr>
            <w:tcW w:w="562" w:type="dxa"/>
          </w:tcPr>
          <w:p w14:paraId="53716433" w14:textId="06E7A2CD" w:rsidR="004673C5" w:rsidRPr="00B47E13" w:rsidRDefault="004673C5" w:rsidP="004673C5">
            <w:pPr>
              <w:pStyle w:val="TableParagraph"/>
              <w:spacing w:line="210" w:lineRule="exact"/>
              <w:ind w:left="9"/>
              <w:jc w:val="center"/>
              <w:rPr>
                <w:sz w:val="20"/>
                <w:szCs w:val="20"/>
                <w:lang w:val="ru-RU"/>
              </w:rPr>
            </w:pPr>
            <w:r>
              <w:rPr>
                <w:sz w:val="20"/>
                <w:szCs w:val="20"/>
                <w:lang w:val="ru-RU"/>
              </w:rPr>
              <w:t>4</w:t>
            </w:r>
          </w:p>
        </w:tc>
        <w:tc>
          <w:tcPr>
            <w:tcW w:w="2694" w:type="dxa"/>
            <w:tcBorders>
              <w:top w:val="single" w:sz="4" w:space="0" w:color="auto"/>
              <w:left w:val="nil"/>
              <w:bottom w:val="single" w:sz="4" w:space="0" w:color="auto"/>
              <w:right w:val="single" w:sz="4" w:space="0" w:color="auto"/>
            </w:tcBorders>
            <w:shd w:val="clear" w:color="auto" w:fill="auto"/>
          </w:tcPr>
          <w:p w14:paraId="401DC867" w14:textId="1A4C073D" w:rsidR="004673C5" w:rsidRPr="004673C5" w:rsidRDefault="004673C5" w:rsidP="004673C5">
            <w:pPr>
              <w:pStyle w:val="a4"/>
              <w:rPr>
                <w:rFonts w:ascii="Times New Roman" w:hAnsi="Times New Roman" w:cs="Times New Roman"/>
                <w:sz w:val="20"/>
                <w:szCs w:val="20"/>
                <w:lang w:val="ru-RU"/>
              </w:rPr>
            </w:pPr>
            <w:proofErr w:type="spellStart"/>
            <w:r w:rsidRPr="004673C5">
              <w:rPr>
                <w:rFonts w:ascii="Times New Roman" w:hAnsi="Times New Roman" w:cs="Times New Roman"/>
                <w:bCs/>
                <w:color w:val="000000"/>
                <w:sz w:val="20"/>
                <w:szCs w:val="20"/>
                <w:lang w:val="ru-RU"/>
              </w:rPr>
              <w:t>Вязкоэластичный</w:t>
            </w:r>
            <w:proofErr w:type="spellEnd"/>
            <w:r w:rsidRPr="004673C5">
              <w:rPr>
                <w:rFonts w:ascii="Times New Roman" w:hAnsi="Times New Roman" w:cs="Times New Roman"/>
                <w:bCs/>
                <w:color w:val="000000"/>
                <w:sz w:val="20"/>
                <w:szCs w:val="20"/>
                <w:lang w:val="ru-RU"/>
              </w:rPr>
              <w:t xml:space="preserve"> интраокулярный раствор натрия </w:t>
            </w:r>
            <w:proofErr w:type="spellStart"/>
            <w:r w:rsidRPr="004673C5">
              <w:rPr>
                <w:rFonts w:ascii="Times New Roman" w:hAnsi="Times New Roman" w:cs="Times New Roman"/>
                <w:bCs/>
                <w:color w:val="000000"/>
                <w:sz w:val="20"/>
                <w:szCs w:val="20"/>
                <w:lang w:val="ru-RU"/>
              </w:rPr>
              <w:t>гиалуроната</w:t>
            </w:r>
            <w:proofErr w:type="spellEnd"/>
            <w:r w:rsidRPr="004673C5">
              <w:rPr>
                <w:rFonts w:ascii="Times New Roman" w:hAnsi="Times New Roman" w:cs="Times New Roman"/>
                <w:bCs/>
                <w:color w:val="000000"/>
                <w:sz w:val="20"/>
                <w:szCs w:val="20"/>
                <w:lang w:val="ru-RU"/>
              </w:rPr>
              <w:t xml:space="preserve"> 3%</w:t>
            </w:r>
          </w:p>
        </w:tc>
        <w:tc>
          <w:tcPr>
            <w:tcW w:w="4678" w:type="dxa"/>
            <w:tcBorders>
              <w:top w:val="single" w:sz="4" w:space="0" w:color="auto"/>
              <w:left w:val="nil"/>
              <w:bottom w:val="single" w:sz="4" w:space="0" w:color="auto"/>
              <w:right w:val="single" w:sz="4" w:space="0" w:color="auto"/>
            </w:tcBorders>
            <w:shd w:val="clear" w:color="000000" w:fill="FFFFFF"/>
          </w:tcPr>
          <w:p w14:paraId="519DE305" w14:textId="6E74987F" w:rsidR="004673C5" w:rsidRPr="00A146FC" w:rsidRDefault="004673C5" w:rsidP="004673C5">
            <w:pPr>
              <w:pStyle w:val="a4"/>
              <w:rPr>
                <w:rFonts w:ascii="Times New Roman" w:hAnsi="Times New Roman" w:cs="Times New Roman"/>
                <w:sz w:val="20"/>
                <w:szCs w:val="20"/>
              </w:rPr>
            </w:pPr>
            <w:proofErr w:type="spellStart"/>
            <w:r w:rsidRPr="004673C5">
              <w:rPr>
                <w:rFonts w:ascii="Times New Roman" w:eastAsia="Times New Roman" w:hAnsi="Times New Roman"/>
                <w:color w:val="000000"/>
                <w:sz w:val="20"/>
                <w:szCs w:val="20"/>
                <w:lang w:val="ru-RU" w:eastAsia="ru-RU"/>
              </w:rPr>
              <w:t>Вискоэластичный</w:t>
            </w:r>
            <w:proofErr w:type="spellEnd"/>
            <w:r w:rsidRPr="004673C5">
              <w:rPr>
                <w:rFonts w:ascii="Times New Roman" w:eastAsia="Times New Roman" w:hAnsi="Times New Roman"/>
                <w:color w:val="000000"/>
                <w:sz w:val="20"/>
                <w:szCs w:val="20"/>
                <w:lang w:val="ru-RU" w:eastAsia="ru-RU"/>
              </w:rPr>
              <w:t xml:space="preserve"> интраокулярный раствор натрия </w:t>
            </w:r>
            <w:proofErr w:type="spellStart"/>
            <w:r w:rsidRPr="004673C5">
              <w:rPr>
                <w:rFonts w:ascii="Times New Roman" w:eastAsia="Times New Roman" w:hAnsi="Times New Roman"/>
                <w:color w:val="000000"/>
                <w:sz w:val="20"/>
                <w:szCs w:val="20"/>
                <w:lang w:val="ru-RU" w:eastAsia="ru-RU"/>
              </w:rPr>
              <w:t>гиалуроната</w:t>
            </w:r>
            <w:proofErr w:type="spellEnd"/>
            <w:r w:rsidRPr="004673C5">
              <w:rPr>
                <w:rFonts w:ascii="Times New Roman" w:eastAsia="Times New Roman" w:hAnsi="Times New Roman"/>
                <w:color w:val="000000"/>
                <w:sz w:val="20"/>
                <w:szCs w:val="20"/>
                <w:lang w:val="ru-RU" w:eastAsia="ru-RU"/>
              </w:rPr>
              <w:t xml:space="preserve"> – это высокоочищенный и не вызывающий воспаление раствор натрия </w:t>
            </w:r>
            <w:proofErr w:type="spellStart"/>
            <w:r w:rsidRPr="004673C5">
              <w:rPr>
                <w:rFonts w:ascii="Times New Roman" w:eastAsia="Times New Roman" w:hAnsi="Times New Roman"/>
                <w:color w:val="000000"/>
                <w:sz w:val="20"/>
                <w:szCs w:val="20"/>
                <w:lang w:val="ru-RU" w:eastAsia="ru-RU"/>
              </w:rPr>
              <w:t>гиалуроната</w:t>
            </w:r>
            <w:proofErr w:type="spellEnd"/>
            <w:r w:rsidRPr="004673C5">
              <w:rPr>
                <w:rFonts w:ascii="Times New Roman" w:eastAsia="Times New Roman" w:hAnsi="Times New Roman"/>
                <w:color w:val="000000"/>
                <w:sz w:val="20"/>
                <w:szCs w:val="20"/>
                <w:lang w:val="ru-RU" w:eastAsia="ru-RU"/>
              </w:rPr>
              <w:t xml:space="preserve"> с высокой молекулярной массой. Прозрачный, </w:t>
            </w:r>
            <w:proofErr w:type="spellStart"/>
            <w:r w:rsidRPr="004673C5">
              <w:rPr>
                <w:rFonts w:ascii="Times New Roman" w:eastAsia="Times New Roman" w:hAnsi="Times New Roman"/>
                <w:color w:val="000000"/>
                <w:sz w:val="20"/>
                <w:szCs w:val="20"/>
                <w:lang w:val="ru-RU" w:eastAsia="ru-RU"/>
              </w:rPr>
              <w:t>изотоничный</w:t>
            </w:r>
            <w:proofErr w:type="spellEnd"/>
            <w:r w:rsidRPr="004673C5">
              <w:rPr>
                <w:rFonts w:ascii="Times New Roman" w:eastAsia="Times New Roman" w:hAnsi="Times New Roman"/>
                <w:color w:val="000000"/>
                <w:sz w:val="20"/>
                <w:szCs w:val="20"/>
                <w:lang w:val="ru-RU" w:eastAsia="ru-RU"/>
              </w:rPr>
              <w:t xml:space="preserve">, с физиологическим уровнем рН, стерильный и </w:t>
            </w:r>
            <w:proofErr w:type="spellStart"/>
            <w:r w:rsidRPr="004673C5">
              <w:rPr>
                <w:rFonts w:ascii="Times New Roman" w:eastAsia="Times New Roman" w:hAnsi="Times New Roman"/>
                <w:color w:val="000000"/>
                <w:sz w:val="20"/>
                <w:szCs w:val="20"/>
                <w:lang w:val="ru-RU" w:eastAsia="ru-RU"/>
              </w:rPr>
              <w:t>апирогенный</w:t>
            </w:r>
            <w:proofErr w:type="spellEnd"/>
            <w:r w:rsidRPr="004673C5">
              <w:rPr>
                <w:rFonts w:ascii="Times New Roman" w:eastAsia="Times New Roman" w:hAnsi="Times New Roman"/>
                <w:color w:val="000000"/>
                <w:sz w:val="20"/>
                <w:szCs w:val="20"/>
                <w:lang w:val="ru-RU" w:eastAsia="ru-RU"/>
              </w:rPr>
              <w:t xml:space="preserve">, он применяется для интраокулярных инъекций в хирургии заднего сегмента глаза. Натрия </w:t>
            </w:r>
            <w:proofErr w:type="spellStart"/>
            <w:r w:rsidRPr="004673C5">
              <w:rPr>
                <w:rFonts w:ascii="Times New Roman" w:eastAsia="Times New Roman" w:hAnsi="Times New Roman"/>
                <w:color w:val="000000"/>
                <w:sz w:val="20"/>
                <w:szCs w:val="20"/>
                <w:lang w:val="ru-RU" w:eastAsia="ru-RU"/>
              </w:rPr>
              <w:t>гиалуронат</w:t>
            </w:r>
            <w:proofErr w:type="spellEnd"/>
            <w:r w:rsidRPr="004673C5">
              <w:rPr>
                <w:rFonts w:ascii="Times New Roman" w:eastAsia="Times New Roman" w:hAnsi="Times New Roman"/>
                <w:color w:val="000000"/>
                <w:sz w:val="20"/>
                <w:szCs w:val="20"/>
                <w:lang w:val="ru-RU" w:eastAsia="ru-RU"/>
              </w:rPr>
              <w:t xml:space="preserve"> представляет собой высокоочищенный полисахарид фармацевтического сорта с высокой молекулярной массой (около 2 400,00 дальтон) и бактериального происхождения, включающий натрия </w:t>
            </w:r>
            <w:proofErr w:type="spellStart"/>
            <w:r w:rsidRPr="004673C5">
              <w:rPr>
                <w:rFonts w:ascii="Times New Roman" w:eastAsia="Times New Roman" w:hAnsi="Times New Roman"/>
                <w:color w:val="000000"/>
                <w:sz w:val="20"/>
                <w:szCs w:val="20"/>
                <w:lang w:val="ru-RU" w:eastAsia="ru-RU"/>
              </w:rPr>
              <w:t>глюкуронат</w:t>
            </w:r>
            <w:proofErr w:type="spellEnd"/>
            <w:r w:rsidRPr="004673C5">
              <w:rPr>
                <w:rFonts w:ascii="Times New Roman" w:eastAsia="Times New Roman" w:hAnsi="Times New Roman"/>
                <w:color w:val="000000"/>
                <w:sz w:val="20"/>
                <w:szCs w:val="20"/>
                <w:lang w:val="ru-RU" w:eastAsia="ru-RU"/>
              </w:rPr>
              <w:t xml:space="preserve"> и </w:t>
            </w:r>
            <w:r w:rsidRPr="00B13066">
              <w:rPr>
                <w:rFonts w:ascii="Times New Roman" w:eastAsia="Times New Roman" w:hAnsi="Times New Roman"/>
                <w:color w:val="000000"/>
                <w:sz w:val="20"/>
                <w:szCs w:val="20"/>
                <w:lang w:eastAsia="ru-RU"/>
              </w:rPr>
              <w:t>N</w:t>
            </w:r>
            <w:r w:rsidRPr="004673C5">
              <w:rPr>
                <w:rFonts w:ascii="Times New Roman" w:eastAsia="Times New Roman" w:hAnsi="Times New Roman"/>
                <w:color w:val="000000"/>
                <w:sz w:val="20"/>
                <w:szCs w:val="20"/>
                <w:lang w:val="ru-RU" w:eastAsia="ru-RU"/>
              </w:rPr>
              <w:t>-</w:t>
            </w:r>
            <w:proofErr w:type="spellStart"/>
            <w:r w:rsidRPr="004673C5">
              <w:rPr>
                <w:rFonts w:ascii="Times New Roman" w:eastAsia="Times New Roman" w:hAnsi="Times New Roman"/>
                <w:color w:val="000000"/>
                <w:sz w:val="20"/>
                <w:szCs w:val="20"/>
                <w:lang w:val="ru-RU" w:eastAsia="ru-RU"/>
              </w:rPr>
              <w:t>ацетилглюкозамин</w:t>
            </w:r>
            <w:proofErr w:type="spellEnd"/>
            <w:r w:rsidRPr="004673C5">
              <w:rPr>
                <w:rFonts w:ascii="Times New Roman" w:eastAsia="Times New Roman" w:hAnsi="Times New Roman"/>
                <w:color w:val="000000"/>
                <w:sz w:val="20"/>
                <w:szCs w:val="20"/>
                <w:lang w:val="ru-RU" w:eastAsia="ru-RU"/>
              </w:rPr>
              <w:t xml:space="preserve"> полученный путем ферментации. </w:t>
            </w:r>
            <w:proofErr w:type="spellStart"/>
            <w:r w:rsidRPr="004673C5">
              <w:rPr>
                <w:rFonts w:ascii="Times New Roman" w:eastAsia="Times New Roman" w:hAnsi="Times New Roman"/>
                <w:color w:val="000000"/>
                <w:sz w:val="20"/>
                <w:szCs w:val="20"/>
                <w:lang w:val="ru-RU" w:eastAsia="ru-RU"/>
              </w:rPr>
              <w:t>Вязкоэластичный</w:t>
            </w:r>
            <w:proofErr w:type="spellEnd"/>
            <w:r w:rsidRPr="004673C5">
              <w:rPr>
                <w:rFonts w:ascii="Times New Roman" w:eastAsia="Times New Roman" w:hAnsi="Times New Roman"/>
                <w:color w:val="000000"/>
                <w:sz w:val="20"/>
                <w:szCs w:val="20"/>
                <w:lang w:val="ru-RU" w:eastAsia="ru-RU"/>
              </w:rPr>
              <w:t xml:space="preserve"> интраокулярный раствор натрия </w:t>
            </w:r>
            <w:proofErr w:type="spellStart"/>
            <w:r w:rsidRPr="004673C5">
              <w:rPr>
                <w:rFonts w:ascii="Times New Roman" w:eastAsia="Times New Roman" w:hAnsi="Times New Roman"/>
                <w:color w:val="000000"/>
                <w:sz w:val="20"/>
                <w:szCs w:val="20"/>
                <w:lang w:val="ru-RU" w:eastAsia="ru-RU"/>
              </w:rPr>
              <w:t>гиалуроната</w:t>
            </w:r>
            <w:proofErr w:type="spellEnd"/>
            <w:r w:rsidRPr="004673C5">
              <w:rPr>
                <w:rFonts w:ascii="Times New Roman" w:eastAsia="Times New Roman" w:hAnsi="Times New Roman"/>
                <w:color w:val="000000"/>
                <w:sz w:val="20"/>
                <w:szCs w:val="20"/>
                <w:lang w:val="ru-RU" w:eastAsia="ru-RU"/>
              </w:rPr>
              <w:t xml:space="preserve"> поставляется в предварительно наполненных стерильных одноразовых стеклянных шприцах типа І по 1 мл с наконечником </w:t>
            </w:r>
            <w:proofErr w:type="spellStart"/>
            <w:r w:rsidRPr="004673C5">
              <w:rPr>
                <w:rFonts w:ascii="Times New Roman" w:eastAsia="Times New Roman" w:hAnsi="Times New Roman"/>
                <w:color w:val="000000"/>
                <w:sz w:val="20"/>
                <w:szCs w:val="20"/>
                <w:lang w:val="ru-RU" w:eastAsia="ru-RU"/>
              </w:rPr>
              <w:t>Люэра</w:t>
            </w:r>
            <w:proofErr w:type="spellEnd"/>
            <w:r w:rsidRPr="004673C5">
              <w:rPr>
                <w:rFonts w:ascii="Times New Roman" w:eastAsia="Times New Roman" w:hAnsi="Times New Roman"/>
                <w:color w:val="000000"/>
                <w:sz w:val="20"/>
                <w:szCs w:val="20"/>
                <w:lang w:val="ru-RU" w:eastAsia="ru-RU"/>
              </w:rPr>
              <w:t xml:space="preserve">. Канюля прилагается в качестве аксессуара. </w:t>
            </w:r>
            <w:proofErr w:type="spellStart"/>
            <w:r w:rsidRPr="00B13066">
              <w:rPr>
                <w:rFonts w:ascii="Times New Roman" w:eastAsia="Times New Roman" w:hAnsi="Times New Roman"/>
                <w:color w:val="000000"/>
                <w:sz w:val="20"/>
                <w:szCs w:val="20"/>
                <w:lang w:eastAsia="ru-RU"/>
              </w:rPr>
              <w:t>Вязкость</w:t>
            </w:r>
            <w:proofErr w:type="spellEnd"/>
            <w:r w:rsidRPr="00B13066">
              <w:rPr>
                <w:rFonts w:ascii="Times New Roman" w:eastAsia="Times New Roman" w:hAnsi="Times New Roman"/>
                <w:color w:val="000000"/>
                <w:sz w:val="20"/>
                <w:szCs w:val="20"/>
                <w:lang w:eastAsia="ru-RU"/>
              </w:rPr>
              <w:t xml:space="preserve"> 160 000-200 000 </w:t>
            </w:r>
            <w:proofErr w:type="spellStart"/>
            <w:r w:rsidRPr="00B13066">
              <w:rPr>
                <w:rFonts w:ascii="Times New Roman" w:eastAsia="Times New Roman" w:hAnsi="Times New Roman"/>
                <w:color w:val="000000"/>
                <w:sz w:val="20"/>
                <w:szCs w:val="20"/>
                <w:lang w:eastAsia="ru-RU"/>
              </w:rPr>
              <w:t>мПз</w:t>
            </w:r>
            <w:proofErr w:type="spellEnd"/>
            <w:r w:rsidRPr="00B13066">
              <w:rPr>
                <w:rFonts w:ascii="Times New Roman" w:eastAsia="Times New Roman" w:hAnsi="Times New Roman"/>
                <w:color w:val="000000"/>
                <w:sz w:val="20"/>
                <w:szCs w:val="20"/>
                <w:lang w:eastAsia="ru-RU"/>
              </w:rPr>
              <w:t xml:space="preserve">, pH 7.0-7.5 </w:t>
            </w:r>
            <w:proofErr w:type="spellStart"/>
            <w:r w:rsidRPr="00B13066">
              <w:rPr>
                <w:rFonts w:ascii="Times New Roman" w:eastAsia="Times New Roman" w:hAnsi="Times New Roman"/>
                <w:color w:val="000000"/>
                <w:sz w:val="20"/>
                <w:szCs w:val="20"/>
                <w:lang w:eastAsia="ru-RU"/>
              </w:rPr>
              <w:t>Осмолярность</w:t>
            </w:r>
            <w:proofErr w:type="spellEnd"/>
            <w:r w:rsidRPr="00B13066">
              <w:rPr>
                <w:rFonts w:ascii="Times New Roman" w:eastAsia="Times New Roman" w:hAnsi="Times New Roman"/>
                <w:color w:val="000000"/>
                <w:sz w:val="20"/>
                <w:szCs w:val="20"/>
                <w:lang w:eastAsia="ru-RU"/>
              </w:rPr>
              <w:t xml:space="preserve"> 250-350мОсмол/л</w:t>
            </w:r>
          </w:p>
        </w:tc>
        <w:tc>
          <w:tcPr>
            <w:tcW w:w="567" w:type="dxa"/>
            <w:tcBorders>
              <w:top w:val="single" w:sz="4" w:space="0" w:color="auto"/>
              <w:left w:val="nil"/>
              <w:bottom w:val="single" w:sz="4" w:space="0" w:color="auto"/>
              <w:right w:val="single" w:sz="4" w:space="0" w:color="auto"/>
            </w:tcBorders>
            <w:shd w:val="clear" w:color="000000" w:fill="FFFFFF"/>
          </w:tcPr>
          <w:p w14:paraId="311B1B39" w14:textId="439020F1"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77F01C77" w14:textId="558900FC"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500</w:t>
            </w:r>
          </w:p>
        </w:tc>
        <w:tc>
          <w:tcPr>
            <w:tcW w:w="992" w:type="dxa"/>
            <w:tcBorders>
              <w:top w:val="single" w:sz="4" w:space="0" w:color="auto"/>
              <w:left w:val="nil"/>
              <w:bottom w:val="single" w:sz="4" w:space="0" w:color="auto"/>
              <w:right w:val="single" w:sz="4" w:space="0" w:color="auto"/>
            </w:tcBorders>
            <w:shd w:val="clear" w:color="auto" w:fill="auto"/>
          </w:tcPr>
          <w:p w14:paraId="5180FB5D" w14:textId="4EC2209A"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25 100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37FB9F" w14:textId="52887FAD"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12 550 000</w:t>
            </w:r>
          </w:p>
        </w:tc>
        <w:tc>
          <w:tcPr>
            <w:tcW w:w="1134" w:type="dxa"/>
            <w:tcBorders>
              <w:top w:val="nil"/>
              <w:left w:val="single" w:sz="4" w:space="0" w:color="auto"/>
              <w:bottom w:val="single" w:sz="4" w:space="0" w:color="auto"/>
              <w:right w:val="single" w:sz="4" w:space="0" w:color="auto"/>
            </w:tcBorders>
            <w:shd w:val="clear" w:color="auto" w:fill="auto"/>
          </w:tcPr>
          <w:p w14:paraId="6ABCDE9F" w14:textId="2507825B"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23 205</w:t>
            </w:r>
          </w:p>
        </w:tc>
        <w:tc>
          <w:tcPr>
            <w:tcW w:w="992" w:type="dxa"/>
            <w:tcBorders>
              <w:top w:val="nil"/>
              <w:left w:val="single" w:sz="4" w:space="0" w:color="auto"/>
              <w:bottom w:val="single" w:sz="4" w:space="0" w:color="auto"/>
              <w:right w:val="single" w:sz="4" w:space="0" w:color="auto"/>
            </w:tcBorders>
            <w:shd w:val="clear" w:color="auto" w:fill="auto"/>
          </w:tcPr>
          <w:p w14:paraId="6AB56E20" w14:textId="2CCF309A"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25 000</w:t>
            </w:r>
          </w:p>
        </w:tc>
        <w:tc>
          <w:tcPr>
            <w:tcW w:w="992" w:type="dxa"/>
            <w:tcBorders>
              <w:top w:val="nil"/>
              <w:left w:val="single" w:sz="4" w:space="0" w:color="auto"/>
              <w:bottom w:val="single" w:sz="4" w:space="0" w:color="auto"/>
              <w:right w:val="single" w:sz="4" w:space="0" w:color="auto"/>
            </w:tcBorders>
            <w:shd w:val="clear" w:color="000000" w:fill="FFFFFF"/>
          </w:tcPr>
          <w:p w14:paraId="4D4E9ED6" w14:textId="6F080CEB"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23 205</w:t>
            </w:r>
          </w:p>
        </w:tc>
        <w:tc>
          <w:tcPr>
            <w:tcW w:w="1559" w:type="dxa"/>
          </w:tcPr>
          <w:p w14:paraId="5C305015" w14:textId="7A649213"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799DD373" w14:textId="77777777" w:rsidTr="00A0346A">
        <w:trPr>
          <w:gridAfter w:val="1"/>
          <w:wAfter w:w="17" w:type="dxa"/>
          <w:trHeight w:val="222"/>
          <w:jc w:val="center"/>
        </w:trPr>
        <w:tc>
          <w:tcPr>
            <w:tcW w:w="562" w:type="dxa"/>
          </w:tcPr>
          <w:p w14:paraId="07BF4A02" w14:textId="57D4847B" w:rsidR="004673C5" w:rsidRPr="00B47E13" w:rsidRDefault="004673C5" w:rsidP="004673C5">
            <w:pPr>
              <w:pStyle w:val="TableParagraph"/>
              <w:spacing w:line="210" w:lineRule="exact"/>
              <w:ind w:left="9"/>
              <w:jc w:val="center"/>
              <w:rPr>
                <w:sz w:val="20"/>
                <w:szCs w:val="20"/>
                <w:lang w:val="ru-RU"/>
              </w:rPr>
            </w:pPr>
            <w:r>
              <w:rPr>
                <w:sz w:val="20"/>
                <w:szCs w:val="20"/>
                <w:lang w:val="ru-RU"/>
              </w:rPr>
              <w:t>5</w:t>
            </w:r>
          </w:p>
        </w:tc>
        <w:tc>
          <w:tcPr>
            <w:tcW w:w="2694" w:type="dxa"/>
            <w:tcBorders>
              <w:top w:val="single" w:sz="4" w:space="0" w:color="auto"/>
              <w:left w:val="nil"/>
              <w:bottom w:val="single" w:sz="4" w:space="0" w:color="auto"/>
              <w:right w:val="single" w:sz="4" w:space="0" w:color="auto"/>
            </w:tcBorders>
            <w:shd w:val="clear" w:color="auto" w:fill="auto"/>
          </w:tcPr>
          <w:p w14:paraId="5086E679" w14:textId="30C96E27"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 xml:space="preserve">Набор офтальмологический </w:t>
            </w:r>
            <w:proofErr w:type="spellStart"/>
            <w:r w:rsidRPr="004673C5">
              <w:rPr>
                <w:rFonts w:ascii="Times New Roman" w:hAnsi="Times New Roman" w:cs="Times New Roman"/>
                <w:bCs/>
                <w:color w:val="000000"/>
                <w:sz w:val="20"/>
                <w:szCs w:val="20"/>
                <w:lang w:val="ru-RU"/>
              </w:rPr>
              <w:t>вискоэластичного</w:t>
            </w:r>
            <w:proofErr w:type="spellEnd"/>
            <w:r w:rsidRPr="004673C5">
              <w:rPr>
                <w:rFonts w:ascii="Times New Roman" w:hAnsi="Times New Roman" w:cs="Times New Roman"/>
                <w:bCs/>
                <w:color w:val="000000"/>
                <w:sz w:val="20"/>
                <w:szCs w:val="20"/>
                <w:lang w:val="ru-RU"/>
              </w:rPr>
              <w:t xml:space="preserve"> раствора для интраокулярного использования. </w:t>
            </w:r>
            <w:proofErr w:type="spellStart"/>
            <w:r w:rsidRPr="004673C5">
              <w:rPr>
                <w:rFonts w:ascii="Times New Roman" w:hAnsi="Times New Roman" w:cs="Times New Roman"/>
                <w:bCs/>
                <w:color w:val="000000"/>
                <w:sz w:val="20"/>
                <w:szCs w:val="20"/>
              </w:rPr>
              <w:t>Стерильный</w:t>
            </w:r>
            <w:proofErr w:type="spellEnd"/>
            <w:r w:rsidRPr="004673C5">
              <w:rPr>
                <w:rFonts w:ascii="Times New Roman" w:hAnsi="Times New Roman" w:cs="Times New Roman"/>
                <w:bCs/>
                <w:color w:val="000000"/>
                <w:sz w:val="20"/>
                <w:szCs w:val="20"/>
              </w:rPr>
              <w:t xml:space="preserve"> </w:t>
            </w:r>
            <w:proofErr w:type="spellStart"/>
            <w:r w:rsidRPr="004673C5">
              <w:rPr>
                <w:rFonts w:ascii="Times New Roman" w:hAnsi="Times New Roman" w:cs="Times New Roman"/>
                <w:bCs/>
                <w:color w:val="000000"/>
                <w:sz w:val="20"/>
                <w:szCs w:val="20"/>
              </w:rPr>
              <w:t>одноразовый</w:t>
            </w:r>
            <w:proofErr w:type="spellEnd"/>
            <w:r w:rsidRPr="004673C5">
              <w:rPr>
                <w:rFonts w:ascii="Times New Roman" w:hAnsi="Times New Roman" w:cs="Times New Roman"/>
                <w:bCs/>
                <w:color w:val="000000"/>
                <w:sz w:val="20"/>
                <w:szCs w:val="20"/>
              </w:rPr>
              <w:t xml:space="preserve"> </w:t>
            </w:r>
            <w:proofErr w:type="spellStart"/>
            <w:r w:rsidRPr="004673C5">
              <w:rPr>
                <w:rFonts w:ascii="Times New Roman" w:hAnsi="Times New Roman" w:cs="Times New Roman"/>
                <w:bCs/>
                <w:color w:val="000000"/>
                <w:sz w:val="20"/>
                <w:szCs w:val="20"/>
              </w:rPr>
              <w:t>инжектор</w:t>
            </w:r>
            <w:proofErr w:type="spellEnd"/>
            <w:r w:rsidRPr="004673C5">
              <w:rPr>
                <w:rFonts w:ascii="Times New Roman" w:hAnsi="Times New Roman" w:cs="Times New Roman"/>
                <w:bCs/>
                <w:color w:val="000000"/>
                <w:sz w:val="20"/>
                <w:szCs w:val="20"/>
              </w:rPr>
              <w:t xml:space="preserve"> с 2 </w:t>
            </w:r>
            <w:proofErr w:type="spellStart"/>
            <w:r w:rsidRPr="004673C5">
              <w:rPr>
                <w:rFonts w:ascii="Times New Roman" w:hAnsi="Times New Roman" w:cs="Times New Roman"/>
                <w:bCs/>
                <w:color w:val="000000"/>
                <w:sz w:val="20"/>
                <w:szCs w:val="20"/>
              </w:rPr>
              <w:t>мл</w:t>
            </w:r>
            <w:proofErr w:type="spellEnd"/>
            <w:r w:rsidRPr="004673C5">
              <w:rPr>
                <w:rFonts w:ascii="Times New Roman" w:hAnsi="Times New Roman" w:cs="Times New Roman"/>
                <w:bCs/>
                <w:color w:val="000000"/>
                <w:sz w:val="20"/>
                <w:szCs w:val="20"/>
              </w:rPr>
              <w:t xml:space="preserve"> </w:t>
            </w:r>
            <w:proofErr w:type="spellStart"/>
            <w:r w:rsidRPr="004673C5">
              <w:rPr>
                <w:rFonts w:ascii="Times New Roman" w:hAnsi="Times New Roman" w:cs="Times New Roman"/>
                <w:bCs/>
                <w:color w:val="000000"/>
                <w:sz w:val="20"/>
                <w:szCs w:val="20"/>
              </w:rPr>
              <w:t>раствора</w:t>
            </w:r>
            <w:proofErr w:type="spellEnd"/>
            <w:r w:rsidRPr="004673C5">
              <w:rPr>
                <w:rFonts w:ascii="Times New Roman" w:hAnsi="Times New Roman" w:cs="Times New Roman"/>
                <w:bCs/>
                <w:color w:val="000000"/>
                <w:sz w:val="20"/>
                <w:szCs w:val="20"/>
              </w:rPr>
              <w:t xml:space="preserve"> </w:t>
            </w:r>
            <w:proofErr w:type="spellStart"/>
            <w:r w:rsidRPr="004673C5">
              <w:rPr>
                <w:rFonts w:ascii="Times New Roman" w:hAnsi="Times New Roman" w:cs="Times New Roman"/>
                <w:bCs/>
                <w:color w:val="000000"/>
                <w:sz w:val="20"/>
                <w:szCs w:val="20"/>
              </w:rPr>
              <w:t>гидроксипропилметилцеллюлозы</w:t>
            </w:r>
            <w:proofErr w:type="spellEnd"/>
            <w:r w:rsidRPr="004673C5">
              <w:rPr>
                <w:rFonts w:ascii="Times New Roman" w:hAnsi="Times New Roman" w:cs="Times New Roman"/>
                <w:bCs/>
                <w:color w:val="000000"/>
                <w:sz w:val="20"/>
                <w:szCs w:val="20"/>
              </w:rPr>
              <w:t xml:space="preserve"> в </w:t>
            </w:r>
            <w:proofErr w:type="spellStart"/>
            <w:r w:rsidRPr="004673C5">
              <w:rPr>
                <w:rFonts w:ascii="Times New Roman" w:hAnsi="Times New Roman" w:cs="Times New Roman"/>
                <w:bCs/>
                <w:color w:val="000000"/>
                <w:sz w:val="20"/>
                <w:szCs w:val="20"/>
              </w:rPr>
              <w:t>концентрации</w:t>
            </w:r>
            <w:proofErr w:type="spellEnd"/>
            <w:r w:rsidRPr="004673C5">
              <w:rPr>
                <w:rFonts w:ascii="Times New Roman" w:hAnsi="Times New Roman" w:cs="Times New Roman"/>
                <w:bCs/>
                <w:color w:val="000000"/>
                <w:sz w:val="20"/>
                <w:szCs w:val="20"/>
              </w:rPr>
              <w:t xml:space="preserve"> 2.0 %</w:t>
            </w:r>
          </w:p>
        </w:tc>
        <w:tc>
          <w:tcPr>
            <w:tcW w:w="4678" w:type="dxa"/>
            <w:tcBorders>
              <w:top w:val="single" w:sz="4" w:space="0" w:color="auto"/>
              <w:left w:val="nil"/>
              <w:bottom w:val="single" w:sz="4" w:space="0" w:color="auto"/>
              <w:right w:val="single" w:sz="4" w:space="0" w:color="auto"/>
            </w:tcBorders>
            <w:shd w:val="clear" w:color="000000" w:fill="FFFFFF"/>
          </w:tcPr>
          <w:p w14:paraId="62448F30" w14:textId="0438A1C7" w:rsidR="004673C5" w:rsidRPr="00B47E13" w:rsidRDefault="004673C5" w:rsidP="004673C5">
            <w:pPr>
              <w:pStyle w:val="a4"/>
              <w:rPr>
                <w:rFonts w:ascii="Times New Roman" w:hAnsi="Times New Roman" w:cs="Times New Roman"/>
                <w:sz w:val="20"/>
                <w:szCs w:val="20"/>
                <w:lang w:val="ru-RU"/>
              </w:rPr>
            </w:pPr>
            <w:r w:rsidRPr="004673C5">
              <w:rPr>
                <w:rFonts w:ascii="Times New Roman" w:eastAsia="Times New Roman" w:hAnsi="Times New Roman"/>
                <w:color w:val="000000"/>
                <w:sz w:val="20"/>
                <w:szCs w:val="20"/>
                <w:lang w:val="ru-RU" w:eastAsia="ru-RU"/>
              </w:rPr>
              <w:t xml:space="preserve">Набор офтальмологический </w:t>
            </w:r>
            <w:proofErr w:type="spellStart"/>
            <w:r w:rsidRPr="004673C5">
              <w:rPr>
                <w:rFonts w:ascii="Times New Roman" w:eastAsia="Times New Roman" w:hAnsi="Times New Roman"/>
                <w:color w:val="000000"/>
                <w:sz w:val="20"/>
                <w:szCs w:val="20"/>
                <w:lang w:val="ru-RU" w:eastAsia="ru-RU"/>
              </w:rPr>
              <w:t>вискоэластичного</w:t>
            </w:r>
            <w:proofErr w:type="spellEnd"/>
            <w:r w:rsidRPr="004673C5">
              <w:rPr>
                <w:rFonts w:ascii="Times New Roman" w:eastAsia="Times New Roman" w:hAnsi="Times New Roman"/>
                <w:color w:val="000000"/>
                <w:sz w:val="20"/>
                <w:szCs w:val="20"/>
                <w:lang w:val="ru-RU" w:eastAsia="ru-RU"/>
              </w:rPr>
              <w:t xml:space="preserve"> раствора для интраокулярного использования. Стерильный одноразовый инжектор с 2 мл раствора </w:t>
            </w:r>
            <w:proofErr w:type="spellStart"/>
            <w:r w:rsidRPr="004673C5">
              <w:rPr>
                <w:rFonts w:ascii="Times New Roman" w:eastAsia="Times New Roman" w:hAnsi="Times New Roman"/>
                <w:color w:val="000000"/>
                <w:sz w:val="20"/>
                <w:szCs w:val="20"/>
                <w:lang w:val="ru-RU" w:eastAsia="ru-RU"/>
              </w:rPr>
              <w:t>гидроксипропилметилцеллюлозы</w:t>
            </w:r>
            <w:proofErr w:type="spellEnd"/>
            <w:r w:rsidRPr="004673C5">
              <w:rPr>
                <w:rFonts w:ascii="Times New Roman" w:eastAsia="Times New Roman" w:hAnsi="Times New Roman"/>
                <w:color w:val="000000"/>
                <w:sz w:val="20"/>
                <w:szCs w:val="20"/>
                <w:lang w:val="ru-RU" w:eastAsia="ru-RU"/>
              </w:rPr>
              <w:t xml:space="preserve"> в концентрации 2.0 % вязкоупругая жидкость (</w:t>
            </w:r>
            <w:proofErr w:type="spellStart"/>
            <w:r w:rsidRPr="004673C5">
              <w:rPr>
                <w:rFonts w:ascii="Times New Roman" w:eastAsia="Times New Roman" w:hAnsi="Times New Roman"/>
                <w:color w:val="000000"/>
                <w:sz w:val="20"/>
                <w:szCs w:val="20"/>
                <w:lang w:val="ru-RU" w:eastAsia="ru-RU"/>
              </w:rPr>
              <w:t>вискоэластик</w:t>
            </w:r>
            <w:proofErr w:type="spellEnd"/>
            <w:r w:rsidRPr="004673C5">
              <w:rPr>
                <w:rFonts w:ascii="Times New Roman" w:eastAsia="Times New Roman" w:hAnsi="Times New Roman"/>
                <w:color w:val="000000"/>
                <w:sz w:val="20"/>
                <w:szCs w:val="20"/>
                <w:lang w:val="ru-RU" w:eastAsia="ru-RU"/>
              </w:rPr>
              <w:t xml:space="preserve">) для применения в </w:t>
            </w:r>
            <w:proofErr w:type="spellStart"/>
            <w:r w:rsidRPr="004673C5">
              <w:rPr>
                <w:rFonts w:ascii="Times New Roman" w:eastAsia="Times New Roman" w:hAnsi="Times New Roman"/>
                <w:color w:val="000000"/>
                <w:sz w:val="20"/>
                <w:szCs w:val="20"/>
                <w:lang w:val="ru-RU" w:eastAsia="ru-RU"/>
              </w:rPr>
              <w:t>офтальмохирургии</w:t>
            </w:r>
            <w:proofErr w:type="spellEnd"/>
            <w:r w:rsidRPr="004673C5">
              <w:rPr>
                <w:rFonts w:ascii="Times New Roman" w:eastAsia="Times New Roman" w:hAnsi="Times New Roman"/>
                <w:color w:val="000000"/>
                <w:sz w:val="20"/>
                <w:szCs w:val="20"/>
                <w:lang w:val="ru-RU" w:eastAsia="ru-RU"/>
              </w:rPr>
              <w:t xml:space="preserve">, представляет собой стерильный изотонический </w:t>
            </w:r>
            <w:proofErr w:type="spellStart"/>
            <w:r w:rsidRPr="004673C5">
              <w:rPr>
                <w:rFonts w:ascii="Times New Roman" w:eastAsia="Times New Roman" w:hAnsi="Times New Roman"/>
                <w:color w:val="000000"/>
                <w:sz w:val="20"/>
                <w:szCs w:val="20"/>
                <w:lang w:val="ru-RU" w:eastAsia="ru-RU"/>
              </w:rPr>
              <w:t>апирогенный</w:t>
            </w:r>
            <w:proofErr w:type="spellEnd"/>
            <w:r w:rsidRPr="004673C5">
              <w:rPr>
                <w:rFonts w:ascii="Times New Roman" w:eastAsia="Times New Roman" w:hAnsi="Times New Roman"/>
                <w:color w:val="000000"/>
                <w:sz w:val="20"/>
                <w:szCs w:val="20"/>
                <w:lang w:val="ru-RU" w:eastAsia="ru-RU"/>
              </w:rPr>
              <w:t xml:space="preserve"> вязкоупругий раствор высокоочищенной не вызывающей воспаления </w:t>
            </w:r>
            <w:proofErr w:type="spellStart"/>
            <w:r w:rsidRPr="004673C5">
              <w:rPr>
                <w:rFonts w:ascii="Times New Roman" w:eastAsia="Times New Roman" w:hAnsi="Times New Roman"/>
                <w:color w:val="000000"/>
                <w:sz w:val="20"/>
                <w:szCs w:val="20"/>
                <w:lang w:val="ru-RU" w:eastAsia="ru-RU"/>
              </w:rPr>
              <w:t>гидроксипропилметилцеллюлозы</w:t>
            </w:r>
            <w:proofErr w:type="spellEnd"/>
            <w:r w:rsidRPr="004673C5">
              <w:rPr>
                <w:rFonts w:ascii="Times New Roman" w:eastAsia="Times New Roman" w:hAnsi="Times New Roman"/>
                <w:color w:val="000000"/>
                <w:sz w:val="20"/>
                <w:szCs w:val="20"/>
                <w:lang w:val="ru-RU" w:eastAsia="ru-RU"/>
              </w:rPr>
              <w:t xml:space="preserve"> с молекулярной массой более 80 000 дальтонов концентрацией 2% (в/о). В каждом мл содержится 20 мг </w:t>
            </w:r>
            <w:proofErr w:type="spellStart"/>
            <w:r w:rsidRPr="004673C5">
              <w:rPr>
                <w:rFonts w:ascii="Times New Roman" w:eastAsia="Times New Roman" w:hAnsi="Times New Roman"/>
                <w:color w:val="000000"/>
                <w:sz w:val="20"/>
                <w:szCs w:val="20"/>
                <w:lang w:val="ru-RU" w:eastAsia="ru-RU"/>
              </w:rPr>
              <w:t>гидроксипропилметилцеллюлозы</w:t>
            </w:r>
            <w:proofErr w:type="spellEnd"/>
            <w:r w:rsidRPr="004673C5">
              <w:rPr>
                <w:rFonts w:ascii="Times New Roman" w:eastAsia="Times New Roman" w:hAnsi="Times New Roman"/>
                <w:color w:val="000000"/>
                <w:sz w:val="20"/>
                <w:szCs w:val="20"/>
                <w:lang w:val="ru-RU" w:eastAsia="ru-RU"/>
              </w:rPr>
              <w:t xml:space="preserve"> в сбалансированном солевом растворе. </w:t>
            </w:r>
            <w:proofErr w:type="spellStart"/>
            <w:r w:rsidRPr="008F7408">
              <w:rPr>
                <w:rFonts w:ascii="Times New Roman" w:eastAsia="Times New Roman" w:hAnsi="Times New Roman"/>
                <w:color w:val="000000"/>
                <w:sz w:val="20"/>
                <w:szCs w:val="20"/>
                <w:lang w:eastAsia="ru-RU"/>
              </w:rPr>
              <w:t>Вязкость</w:t>
            </w:r>
            <w:proofErr w:type="spellEnd"/>
            <w:r w:rsidRPr="008F7408">
              <w:rPr>
                <w:rFonts w:ascii="Times New Roman" w:eastAsia="Times New Roman" w:hAnsi="Times New Roman"/>
                <w:color w:val="000000"/>
                <w:sz w:val="20"/>
                <w:szCs w:val="20"/>
                <w:lang w:eastAsia="ru-RU"/>
              </w:rPr>
              <w:t xml:space="preserve"> </w:t>
            </w:r>
            <w:proofErr w:type="spellStart"/>
            <w:r w:rsidRPr="008F7408">
              <w:rPr>
                <w:rFonts w:ascii="Times New Roman" w:eastAsia="Times New Roman" w:hAnsi="Times New Roman"/>
                <w:color w:val="000000"/>
                <w:sz w:val="20"/>
                <w:szCs w:val="20"/>
                <w:lang w:eastAsia="ru-RU"/>
              </w:rPr>
              <w:t>от</w:t>
            </w:r>
            <w:proofErr w:type="spellEnd"/>
            <w:r w:rsidRPr="008F7408">
              <w:rPr>
                <w:rFonts w:ascii="Times New Roman" w:eastAsia="Times New Roman" w:hAnsi="Times New Roman"/>
                <w:color w:val="000000"/>
                <w:sz w:val="20"/>
                <w:szCs w:val="20"/>
                <w:lang w:eastAsia="ru-RU"/>
              </w:rPr>
              <w:t xml:space="preserve"> 3000 </w:t>
            </w:r>
            <w:proofErr w:type="spellStart"/>
            <w:r w:rsidRPr="008F7408">
              <w:rPr>
                <w:rFonts w:ascii="Times New Roman" w:eastAsia="Times New Roman" w:hAnsi="Times New Roman"/>
                <w:color w:val="000000"/>
                <w:sz w:val="20"/>
                <w:szCs w:val="20"/>
                <w:lang w:eastAsia="ru-RU"/>
              </w:rPr>
              <w:t>до</w:t>
            </w:r>
            <w:proofErr w:type="spellEnd"/>
            <w:r w:rsidRPr="008F7408">
              <w:rPr>
                <w:rFonts w:ascii="Times New Roman" w:eastAsia="Times New Roman" w:hAnsi="Times New Roman"/>
                <w:color w:val="000000"/>
                <w:sz w:val="20"/>
                <w:szCs w:val="20"/>
                <w:lang w:eastAsia="ru-RU"/>
              </w:rPr>
              <w:t xml:space="preserve"> 4500 </w:t>
            </w:r>
            <w:proofErr w:type="spellStart"/>
            <w:r w:rsidRPr="008F7408">
              <w:rPr>
                <w:rFonts w:ascii="Times New Roman" w:eastAsia="Times New Roman" w:hAnsi="Times New Roman"/>
                <w:color w:val="000000"/>
                <w:sz w:val="20"/>
                <w:szCs w:val="20"/>
                <w:lang w:eastAsia="ru-RU"/>
              </w:rPr>
              <w:t>сантипуаз</w:t>
            </w:r>
            <w:proofErr w:type="spellEnd"/>
            <w:r w:rsidRPr="008F7408">
              <w:rPr>
                <w:rFonts w:ascii="Times New Roman" w:eastAsia="Times New Roman" w:hAnsi="Times New Roman"/>
                <w:color w:val="000000"/>
                <w:sz w:val="20"/>
                <w:szCs w:val="20"/>
                <w:lang w:eastAsia="ru-RU"/>
              </w:rPr>
              <w:t xml:space="preserve"> </w:t>
            </w:r>
            <w:proofErr w:type="spellStart"/>
            <w:r w:rsidRPr="008F7408">
              <w:rPr>
                <w:rFonts w:ascii="Times New Roman" w:eastAsia="Times New Roman" w:hAnsi="Times New Roman"/>
                <w:color w:val="000000"/>
                <w:sz w:val="20"/>
                <w:szCs w:val="20"/>
                <w:lang w:eastAsia="ru-RU"/>
              </w:rPr>
              <w:t>при</w:t>
            </w:r>
            <w:proofErr w:type="spellEnd"/>
            <w:r w:rsidRPr="008F7408">
              <w:rPr>
                <w:rFonts w:ascii="Times New Roman" w:eastAsia="Times New Roman" w:hAnsi="Times New Roman"/>
                <w:color w:val="000000"/>
                <w:sz w:val="20"/>
                <w:szCs w:val="20"/>
                <w:lang w:eastAsia="ru-RU"/>
              </w:rPr>
              <w:t xml:space="preserve"> 27°С.</w:t>
            </w:r>
          </w:p>
        </w:tc>
        <w:tc>
          <w:tcPr>
            <w:tcW w:w="567" w:type="dxa"/>
            <w:tcBorders>
              <w:top w:val="single" w:sz="4" w:space="0" w:color="auto"/>
              <w:left w:val="nil"/>
              <w:bottom w:val="single" w:sz="4" w:space="0" w:color="auto"/>
              <w:right w:val="single" w:sz="4" w:space="0" w:color="auto"/>
            </w:tcBorders>
            <w:shd w:val="clear" w:color="000000" w:fill="FFFFFF"/>
          </w:tcPr>
          <w:p w14:paraId="7B361F77" w14:textId="5BED13D8" w:rsidR="004673C5" w:rsidRPr="003660DF" w:rsidRDefault="004673C5" w:rsidP="004673C5">
            <w:pPr>
              <w:pStyle w:val="TableParagraph"/>
              <w:spacing w:line="210" w:lineRule="exact"/>
              <w:ind w:left="116" w:right="101"/>
              <w:rPr>
                <w:sz w:val="20"/>
                <w:szCs w:val="20"/>
                <w:lang w:val="kk-KZ"/>
              </w:rPr>
            </w:pPr>
            <w:proofErr w:type="spellStart"/>
            <w:r w:rsidRPr="00A6243A">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6662222C" w14:textId="0EFFC60F"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350</w:t>
            </w:r>
          </w:p>
        </w:tc>
        <w:tc>
          <w:tcPr>
            <w:tcW w:w="992" w:type="dxa"/>
            <w:tcBorders>
              <w:top w:val="single" w:sz="4" w:space="0" w:color="auto"/>
              <w:left w:val="nil"/>
              <w:bottom w:val="single" w:sz="4" w:space="0" w:color="auto"/>
              <w:right w:val="single" w:sz="4" w:space="0" w:color="auto"/>
            </w:tcBorders>
            <w:shd w:val="clear" w:color="auto" w:fill="auto"/>
          </w:tcPr>
          <w:p w14:paraId="5DC5DB42" w14:textId="7EE965FD"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6 620</w:t>
            </w:r>
          </w:p>
        </w:tc>
        <w:tc>
          <w:tcPr>
            <w:tcW w:w="1134" w:type="dxa"/>
            <w:tcBorders>
              <w:top w:val="nil"/>
              <w:left w:val="single" w:sz="4" w:space="0" w:color="auto"/>
              <w:bottom w:val="single" w:sz="4" w:space="0" w:color="auto"/>
              <w:right w:val="single" w:sz="4" w:space="0" w:color="auto"/>
            </w:tcBorders>
            <w:shd w:val="clear" w:color="auto" w:fill="auto"/>
          </w:tcPr>
          <w:p w14:paraId="0A7954B0" w14:textId="5A71010A"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2 317 000</w:t>
            </w:r>
          </w:p>
        </w:tc>
        <w:tc>
          <w:tcPr>
            <w:tcW w:w="1134" w:type="dxa"/>
            <w:tcBorders>
              <w:top w:val="nil"/>
              <w:left w:val="single" w:sz="4" w:space="0" w:color="auto"/>
              <w:bottom w:val="single" w:sz="4" w:space="0" w:color="auto"/>
              <w:right w:val="single" w:sz="4" w:space="0" w:color="auto"/>
            </w:tcBorders>
            <w:shd w:val="clear" w:color="auto" w:fill="auto"/>
          </w:tcPr>
          <w:p w14:paraId="6BB29204" w14:textId="79277FFF"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5 565</w:t>
            </w:r>
          </w:p>
        </w:tc>
        <w:tc>
          <w:tcPr>
            <w:tcW w:w="992" w:type="dxa"/>
            <w:tcBorders>
              <w:top w:val="nil"/>
              <w:left w:val="single" w:sz="4" w:space="0" w:color="auto"/>
              <w:bottom w:val="single" w:sz="4" w:space="0" w:color="auto"/>
              <w:right w:val="single" w:sz="4" w:space="0" w:color="auto"/>
            </w:tcBorders>
            <w:shd w:val="clear" w:color="auto" w:fill="auto"/>
          </w:tcPr>
          <w:p w14:paraId="3C98987E" w14:textId="3F637222"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6 500</w:t>
            </w:r>
          </w:p>
        </w:tc>
        <w:tc>
          <w:tcPr>
            <w:tcW w:w="992" w:type="dxa"/>
            <w:tcBorders>
              <w:top w:val="nil"/>
              <w:left w:val="single" w:sz="4" w:space="0" w:color="auto"/>
              <w:bottom w:val="single" w:sz="4" w:space="0" w:color="auto"/>
              <w:right w:val="single" w:sz="4" w:space="0" w:color="auto"/>
            </w:tcBorders>
            <w:shd w:val="clear" w:color="auto" w:fill="auto"/>
          </w:tcPr>
          <w:p w14:paraId="451EE91F" w14:textId="3332806D"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5 565</w:t>
            </w:r>
          </w:p>
        </w:tc>
        <w:tc>
          <w:tcPr>
            <w:tcW w:w="1559" w:type="dxa"/>
          </w:tcPr>
          <w:p w14:paraId="4DE231D0" w14:textId="7F44CE59"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65AC20B4" w14:textId="77777777" w:rsidTr="00A0346A">
        <w:trPr>
          <w:gridAfter w:val="1"/>
          <w:wAfter w:w="17" w:type="dxa"/>
          <w:trHeight w:val="222"/>
          <w:jc w:val="center"/>
        </w:trPr>
        <w:tc>
          <w:tcPr>
            <w:tcW w:w="562" w:type="dxa"/>
          </w:tcPr>
          <w:p w14:paraId="489DC334" w14:textId="5EDF424E" w:rsidR="004673C5" w:rsidRPr="00B47E13" w:rsidRDefault="004673C5" w:rsidP="004673C5">
            <w:pPr>
              <w:pStyle w:val="TableParagraph"/>
              <w:spacing w:line="210" w:lineRule="exact"/>
              <w:ind w:left="9"/>
              <w:jc w:val="center"/>
              <w:rPr>
                <w:sz w:val="20"/>
                <w:szCs w:val="20"/>
                <w:lang w:val="ru-RU"/>
              </w:rPr>
            </w:pPr>
            <w:r>
              <w:rPr>
                <w:sz w:val="20"/>
                <w:szCs w:val="20"/>
                <w:lang w:val="ru-RU"/>
              </w:rPr>
              <w:t>6</w:t>
            </w:r>
          </w:p>
        </w:tc>
        <w:tc>
          <w:tcPr>
            <w:tcW w:w="2694" w:type="dxa"/>
            <w:tcBorders>
              <w:top w:val="single" w:sz="4" w:space="0" w:color="auto"/>
              <w:left w:val="nil"/>
              <w:bottom w:val="single" w:sz="4" w:space="0" w:color="auto"/>
              <w:right w:val="single" w:sz="4" w:space="0" w:color="auto"/>
            </w:tcBorders>
            <w:shd w:val="clear" w:color="auto" w:fill="auto"/>
          </w:tcPr>
          <w:p w14:paraId="67567EBA" w14:textId="4E0E617C" w:rsidR="004673C5" w:rsidRPr="004673C5" w:rsidRDefault="004673C5" w:rsidP="004673C5">
            <w:pPr>
              <w:pStyle w:val="a4"/>
              <w:rPr>
                <w:rFonts w:ascii="Times New Roman" w:hAnsi="Times New Roman" w:cs="Times New Roman"/>
                <w:sz w:val="20"/>
                <w:szCs w:val="20"/>
                <w:lang w:val="ru-RU"/>
              </w:rPr>
            </w:pPr>
            <w:proofErr w:type="spellStart"/>
            <w:r w:rsidRPr="004673C5">
              <w:rPr>
                <w:rFonts w:ascii="Times New Roman" w:hAnsi="Times New Roman" w:cs="Times New Roman"/>
                <w:bCs/>
                <w:color w:val="000000"/>
                <w:sz w:val="20"/>
                <w:szCs w:val="20"/>
                <w:lang w:val="ru-RU"/>
              </w:rPr>
              <w:t>Вископротектор</w:t>
            </w:r>
            <w:proofErr w:type="spellEnd"/>
            <w:r w:rsidRPr="004673C5">
              <w:rPr>
                <w:rFonts w:ascii="Times New Roman" w:hAnsi="Times New Roman" w:cs="Times New Roman"/>
                <w:bCs/>
                <w:color w:val="000000"/>
                <w:sz w:val="20"/>
                <w:szCs w:val="20"/>
                <w:lang w:val="ru-RU"/>
              </w:rPr>
              <w:t xml:space="preserve"> объемом 2 мл,  в шприце с устройством для введения</w:t>
            </w:r>
          </w:p>
        </w:tc>
        <w:tc>
          <w:tcPr>
            <w:tcW w:w="4678" w:type="dxa"/>
            <w:tcBorders>
              <w:top w:val="single" w:sz="4" w:space="0" w:color="auto"/>
              <w:left w:val="nil"/>
              <w:bottom w:val="single" w:sz="4" w:space="0" w:color="auto"/>
              <w:right w:val="single" w:sz="4" w:space="0" w:color="auto"/>
            </w:tcBorders>
            <w:shd w:val="clear" w:color="000000" w:fill="FFFFFF"/>
          </w:tcPr>
          <w:p w14:paraId="7C48816E" w14:textId="4D49D783" w:rsidR="004673C5" w:rsidRPr="004673C5" w:rsidRDefault="004673C5" w:rsidP="004673C5">
            <w:pPr>
              <w:pStyle w:val="a4"/>
              <w:rPr>
                <w:rFonts w:ascii="Times New Roman" w:hAnsi="Times New Roman" w:cs="Times New Roman"/>
                <w:sz w:val="20"/>
                <w:szCs w:val="20"/>
                <w:lang w:val="ru-RU"/>
              </w:rPr>
            </w:pPr>
            <w:proofErr w:type="spellStart"/>
            <w:r w:rsidRPr="004673C5">
              <w:rPr>
                <w:rFonts w:ascii="Times New Roman" w:eastAsia="Times New Roman" w:hAnsi="Times New Roman"/>
                <w:color w:val="000000"/>
                <w:sz w:val="20"/>
                <w:szCs w:val="20"/>
                <w:lang w:val="ru-RU" w:eastAsia="ru-RU"/>
              </w:rPr>
              <w:t>Вископротектор</w:t>
            </w:r>
            <w:proofErr w:type="spellEnd"/>
            <w:r w:rsidRPr="004673C5">
              <w:rPr>
                <w:rFonts w:ascii="Times New Roman" w:eastAsia="Times New Roman" w:hAnsi="Times New Roman"/>
                <w:color w:val="000000"/>
                <w:sz w:val="20"/>
                <w:szCs w:val="20"/>
                <w:lang w:val="ru-RU" w:eastAsia="ru-RU"/>
              </w:rPr>
              <w:t xml:space="preserve"> объемом 2 мл, в шприце с устройством для введения, представляет собой </w:t>
            </w:r>
            <w:proofErr w:type="spellStart"/>
            <w:r w:rsidRPr="004673C5">
              <w:rPr>
                <w:rFonts w:ascii="Times New Roman" w:eastAsia="Times New Roman" w:hAnsi="Times New Roman"/>
                <w:color w:val="000000"/>
                <w:sz w:val="20"/>
                <w:szCs w:val="20"/>
                <w:lang w:val="ru-RU" w:eastAsia="ru-RU"/>
              </w:rPr>
              <w:t>упругопластичный</w:t>
            </w:r>
            <w:proofErr w:type="spellEnd"/>
            <w:r w:rsidRPr="004673C5">
              <w:rPr>
                <w:rFonts w:ascii="Times New Roman" w:eastAsia="Times New Roman" w:hAnsi="Times New Roman"/>
                <w:color w:val="000000"/>
                <w:sz w:val="20"/>
                <w:szCs w:val="20"/>
                <w:lang w:val="ru-RU" w:eastAsia="ru-RU"/>
              </w:rPr>
              <w:t xml:space="preserve">, прозрачный, изотонический, стерильный и </w:t>
            </w:r>
            <w:proofErr w:type="spellStart"/>
            <w:r w:rsidRPr="004673C5">
              <w:rPr>
                <w:rFonts w:ascii="Times New Roman" w:eastAsia="Times New Roman" w:hAnsi="Times New Roman"/>
                <w:color w:val="000000"/>
                <w:sz w:val="20"/>
                <w:szCs w:val="20"/>
                <w:lang w:val="ru-RU" w:eastAsia="ru-RU"/>
              </w:rPr>
              <w:t>апирогенный</w:t>
            </w:r>
            <w:proofErr w:type="spellEnd"/>
            <w:r w:rsidRPr="004673C5">
              <w:rPr>
                <w:rFonts w:ascii="Times New Roman" w:eastAsia="Times New Roman" w:hAnsi="Times New Roman"/>
                <w:color w:val="000000"/>
                <w:sz w:val="20"/>
                <w:szCs w:val="20"/>
                <w:lang w:val="ru-RU" w:eastAsia="ru-RU"/>
              </w:rPr>
              <w:t xml:space="preserve"> раствор </w:t>
            </w:r>
            <w:proofErr w:type="spellStart"/>
            <w:r w:rsidRPr="004673C5">
              <w:rPr>
                <w:rFonts w:ascii="Times New Roman" w:eastAsia="Times New Roman" w:hAnsi="Times New Roman"/>
                <w:color w:val="000000"/>
                <w:sz w:val="20"/>
                <w:szCs w:val="20"/>
                <w:lang w:val="ru-RU" w:eastAsia="ru-RU"/>
              </w:rPr>
              <w:t>гидроксипропилметилцеллюлозы</w:t>
            </w:r>
            <w:proofErr w:type="spellEnd"/>
            <w:r w:rsidRPr="004673C5">
              <w:rPr>
                <w:rFonts w:ascii="Times New Roman" w:eastAsia="Times New Roman" w:hAnsi="Times New Roman"/>
                <w:color w:val="000000"/>
                <w:sz w:val="20"/>
                <w:szCs w:val="20"/>
                <w:lang w:val="ru-RU" w:eastAsia="ru-RU"/>
              </w:rPr>
              <w:t xml:space="preserve">, который используется в качестве вспомогательного средства в </w:t>
            </w:r>
            <w:proofErr w:type="spellStart"/>
            <w:r w:rsidRPr="004673C5">
              <w:rPr>
                <w:rFonts w:ascii="Times New Roman" w:eastAsia="Times New Roman" w:hAnsi="Times New Roman"/>
                <w:color w:val="000000"/>
                <w:sz w:val="20"/>
                <w:szCs w:val="20"/>
                <w:lang w:val="ru-RU" w:eastAsia="ru-RU"/>
              </w:rPr>
              <w:t>офтальмохирургии</w:t>
            </w:r>
            <w:proofErr w:type="spellEnd"/>
            <w:r w:rsidRPr="004673C5">
              <w:rPr>
                <w:rFonts w:ascii="Times New Roman" w:eastAsia="Times New Roman" w:hAnsi="Times New Roman"/>
                <w:color w:val="000000"/>
                <w:sz w:val="20"/>
                <w:szCs w:val="20"/>
                <w:lang w:val="ru-RU" w:eastAsia="ru-RU"/>
              </w:rPr>
              <w:t xml:space="preserve">. </w:t>
            </w:r>
            <w:proofErr w:type="spellStart"/>
            <w:r w:rsidRPr="004673C5">
              <w:rPr>
                <w:rFonts w:ascii="Times New Roman" w:eastAsia="Times New Roman" w:hAnsi="Times New Roman"/>
                <w:color w:val="000000"/>
                <w:sz w:val="20"/>
                <w:szCs w:val="20"/>
                <w:lang w:val="ru-RU" w:eastAsia="ru-RU"/>
              </w:rPr>
              <w:t>Вископротектор</w:t>
            </w:r>
            <w:proofErr w:type="spellEnd"/>
            <w:r w:rsidRPr="004673C5">
              <w:rPr>
                <w:rFonts w:ascii="Times New Roman" w:eastAsia="Times New Roman" w:hAnsi="Times New Roman"/>
                <w:color w:val="000000"/>
                <w:sz w:val="20"/>
                <w:szCs w:val="20"/>
                <w:lang w:val="ru-RU" w:eastAsia="ru-RU"/>
              </w:rPr>
              <w:t xml:space="preserve"> объемом 2 мл, в шприце с устройством для введения, не подлежит метаболизму при введении в/на ткани живого организма, не адсорбируется, не связывается, не вступает в реакции с тканями организма. Изделие не токсично для живых тканей, не вызывает воспалительной реакции, не обладает </w:t>
            </w:r>
            <w:proofErr w:type="spellStart"/>
            <w:r w:rsidRPr="004673C5">
              <w:rPr>
                <w:rFonts w:ascii="Times New Roman" w:eastAsia="Times New Roman" w:hAnsi="Times New Roman"/>
                <w:color w:val="000000"/>
                <w:sz w:val="20"/>
                <w:szCs w:val="20"/>
                <w:lang w:val="ru-RU" w:eastAsia="ru-RU"/>
              </w:rPr>
              <w:t>иммуногенными</w:t>
            </w:r>
            <w:proofErr w:type="spellEnd"/>
            <w:r w:rsidRPr="004673C5">
              <w:rPr>
                <w:rFonts w:ascii="Times New Roman" w:eastAsia="Times New Roman" w:hAnsi="Times New Roman"/>
                <w:color w:val="000000"/>
                <w:sz w:val="20"/>
                <w:szCs w:val="20"/>
                <w:lang w:val="ru-RU" w:eastAsia="ru-RU"/>
              </w:rPr>
              <w:t xml:space="preserve"> и мутагенными характеристиками.</w:t>
            </w:r>
          </w:p>
        </w:tc>
        <w:tc>
          <w:tcPr>
            <w:tcW w:w="567" w:type="dxa"/>
            <w:tcBorders>
              <w:top w:val="single" w:sz="4" w:space="0" w:color="auto"/>
              <w:left w:val="nil"/>
              <w:bottom w:val="single" w:sz="4" w:space="0" w:color="auto"/>
              <w:right w:val="single" w:sz="4" w:space="0" w:color="auto"/>
            </w:tcBorders>
            <w:shd w:val="clear" w:color="000000" w:fill="FFFFFF"/>
          </w:tcPr>
          <w:p w14:paraId="049A4D54" w14:textId="63DA9329"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2E954671" w14:textId="438B88E4"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200</w:t>
            </w:r>
          </w:p>
        </w:tc>
        <w:tc>
          <w:tcPr>
            <w:tcW w:w="992" w:type="dxa"/>
            <w:tcBorders>
              <w:top w:val="single" w:sz="4" w:space="0" w:color="auto"/>
              <w:left w:val="nil"/>
              <w:bottom w:val="single" w:sz="4" w:space="0" w:color="auto"/>
              <w:right w:val="single" w:sz="4" w:space="0" w:color="auto"/>
            </w:tcBorders>
            <w:shd w:val="clear" w:color="auto" w:fill="auto"/>
          </w:tcPr>
          <w:p w14:paraId="2FBC15FF" w14:textId="7AA603D5"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14 250</w:t>
            </w:r>
          </w:p>
        </w:tc>
        <w:tc>
          <w:tcPr>
            <w:tcW w:w="1134" w:type="dxa"/>
            <w:tcBorders>
              <w:top w:val="nil"/>
              <w:left w:val="single" w:sz="4" w:space="0" w:color="auto"/>
              <w:bottom w:val="single" w:sz="4" w:space="0" w:color="auto"/>
              <w:right w:val="single" w:sz="4" w:space="0" w:color="auto"/>
            </w:tcBorders>
            <w:shd w:val="clear" w:color="auto" w:fill="auto"/>
          </w:tcPr>
          <w:p w14:paraId="5DA4B346" w14:textId="3D4512B4"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2 850 000</w:t>
            </w:r>
          </w:p>
        </w:tc>
        <w:tc>
          <w:tcPr>
            <w:tcW w:w="1134" w:type="dxa"/>
            <w:tcBorders>
              <w:top w:val="nil"/>
              <w:left w:val="single" w:sz="4" w:space="0" w:color="auto"/>
              <w:bottom w:val="single" w:sz="4" w:space="0" w:color="auto"/>
              <w:right w:val="single" w:sz="4" w:space="0" w:color="auto"/>
            </w:tcBorders>
            <w:shd w:val="clear" w:color="auto" w:fill="auto"/>
          </w:tcPr>
          <w:p w14:paraId="127E63E4" w14:textId="2168F53B"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13 020</w:t>
            </w:r>
          </w:p>
        </w:tc>
        <w:tc>
          <w:tcPr>
            <w:tcW w:w="992" w:type="dxa"/>
            <w:tcBorders>
              <w:top w:val="nil"/>
              <w:left w:val="single" w:sz="4" w:space="0" w:color="auto"/>
              <w:bottom w:val="single" w:sz="4" w:space="0" w:color="auto"/>
              <w:right w:val="single" w:sz="4" w:space="0" w:color="auto"/>
            </w:tcBorders>
            <w:shd w:val="clear" w:color="auto" w:fill="auto"/>
          </w:tcPr>
          <w:p w14:paraId="15CAE50B" w14:textId="5A6FE234"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14 050</w:t>
            </w:r>
          </w:p>
        </w:tc>
        <w:tc>
          <w:tcPr>
            <w:tcW w:w="992" w:type="dxa"/>
            <w:tcBorders>
              <w:top w:val="nil"/>
              <w:left w:val="single" w:sz="4" w:space="0" w:color="auto"/>
              <w:bottom w:val="single" w:sz="4" w:space="0" w:color="auto"/>
              <w:right w:val="single" w:sz="4" w:space="0" w:color="auto"/>
            </w:tcBorders>
            <w:shd w:val="clear" w:color="auto" w:fill="auto"/>
          </w:tcPr>
          <w:p w14:paraId="23C187DA" w14:textId="456AC6C4"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13 020</w:t>
            </w:r>
          </w:p>
        </w:tc>
        <w:tc>
          <w:tcPr>
            <w:tcW w:w="1559" w:type="dxa"/>
          </w:tcPr>
          <w:p w14:paraId="52857A28" w14:textId="0DAD1875"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14884ECD" w14:textId="77777777" w:rsidTr="00A0346A">
        <w:trPr>
          <w:gridAfter w:val="1"/>
          <w:wAfter w:w="17" w:type="dxa"/>
          <w:trHeight w:val="222"/>
          <w:jc w:val="center"/>
        </w:trPr>
        <w:tc>
          <w:tcPr>
            <w:tcW w:w="562" w:type="dxa"/>
          </w:tcPr>
          <w:p w14:paraId="7A253D3B" w14:textId="4A19616C" w:rsidR="004673C5" w:rsidRPr="00B47E13" w:rsidRDefault="004673C5" w:rsidP="004673C5">
            <w:pPr>
              <w:pStyle w:val="TableParagraph"/>
              <w:spacing w:line="210" w:lineRule="exact"/>
              <w:ind w:left="9"/>
              <w:jc w:val="center"/>
              <w:rPr>
                <w:sz w:val="20"/>
                <w:szCs w:val="20"/>
                <w:lang w:val="ru-RU"/>
              </w:rPr>
            </w:pPr>
            <w:r>
              <w:rPr>
                <w:sz w:val="20"/>
                <w:szCs w:val="20"/>
                <w:lang w:val="ru-RU"/>
              </w:rPr>
              <w:t>7</w:t>
            </w:r>
          </w:p>
        </w:tc>
        <w:tc>
          <w:tcPr>
            <w:tcW w:w="2694" w:type="dxa"/>
            <w:tcBorders>
              <w:top w:val="single" w:sz="4" w:space="0" w:color="auto"/>
              <w:left w:val="nil"/>
              <w:bottom w:val="single" w:sz="4" w:space="0" w:color="auto"/>
              <w:right w:val="single" w:sz="4" w:space="0" w:color="auto"/>
            </w:tcBorders>
            <w:shd w:val="clear" w:color="auto" w:fill="auto"/>
          </w:tcPr>
          <w:p w14:paraId="01AAFD1E" w14:textId="654AFB58"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 xml:space="preserve">Раствор офтальмолог. Гидроксил </w:t>
            </w:r>
            <w:proofErr w:type="spellStart"/>
            <w:r w:rsidRPr="004673C5">
              <w:rPr>
                <w:rFonts w:ascii="Times New Roman" w:hAnsi="Times New Roman" w:cs="Times New Roman"/>
                <w:bCs/>
                <w:color w:val="000000"/>
                <w:sz w:val="20"/>
                <w:szCs w:val="20"/>
                <w:lang w:val="ru-RU"/>
              </w:rPr>
              <w:t>пропилметилцеллюлоза</w:t>
            </w:r>
            <w:proofErr w:type="spellEnd"/>
            <w:r w:rsidRPr="004673C5">
              <w:rPr>
                <w:rFonts w:ascii="Times New Roman" w:hAnsi="Times New Roman" w:cs="Times New Roman"/>
                <w:bCs/>
                <w:color w:val="000000"/>
                <w:sz w:val="20"/>
                <w:szCs w:val="20"/>
                <w:lang w:val="ru-RU"/>
              </w:rPr>
              <w:t xml:space="preserve">  в шприцах 2,0 мл</w:t>
            </w:r>
          </w:p>
        </w:tc>
        <w:tc>
          <w:tcPr>
            <w:tcW w:w="4678" w:type="dxa"/>
            <w:tcBorders>
              <w:top w:val="single" w:sz="4" w:space="0" w:color="auto"/>
              <w:left w:val="nil"/>
              <w:bottom w:val="single" w:sz="4" w:space="0" w:color="auto"/>
              <w:right w:val="single" w:sz="4" w:space="0" w:color="auto"/>
            </w:tcBorders>
            <w:shd w:val="clear" w:color="000000" w:fill="FFFFFF"/>
          </w:tcPr>
          <w:p w14:paraId="2DAA1956" w14:textId="77777777" w:rsidR="004673C5" w:rsidRPr="004673C5" w:rsidRDefault="004673C5" w:rsidP="004673C5">
            <w:pPr>
              <w:spacing w:after="0"/>
              <w:rPr>
                <w:rFonts w:ascii="Times New Roman" w:hAnsi="Times New Roman"/>
                <w:color w:val="000000"/>
                <w:sz w:val="20"/>
                <w:szCs w:val="20"/>
                <w:lang w:val="ru-RU"/>
              </w:rPr>
            </w:pPr>
            <w:r w:rsidRPr="004673C5">
              <w:rPr>
                <w:rFonts w:ascii="Times New Roman" w:hAnsi="Times New Roman"/>
                <w:color w:val="000000"/>
                <w:sz w:val="20"/>
                <w:szCs w:val="20"/>
                <w:lang w:val="ru-RU"/>
              </w:rPr>
              <w:t>Раствор (</w:t>
            </w:r>
            <w:proofErr w:type="spellStart"/>
            <w:r w:rsidRPr="004673C5">
              <w:rPr>
                <w:rFonts w:ascii="Times New Roman" w:hAnsi="Times New Roman"/>
                <w:color w:val="000000"/>
                <w:sz w:val="20"/>
                <w:szCs w:val="20"/>
                <w:lang w:val="ru-RU"/>
              </w:rPr>
              <w:t>гидроксипрпил</w:t>
            </w:r>
            <w:proofErr w:type="spellEnd"/>
            <w:r w:rsidRPr="004673C5">
              <w:rPr>
                <w:rFonts w:ascii="Times New Roman" w:hAnsi="Times New Roman"/>
                <w:color w:val="000000"/>
                <w:sz w:val="20"/>
                <w:szCs w:val="20"/>
                <w:lang w:val="ru-RU"/>
              </w:rPr>
              <w:t xml:space="preserve"> </w:t>
            </w:r>
            <w:proofErr w:type="spellStart"/>
            <w:r w:rsidRPr="004673C5">
              <w:rPr>
                <w:rFonts w:ascii="Times New Roman" w:hAnsi="Times New Roman"/>
                <w:color w:val="000000"/>
                <w:sz w:val="20"/>
                <w:szCs w:val="20"/>
                <w:lang w:val="ru-RU"/>
              </w:rPr>
              <w:t>метилцеллюлоза</w:t>
            </w:r>
            <w:proofErr w:type="spellEnd"/>
            <w:r w:rsidRPr="004673C5">
              <w:rPr>
                <w:rFonts w:ascii="Times New Roman" w:hAnsi="Times New Roman"/>
                <w:color w:val="000000"/>
                <w:sz w:val="20"/>
                <w:szCs w:val="20"/>
                <w:lang w:val="ru-RU"/>
              </w:rPr>
              <w:t xml:space="preserve"> (ГПМЦ) стандарт </w:t>
            </w:r>
            <w:r w:rsidRPr="0035413C">
              <w:rPr>
                <w:rFonts w:ascii="Times New Roman" w:hAnsi="Times New Roman"/>
                <w:color w:val="000000"/>
                <w:sz w:val="20"/>
                <w:szCs w:val="20"/>
              </w:rPr>
              <w:t>USP</w:t>
            </w:r>
            <w:r w:rsidRPr="004673C5">
              <w:rPr>
                <w:rFonts w:ascii="Times New Roman" w:hAnsi="Times New Roman"/>
                <w:color w:val="000000"/>
                <w:sz w:val="20"/>
                <w:szCs w:val="20"/>
                <w:lang w:val="ru-RU"/>
              </w:rPr>
              <w:t xml:space="preserve">) является стерильным, </w:t>
            </w:r>
            <w:proofErr w:type="spellStart"/>
            <w:r w:rsidRPr="004673C5">
              <w:rPr>
                <w:rFonts w:ascii="Times New Roman" w:hAnsi="Times New Roman"/>
                <w:color w:val="000000"/>
                <w:sz w:val="20"/>
                <w:szCs w:val="20"/>
                <w:lang w:val="ru-RU"/>
              </w:rPr>
              <w:t>апирогенным</w:t>
            </w:r>
            <w:proofErr w:type="spellEnd"/>
            <w:r w:rsidRPr="004673C5">
              <w:rPr>
                <w:rFonts w:ascii="Times New Roman" w:hAnsi="Times New Roman"/>
                <w:color w:val="000000"/>
                <w:sz w:val="20"/>
                <w:szCs w:val="20"/>
                <w:lang w:val="ru-RU"/>
              </w:rPr>
              <w:t>, прозрачным, особо вязким раствором высокоочищенного ГПМЦ.</w:t>
            </w:r>
          </w:p>
          <w:p w14:paraId="17BD24F8" w14:textId="719ABE39" w:rsidR="004673C5" w:rsidRPr="00B47E13" w:rsidRDefault="004673C5" w:rsidP="004673C5">
            <w:pPr>
              <w:pStyle w:val="a4"/>
              <w:rPr>
                <w:rFonts w:ascii="Times New Roman" w:hAnsi="Times New Roman" w:cs="Times New Roman"/>
                <w:sz w:val="20"/>
                <w:szCs w:val="20"/>
                <w:lang w:val="ru-RU"/>
              </w:rPr>
            </w:pPr>
            <w:r w:rsidRPr="004673C5">
              <w:rPr>
                <w:rFonts w:ascii="Times New Roman" w:hAnsi="Times New Roman"/>
                <w:color w:val="000000"/>
                <w:sz w:val="20"/>
                <w:szCs w:val="20"/>
                <w:lang w:val="ru-RU"/>
              </w:rPr>
              <w:t xml:space="preserve">Химическое наименование активного ингредиента – целлюлоза 2-гидроксипропилметил эфир. В каждом мл содержится 2% </w:t>
            </w:r>
            <w:r w:rsidRPr="0035413C">
              <w:rPr>
                <w:rFonts w:ascii="Times New Roman" w:hAnsi="Times New Roman"/>
                <w:color w:val="000000"/>
                <w:sz w:val="20"/>
                <w:szCs w:val="20"/>
              </w:rPr>
              <w:t>USP</w:t>
            </w:r>
            <w:r w:rsidRPr="004673C5">
              <w:rPr>
                <w:rFonts w:ascii="Times New Roman" w:hAnsi="Times New Roman"/>
                <w:color w:val="000000"/>
                <w:sz w:val="20"/>
                <w:szCs w:val="20"/>
                <w:lang w:val="ru-RU"/>
              </w:rPr>
              <w:t xml:space="preserve"> м/о и стерильная изотоническая основа в достаточном количестве.</w:t>
            </w:r>
          </w:p>
        </w:tc>
        <w:tc>
          <w:tcPr>
            <w:tcW w:w="567" w:type="dxa"/>
            <w:tcBorders>
              <w:top w:val="single" w:sz="4" w:space="0" w:color="auto"/>
              <w:left w:val="nil"/>
              <w:bottom w:val="single" w:sz="4" w:space="0" w:color="auto"/>
              <w:right w:val="single" w:sz="4" w:space="0" w:color="auto"/>
            </w:tcBorders>
            <w:shd w:val="clear" w:color="000000" w:fill="FFFFFF"/>
          </w:tcPr>
          <w:p w14:paraId="4E3FF2FF" w14:textId="06C6A641"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0659F443" w14:textId="68FA16E3"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350</w:t>
            </w:r>
          </w:p>
        </w:tc>
        <w:tc>
          <w:tcPr>
            <w:tcW w:w="992" w:type="dxa"/>
            <w:tcBorders>
              <w:top w:val="single" w:sz="4" w:space="0" w:color="auto"/>
              <w:left w:val="nil"/>
              <w:bottom w:val="single" w:sz="4" w:space="0" w:color="auto"/>
              <w:right w:val="single" w:sz="4" w:space="0" w:color="auto"/>
            </w:tcBorders>
            <w:shd w:val="clear" w:color="auto" w:fill="auto"/>
          </w:tcPr>
          <w:p w14:paraId="43FC56BA" w14:textId="6E358E3F"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7 000</w:t>
            </w:r>
          </w:p>
        </w:tc>
        <w:tc>
          <w:tcPr>
            <w:tcW w:w="1134" w:type="dxa"/>
            <w:tcBorders>
              <w:top w:val="nil"/>
              <w:left w:val="single" w:sz="4" w:space="0" w:color="auto"/>
              <w:bottom w:val="single" w:sz="4" w:space="0" w:color="auto"/>
              <w:right w:val="single" w:sz="4" w:space="0" w:color="auto"/>
            </w:tcBorders>
            <w:shd w:val="clear" w:color="auto" w:fill="auto"/>
          </w:tcPr>
          <w:p w14:paraId="4297F3BD" w14:textId="4B0AED3D"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2 450 000</w:t>
            </w:r>
          </w:p>
        </w:tc>
        <w:tc>
          <w:tcPr>
            <w:tcW w:w="1134" w:type="dxa"/>
            <w:tcBorders>
              <w:top w:val="nil"/>
              <w:left w:val="single" w:sz="4" w:space="0" w:color="auto"/>
              <w:bottom w:val="single" w:sz="4" w:space="0" w:color="auto"/>
              <w:right w:val="single" w:sz="4" w:space="0" w:color="auto"/>
            </w:tcBorders>
            <w:shd w:val="clear" w:color="auto" w:fill="auto"/>
          </w:tcPr>
          <w:p w14:paraId="5A6E6F27" w14:textId="297D27A9"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5 355</w:t>
            </w:r>
          </w:p>
        </w:tc>
        <w:tc>
          <w:tcPr>
            <w:tcW w:w="992" w:type="dxa"/>
            <w:tcBorders>
              <w:top w:val="nil"/>
              <w:left w:val="single" w:sz="4" w:space="0" w:color="auto"/>
              <w:bottom w:val="single" w:sz="4" w:space="0" w:color="auto"/>
              <w:right w:val="single" w:sz="4" w:space="0" w:color="auto"/>
            </w:tcBorders>
            <w:shd w:val="clear" w:color="auto" w:fill="auto"/>
          </w:tcPr>
          <w:p w14:paraId="59AB0EAC" w14:textId="3B98FEC5"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6 800</w:t>
            </w:r>
          </w:p>
        </w:tc>
        <w:tc>
          <w:tcPr>
            <w:tcW w:w="992" w:type="dxa"/>
            <w:tcBorders>
              <w:top w:val="nil"/>
              <w:left w:val="single" w:sz="4" w:space="0" w:color="auto"/>
              <w:bottom w:val="single" w:sz="4" w:space="0" w:color="auto"/>
              <w:right w:val="single" w:sz="4" w:space="0" w:color="auto"/>
            </w:tcBorders>
            <w:shd w:val="clear" w:color="auto" w:fill="auto"/>
          </w:tcPr>
          <w:p w14:paraId="125EBEB8" w14:textId="4A0D2321"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5 355</w:t>
            </w:r>
          </w:p>
        </w:tc>
        <w:tc>
          <w:tcPr>
            <w:tcW w:w="1559" w:type="dxa"/>
          </w:tcPr>
          <w:p w14:paraId="57C75157" w14:textId="448FF82D"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0A88D3C8" w14:textId="77777777" w:rsidTr="00A0346A">
        <w:trPr>
          <w:gridAfter w:val="1"/>
          <w:wAfter w:w="17" w:type="dxa"/>
          <w:trHeight w:val="222"/>
          <w:jc w:val="center"/>
        </w:trPr>
        <w:tc>
          <w:tcPr>
            <w:tcW w:w="562" w:type="dxa"/>
          </w:tcPr>
          <w:p w14:paraId="269CC911" w14:textId="096CE651" w:rsidR="004673C5" w:rsidRPr="00B47E13" w:rsidRDefault="004673C5" w:rsidP="004673C5">
            <w:pPr>
              <w:pStyle w:val="TableParagraph"/>
              <w:spacing w:line="210" w:lineRule="exact"/>
              <w:ind w:left="9"/>
              <w:jc w:val="center"/>
              <w:rPr>
                <w:sz w:val="20"/>
                <w:szCs w:val="20"/>
                <w:lang w:val="ru-RU"/>
              </w:rPr>
            </w:pPr>
            <w:r>
              <w:rPr>
                <w:sz w:val="20"/>
                <w:szCs w:val="20"/>
                <w:lang w:val="ru-RU"/>
              </w:rPr>
              <w:t>8</w:t>
            </w:r>
          </w:p>
        </w:tc>
        <w:tc>
          <w:tcPr>
            <w:tcW w:w="2694" w:type="dxa"/>
            <w:tcBorders>
              <w:top w:val="single" w:sz="4" w:space="0" w:color="auto"/>
              <w:left w:val="nil"/>
              <w:bottom w:val="single" w:sz="4" w:space="0" w:color="auto"/>
              <w:right w:val="single" w:sz="4" w:space="0" w:color="auto"/>
            </w:tcBorders>
            <w:shd w:val="clear" w:color="auto" w:fill="auto"/>
          </w:tcPr>
          <w:p w14:paraId="67DA4B3E" w14:textId="79F9E54C"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sz w:val="20"/>
                <w:szCs w:val="20"/>
                <w:lang w:val="ru-RU"/>
              </w:rPr>
              <w:t>Раствор солевой ирригационный стерильный 500,0 мл</w:t>
            </w:r>
          </w:p>
        </w:tc>
        <w:tc>
          <w:tcPr>
            <w:tcW w:w="4678" w:type="dxa"/>
            <w:tcBorders>
              <w:top w:val="nil"/>
              <w:left w:val="single" w:sz="4" w:space="0" w:color="auto"/>
              <w:bottom w:val="single" w:sz="4" w:space="0" w:color="auto"/>
              <w:right w:val="single" w:sz="4" w:space="0" w:color="auto"/>
            </w:tcBorders>
            <w:shd w:val="clear" w:color="000000" w:fill="FFFFFF"/>
          </w:tcPr>
          <w:p w14:paraId="3C8580F6" w14:textId="0127BDF4" w:rsidR="004673C5" w:rsidRPr="00B47E13" w:rsidRDefault="004673C5" w:rsidP="004673C5">
            <w:pPr>
              <w:pStyle w:val="a4"/>
              <w:rPr>
                <w:rFonts w:ascii="Times New Roman" w:hAnsi="Times New Roman" w:cs="Times New Roman"/>
                <w:sz w:val="20"/>
                <w:szCs w:val="20"/>
                <w:lang w:val="ru-RU"/>
              </w:rPr>
            </w:pPr>
            <w:r w:rsidRPr="004673C5">
              <w:rPr>
                <w:rFonts w:ascii="Times New Roman" w:eastAsia="Times New Roman" w:hAnsi="Times New Roman"/>
                <w:color w:val="000000"/>
                <w:sz w:val="20"/>
                <w:szCs w:val="20"/>
                <w:lang w:val="ru-RU" w:eastAsia="ru-RU"/>
              </w:rPr>
              <w:t xml:space="preserve">Раствор стерильный, физиологически сбалансированный солевой раствор, каждый мл которого содержит хлорида натрия 0,64%, хлорида калия 0,075%, </w:t>
            </w:r>
            <w:proofErr w:type="spellStart"/>
            <w:r w:rsidRPr="004673C5">
              <w:rPr>
                <w:rFonts w:ascii="Times New Roman" w:eastAsia="Times New Roman" w:hAnsi="Times New Roman"/>
                <w:color w:val="000000"/>
                <w:sz w:val="20"/>
                <w:szCs w:val="20"/>
                <w:lang w:val="ru-RU" w:eastAsia="ru-RU"/>
              </w:rPr>
              <w:t>дигидрата</w:t>
            </w:r>
            <w:proofErr w:type="spellEnd"/>
            <w:r w:rsidRPr="004673C5">
              <w:rPr>
                <w:rFonts w:ascii="Times New Roman" w:eastAsia="Times New Roman" w:hAnsi="Times New Roman"/>
                <w:color w:val="000000"/>
                <w:sz w:val="20"/>
                <w:szCs w:val="20"/>
                <w:lang w:val="ru-RU" w:eastAsia="ru-RU"/>
              </w:rPr>
              <w:t xml:space="preserve"> хлорида кальция 0,048%, </w:t>
            </w:r>
            <w:proofErr w:type="spellStart"/>
            <w:r w:rsidRPr="004673C5">
              <w:rPr>
                <w:rFonts w:ascii="Times New Roman" w:eastAsia="Times New Roman" w:hAnsi="Times New Roman"/>
                <w:color w:val="000000"/>
                <w:sz w:val="20"/>
                <w:szCs w:val="20"/>
                <w:lang w:val="ru-RU" w:eastAsia="ru-RU"/>
              </w:rPr>
              <w:t>гексагидрата</w:t>
            </w:r>
            <w:proofErr w:type="spellEnd"/>
            <w:r w:rsidRPr="004673C5">
              <w:rPr>
                <w:rFonts w:ascii="Times New Roman" w:eastAsia="Times New Roman" w:hAnsi="Times New Roman"/>
                <w:color w:val="000000"/>
                <w:sz w:val="20"/>
                <w:szCs w:val="20"/>
                <w:lang w:val="ru-RU" w:eastAsia="ru-RU"/>
              </w:rPr>
              <w:t xml:space="preserve"> хлорида магния 0,03%, </w:t>
            </w:r>
            <w:proofErr w:type="spellStart"/>
            <w:r w:rsidRPr="004673C5">
              <w:rPr>
                <w:rFonts w:ascii="Times New Roman" w:eastAsia="Times New Roman" w:hAnsi="Times New Roman"/>
                <w:color w:val="000000"/>
                <w:sz w:val="20"/>
                <w:szCs w:val="20"/>
                <w:lang w:val="ru-RU" w:eastAsia="ru-RU"/>
              </w:rPr>
              <w:t>тригидрата</w:t>
            </w:r>
            <w:proofErr w:type="spellEnd"/>
            <w:r w:rsidRPr="004673C5">
              <w:rPr>
                <w:rFonts w:ascii="Times New Roman" w:eastAsia="Times New Roman" w:hAnsi="Times New Roman"/>
                <w:color w:val="000000"/>
                <w:sz w:val="20"/>
                <w:szCs w:val="20"/>
                <w:lang w:val="ru-RU" w:eastAsia="ru-RU"/>
              </w:rPr>
              <w:t xml:space="preserve"> ацетата натрия 0,39%, </w:t>
            </w:r>
            <w:proofErr w:type="spellStart"/>
            <w:r w:rsidRPr="004673C5">
              <w:rPr>
                <w:rFonts w:ascii="Times New Roman" w:eastAsia="Times New Roman" w:hAnsi="Times New Roman"/>
                <w:color w:val="000000"/>
                <w:sz w:val="20"/>
                <w:szCs w:val="20"/>
                <w:lang w:val="ru-RU" w:eastAsia="ru-RU"/>
              </w:rPr>
              <w:t>дигидрата</w:t>
            </w:r>
            <w:proofErr w:type="spellEnd"/>
            <w:r w:rsidRPr="004673C5">
              <w:rPr>
                <w:rFonts w:ascii="Times New Roman" w:eastAsia="Times New Roman" w:hAnsi="Times New Roman"/>
                <w:color w:val="000000"/>
                <w:sz w:val="20"/>
                <w:szCs w:val="20"/>
                <w:lang w:val="ru-RU" w:eastAsia="ru-RU"/>
              </w:rPr>
              <w:t xml:space="preserve"> цитрата натрия 0,17%, едкого натра и/или соляной кислоты (для доведения рН) и воду для инъекций. Изотонический раствор для тканей глаза. В нем есть необходимые для клеточного обмена веществ ионы. </w:t>
            </w:r>
            <w:proofErr w:type="spellStart"/>
            <w:r w:rsidRPr="000812BC">
              <w:rPr>
                <w:rFonts w:ascii="Times New Roman" w:eastAsia="Times New Roman" w:hAnsi="Times New Roman"/>
                <w:color w:val="000000"/>
                <w:sz w:val="20"/>
                <w:szCs w:val="20"/>
                <w:lang w:eastAsia="ru-RU"/>
              </w:rPr>
              <w:t>Не</w:t>
            </w:r>
            <w:proofErr w:type="spellEnd"/>
            <w:r w:rsidRPr="000812BC">
              <w:rPr>
                <w:rFonts w:ascii="Times New Roman" w:eastAsia="Times New Roman" w:hAnsi="Times New Roman"/>
                <w:color w:val="000000"/>
                <w:sz w:val="20"/>
                <w:szCs w:val="20"/>
                <w:lang w:eastAsia="ru-RU"/>
              </w:rPr>
              <w:t xml:space="preserve"> </w:t>
            </w:r>
            <w:proofErr w:type="spellStart"/>
            <w:r w:rsidRPr="000812BC">
              <w:rPr>
                <w:rFonts w:ascii="Times New Roman" w:eastAsia="Times New Roman" w:hAnsi="Times New Roman"/>
                <w:color w:val="000000"/>
                <w:sz w:val="20"/>
                <w:szCs w:val="20"/>
                <w:lang w:eastAsia="ru-RU"/>
              </w:rPr>
              <w:t>содержит</w:t>
            </w:r>
            <w:proofErr w:type="spellEnd"/>
            <w:r w:rsidRPr="000812BC">
              <w:rPr>
                <w:rFonts w:ascii="Times New Roman" w:eastAsia="Times New Roman" w:hAnsi="Times New Roman"/>
                <w:color w:val="000000"/>
                <w:sz w:val="20"/>
                <w:szCs w:val="20"/>
                <w:lang w:eastAsia="ru-RU"/>
              </w:rPr>
              <w:t xml:space="preserve"> </w:t>
            </w:r>
            <w:proofErr w:type="spellStart"/>
            <w:r w:rsidRPr="000812BC">
              <w:rPr>
                <w:rFonts w:ascii="Times New Roman" w:eastAsia="Times New Roman" w:hAnsi="Times New Roman"/>
                <w:color w:val="000000"/>
                <w:sz w:val="20"/>
                <w:szCs w:val="20"/>
                <w:lang w:eastAsia="ru-RU"/>
              </w:rPr>
              <w:t>механических</w:t>
            </w:r>
            <w:proofErr w:type="spellEnd"/>
            <w:r w:rsidRPr="000812BC">
              <w:rPr>
                <w:rFonts w:ascii="Times New Roman" w:eastAsia="Times New Roman" w:hAnsi="Times New Roman"/>
                <w:color w:val="000000"/>
                <w:sz w:val="20"/>
                <w:szCs w:val="20"/>
                <w:lang w:eastAsia="ru-RU"/>
              </w:rPr>
              <w:t xml:space="preserve"> </w:t>
            </w:r>
            <w:proofErr w:type="spellStart"/>
            <w:r w:rsidRPr="000812BC">
              <w:rPr>
                <w:rFonts w:ascii="Times New Roman" w:eastAsia="Times New Roman" w:hAnsi="Times New Roman"/>
                <w:color w:val="000000"/>
                <w:sz w:val="20"/>
                <w:szCs w:val="20"/>
                <w:lang w:eastAsia="ru-RU"/>
              </w:rPr>
              <w:t>примесей</w:t>
            </w:r>
            <w:proofErr w:type="spellEnd"/>
            <w:r w:rsidRPr="000812BC">
              <w:rPr>
                <w:rFonts w:ascii="Arial" w:eastAsia="Times New Roman" w:hAnsi="Arial" w:cs="Arial"/>
                <w:color w:val="000000"/>
                <w:sz w:val="21"/>
                <w:szCs w:val="21"/>
                <w:lang w:eastAsia="ru-RU"/>
              </w:rPr>
              <w:t>.</w:t>
            </w:r>
          </w:p>
        </w:tc>
        <w:tc>
          <w:tcPr>
            <w:tcW w:w="567" w:type="dxa"/>
            <w:tcBorders>
              <w:top w:val="single" w:sz="4" w:space="0" w:color="auto"/>
              <w:left w:val="nil"/>
              <w:bottom w:val="single" w:sz="4" w:space="0" w:color="auto"/>
              <w:right w:val="single" w:sz="4" w:space="0" w:color="auto"/>
            </w:tcBorders>
            <w:shd w:val="clear" w:color="000000" w:fill="FFFFFF"/>
          </w:tcPr>
          <w:p w14:paraId="68B1255F" w14:textId="4808EB95"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6EF39CB4" w14:textId="03CCDDE0"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200</w:t>
            </w:r>
          </w:p>
        </w:tc>
        <w:tc>
          <w:tcPr>
            <w:tcW w:w="992" w:type="dxa"/>
            <w:tcBorders>
              <w:top w:val="single" w:sz="4" w:space="0" w:color="auto"/>
              <w:left w:val="nil"/>
              <w:bottom w:val="single" w:sz="4" w:space="0" w:color="auto"/>
              <w:right w:val="single" w:sz="4" w:space="0" w:color="auto"/>
            </w:tcBorders>
            <w:shd w:val="clear" w:color="auto" w:fill="auto"/>
          </w:tcPr>
          <w:p w14:paraId="12CF9483" w14:textId="78AEE380"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8 300</w:t>
            </w:r>
          </w:p>
        </w:tc>
        <w:tc>
          <w:tcPr>
            <w:tcW w:w="1134" w:type="dxa"/>
            <w:tcBorders>
              <w:top w:val="nil"/>
              <w:left w:val="single" w:sz="4" w:space="0" w:color="auto"/>
              <w:bottom w:val="single" w:sz="4" w:space="0" w:color="auto"/>
              <w:right w:val="single" w:sz="4" w:space="0" w:color="auto"/>
            </w:tcBorders>
            <w:shd w:val="clear" w:color="auto" w:fill="auto"/>
          </w:tcPr>
          <w:p w14:paraId="40812774" w14:textId="770CCDB9"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1 660 000</w:t>
            </w:r>
          </w:p>
        </w:tc>
        <w:tc>
          <w:tcPr>
            <w:tcW w:w="1134" w:type="dxa"/>
            <w:tcBorders>
              <w:top w:val="nil"/>
              <w:left w:val="single" w:sz="4" w:space="0" w:color="auto"/>
              <w:bottom w:val="single" w:sz="4" w:space="0" w:color="auto"/>
              <w:right w:val="single" w:sz="4" w:space="0" w:color="auto"/>
            </w:tcBorders>
            <w:shd w:val="clear" w:color="auto" w:fill="auto"/>
          </w:tcPr>
          <w:p w14:paraId="35D35A05" w14:textId="32BC9DF9"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7 875</w:t>
            </w:r>
          </w:p>
        </w:tc>
        <w:tc>
          <w:tcPr>
            <w:tcW w:w="992" w:type="dxa"/>
            <w:tcBorders>
              <w:top w:val="nil"/>
              <w:left w:val="nil"/>
              <w:bottom w:val="nil"/>
              <w:right w:val="nil"/>
            </w:tcBorders>
            <w:shd w:val="clear" w:color="auto" w:fill="auto"/>
          </w:tcPr>
          <w:p w14:paraId="0831333C" w14:textId="6D1B88C0" w:rsidR="004673C5" w:rsidRPr="004673C5" w:rsidRDefault="00A0346A" w:rsidP="004673C5">
            <w:pPr>
              <w:pStyle w:val="TableParagraph"/>
              <w:spacing w:line="210" w:lineRule="exact"/>
              <w:ind w:left="116" w:right="101"/>
              <w:jc w:val="center"/>
              <w:rPr>
                <w:sz w:val="20"/>
                <w:szCs w:val="20"/>
                <w:lang w:val="kk-KZ"/>
              </w:rPr>
            </w:pPr>
            <w:r>
              <w:rPr>
                <w:sz w:val="20"/>
                <w:szCs w:val="20"/>
              </w:rPr>
              <w:t>8 150</w:t>
            </w:r>
          </w:p>
        </w:tc>
        <w:tc>
          <w:tcPr>
            <w:tcW w:w="992" w:type="dxa"/>
            <w:tcBorders>
              <w:top w:val="nil"/>
              <w:left w:val="single" w:sz="4" w:space="0" w:color="auto"/>
              <w:bottom w:val="single" w:sz="4" w:space="0" w:color="auto"/>
              <w:right w:val="single" w:sz="4" w:space="0" w:color="auto"/>
            </w:tcBorders>
            <w:shd w:val="clear" w:color="auto" w:fill="auto"/>
          </w:tcPr>
          <w:p w14:paraId="628727DD" w14:textId="08A4F3ED"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7 875</w:t>
            </w:r>
          </w:p>
        </w:tc>
        <w:tc>
          <w:tcPr>
            <w:tcW w:w="1559" w:type="dxa"/>
          </w:tcPr>
          <w:p w14:paraId="7611236C" w14:textId="6230AE9D"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2B418BB1" w14:textId="77777777" w:rsidTr="00A0346A">
        <w:trPr>
          <w:gridAfter w:val="1"/>
          <w:wAfter w:w="17" w:type="dxa"/>
          <w:trHeight w:val="823"/>
          <w:jc w:val="center"/>
        </w:trPr>
        <w:tc>
          <w:tcPr>
            <w:tcW w:w="562" w:type="dxa"/>
          </w:tcPr>
          <w:p w14:paraId="02AFD2EF" w14:textId="54F227D6" w:rsidR="004673C5" w:rsidRPr="00B47E13" w:rsidRDefault="004673C5" w:rsidP="004673C5">
            <w:pPr>
              <w:pStyle w:val="TableParagraph"/>
              <w:spacing w:line="210" w:lineRule="exact"/>
              <w:ind w:left="9"/>
              <w:jc w:val="center"/>
              <w:rPr>
                <w:sz w:val="20"/>
                <w:szCs w:val="20"/>
                <w:lang w:val="ru-RU"/>
              </w:rPr>
            </w:pPr>
            <w:r>
              <w:rPr>
                <w:sz w:val="20"/>
                <w:szCs w:val="20"/>
                <w:lang w:val="ru-RU"/>
              </w:rPr>
              <w:t>9</w:t>
            </w:r>
          </w:p>
        </w:tc>
        <w:tc>
          <w:tcPr>
            <w:tcW w:w="2694" w:type="dxa"/>
            <w:tcBorders>
              <w:top w:val="single" w:sz="4" w:space="0" w:color="auto"/>
              <w:left w:val="nil"/>
              <w:bottom w:val="single" w:sz="4" w:space="0" w:color="auto"/>
              <w:right w:val="single" w:sz="4" w:space="0" w:color="auto"/>
            </w:tcBorders>
            <w:shd w:val="clear" w:color="auto" w:fill="auto"/>
          </w:tcPr>
          <w:p w14:paraId="2E3BD558" w14:textId="30393EB9" w:rsidR="004673C5" w:rsidRPr="004673C5" w:rsidRDefault="004673C5" w:rsidP="004673C5">
            <w:pPr>
              <w:pStyle w:val="a4"/>
              <w:rPr>
                <w:rFonts w:ascii="Times New Roman" w:hAnsi="Times New Roman" w:cs="Times New Roman"/>
                <w:sz w:val="20"/>
                <w:szCs w:val="20"/>
                <w:lang w:val="ru-RU"/>
              </w:rPr>
            </w:pPr>
            <w:proofErr w:type="spellStart"/>
            <w:r w:rsidRPr="004673C5">
              <w:rPr>
                <w:rFonts w:ascii="Times New Roman" w:hAnsi="Times New Roman" w:cs="Times New Roman"/>
                <w:sz w:val="20"/>
                <w:szCs w:val="20"/>
                <w:lang w:val="ru-RU"/>
              </w:rPr>
              <w:t>Вязкоэластичный</w:t>
            </w:r>
            <w:proofErr w:type="spellEnd"/>
            <w:r w:rsidRPr="004673C5">
              <w:rPr>
                <w:rFonts w:ascii="Times New Roman" w:hAnsi="Times New Roman" w:cs="Times New Roman"/>
                <w:sz w:val="20"/>
                <w:szCs w:val="20"/>
                <w:lang w:val="ru-RU"/>
              </w:rPr>
              <w:t xml:space="preserve"> интраокулярный раствор натрия </w:t>
            </w:r>
            <w:proofErr w:type="spellStart"/>
            <w:r w:rsidRPr="004673C5">
              <w:rPr>
                <w:rFonts w:ascii="Times New Roman" w:hAnsi="Times New Roman" w:cs="Times New Roman"/>
                <w:sz w:val="20"/>
                <w:szCs w:val="20"/>
                <w:lang w:val="ru-RU"/>
              </w:rPr>
              <w:t>гиалуроната</w:t>
            </w:r>
            <w:proofErr w:type="spellEnd"/>
            <w:r w:rsidRPr="004673C5">
              <w:rPr>
                <w:rFonts w:ascii="Times New Roman" w:hAnsi="Times New Roman" w:cs="Times New Roman"/>
                <w:sz w:val="20"/>
                <w:szCs w:val="20"/>
                <w:lang w:val="ru-RU"/>
              </w:rPr>
              <w:t xml:space="preserve">  1.4%</w:t>
            </w:r>
          </w:p>
        </w:tc>
        <w:tc>
          <w:tcPr>
            <w:tcW w:w="4678" w:type="dxa"/>
            <w:tcBorders>
              <w:top w:val="single" w:sz="4" w:space="0" w:color="auto"/>
              <w:left w:val="nil"/>
              <w:bottom w:val="single" w:sz="4" w:space="0" w:color="auto"/>
              <w:right w:val="single" w:sz="4" w:space="0" w:color="auto"/>
            </w:tcBorders>
            <w:shd w:val="clear" w:color="000000" w:fill="FFFFFF"/>
          </w:tcPr>
          <w:p w14:paraId="4874657D" w14:textId="5AA00750" w:rsidR="004673C5" w:rsidRPr="00B47E13" w:rsidRDefault="004673C5" w:rsidP="004673C5">
            <w:pPr>
              <w:rPr>
                <w:rFonts w:ascii="Times New Roman" w:hAnsi="Times New Roman" w:cs="Times New Roman"/>
                <w:sz w:val="20"/>
                <w:szCs w:val="20"/>
                <w:lang w:val="ru-RU"/>
              </w:rPr>
            </w:pPr>
            <w:proofErr w:type="spellStart"/>
            <w:r w:rsidRPr="004673C5">
              <w:rPr>
                <w:rFonts w:ascii="Times New Roman" w:hAnsi="Times New Roman"/>
                <w:color w:val="000000"/>
                <w:sz w:val="20"/>
                <w:szCs w:val="20"/>
                <w:lang w:val="ru-RU"/>
              </w:rPr>
              <w:t>Вискоэластичный</w:t>
            </w:r>
            <w:proofErr w:type="spellEnd"/>
            <w:r w:rsidRPr="004673C5">
              <w:rPr>
                <w:rFonts w:ascii="Times New Roman" w:hAnsi="Times New Roman"/>
                <w:color w:val="000000"/>
                <w:sz w:val="20"/>
                <w:szCs w:val="20"/>
                <w:lang w:val="ru-RU"/>
              </w:rPr>
              <w:t xml:space="preserve"> интраокулярный раствор натрия </w:t>
            </w:r>
            <w:proofErr w:type="spellStart"/>
            <w:r w:rsidRPr="004673C5">
              <w:rPr>
                <w:rFonts w:ascii="Times New Roman" w:hAnsi="Times New Roman"/>
                <w:color w:val="000000"/>
                <w:sz w:val="20"/>
                <w:szCs w:val="20"/>
                <w:lang w:val="ru-RU"/>
              </w:rPr>
              <w:t>гиалуроната</w:t>
            </w:r>
            <w:proofErr w:type="spellEnd"/>
            <w:r w:rsidRPr="004673C5">
              <w:rPr>
                <w:rFonts w:ascii="Times New Roman" w:hAnsi="Times New Roman"/>
                <w:color w:val="000000"/>
                <w:sz w:val="20"/>
                <w:szCs w:val="20"/>
                <w:lang w:val="ru-RU"/>
              </w:rPr>
              <w:t xml:space="preserve"> – это высокоочищенный и не вызывающий воспаление раствор натрия </w:t>
            </w:r>
            <w:proofErr w:type="spellStart"/>
            <w:r w:rsidRPr="004673C5">
              <w:rPr>
                <w:rFonts w:ascii="Times New Roman" w:hAnsi="Times New Roman"/>
                <w:color w:val="000000"/>
                <w:sz w:val="20"/>
                <w:szCs w:val="20"/>
                <w:lang w:val="ru-RU"/>
              </w:rPr>
              <w:t>гиалуроната</w:t>
            </w:r>
            <w:proofErr w:type="spellEnd"/>
            <w:r w:rsidRPr="004673C5">
              <w:rPr>
                <w:rFonts w:ascii="Times New Roman" w:hAnsi="Times New Roman"/>
                <w:color w:val="000000"/>
                <w:sz w:val="20"/>
                <w:szCs w:val="20"/>
                <w:lang w:val="ru-RU"/>
              </w:rPr>
              <w:t xml:space="preserve"> с высокой молекулярной массой. Прозрачный, </w:t>
            </w:r>
            <w:proofErr w:type="spellStart"/>
            <w:r w:rsidRPr="004673C5">
              <w:rPr>
                <w:rFonts w:ascii="Times New Roman" w:hAnsi="Times New Roman"/>
                <w:color w:val="000000"/>
                <w:sz w:val="20"/>
                <w:szCs w:val="20"/>
                <w:lang w:val="ru-RU"/>
              </w:rPr>
              <w:t>изотоничный</w:t>
            </w:r>
            <w:proofErr w:type="spellEnd"/>
            <w:r w:rsidRPr="004673C5">
              <w:rPr>
                <w:rFonts w:ascii="Times New Roman" w:hAnsi="Times New Roman"/>
                <w:color w:val="000000"/>
                <w:sz w:val="20"/>
                <w:szCs w:val="20"/>
                <w:lang w:val="ru-RU"/>
              </w:rPr>
              <w:t xml:space="preserve">, с физиологическим уровнем рН, стерильный и </w:t>
            </w:r>
            <w:proofErr w:type="spellStart"/>
            <w:r w:rsidRPr="004673C5">
              <w:rPr>
                <w:rFonts w:ascii="Times New Roman" w:hAnsi="Times New Roman"/>
                <w:color w:val="000000"/>
                <w:sz w:val="20"/>
                <w:szCs w:val="20"/>
                <w:lang w:val="ru-RU"/>
              </w:rPr>
              <w:t>апирогенный</w:t>
            </w:r>
            <w:proofErr w:type="spellEnd"/>
            <w:r w:rsidRPr="004673C5">
              <w:rPr>
                <w:rFonts w:ascii="Times New Roman" w:hAnsi="Times New Roman"/>
                <w:color w:val="000000"/>
                <w:sz w:val="20"/>
                <w:szCs w:val="20"/>
                <w:lang w:val="ru-RU"/>
              </w:rPr>
              <w:t xml:space="preserve">, он применяется для интраокулярных инъекций в хирургии заднего сегмента глаза. Натрия </w:t>
            </w:r>
            <w:proofErr w:type="spellStart"/>
            <w:r w:rsidRPr="004673C5">
              <w:rPr>
                <w:rFonts w:ascii="Times New Roman" w:hAnsi="Times New Roman"/>
                <w:color w:val="000000"/>
                <w:sz w:val="20"/>
                <w:szCs w:val="20"/>
                <w:lang w:val="ru-RU"/>
              </w:rPr>
              <w:t>гиалуронат</w:t>
            </w:r>
            <w:proofErr w:type="spellEnd"/>
            <w:r w:rsidRPr="004673C5">
              <w:rPr>
                <w:rFonts w:ascii="Times New Roman" w:hAnsi="Times New Roman"/>
                <w:color w:val="000000"/>
                <w:sz w:val="20"/>
                <w:szCs w:val="20"/>
                <w:lang w:val="ru-RU"/>
              </w:rPr>
              <w:t xml:space="preserve"> представляет собой высокоочищенный полисахарид фармацевтического сорта с высокой молекулярной массой (около 2 400,00 дальтон) и бактериального происхождения, включающий натрия </w:t>
            </w:r>
            <w:proofErr w:type="spellStart"/>
            <w:r w:rsidRPr="004673C5">
              <w:rPr>
                <w:rFonts w:ascii="Times New Roman" w:hAnsi="Times New Roman"/>
                <w:color w:val="000000"/>
                <w:sz w:val="20"/>
                <w:szCs w:val="20"/>
                <w:lang w:val="ru-RU"/>
              </w:rPr>
              <w:t>глюкуронат</w:t>
            </w:r>
            <w:proofErr w:type="spellEnd"/>
            <w:r w:rsidRPr="004673C5">
              <w:rPr>
                <w:rFonts w:ascii="Times New Roman" w:hAnsi="Times New Roman"/>
                <w:color w:val="000000"/>
                <w:sz w:val="20"/>
                <w:szCs w:val="20"/>
                <w:lang w:val="ru-RU"/>
              </w:rPr>
              <w:t xml:space="preserve"> и </w:t>
            </w:r>
            <w:r w:rsidRPr="00E37984">
              <w:rPr>
                <w:rFonts w:ascii="Times New Roman" w:hAnsi="Times New Roman"/>
                <w:color w:val="000000"/>
                <w:sz w:val="20"/>
                <w:szCs w:val="20"/>
              </w:rPr>
              <w:t>N</w:t>
            </w:r>
            <w:r w:rsidRPr="004673C5">
              <w:rPr>
                <w:rFonts w:ascii="Times New Roman" w:hAnsi="Times New Roman"/>
                <w:color w:val="000000"/>
                <w:sz w:val="20"/>
                <w:szCs w:val="20"/>
                <w:lang w:val="ru-RU"/>
              </w:rPr>
              <w:t>-</w:t>
            </w:r>
            <w:proofErr w:type="spellStart"/>
            <w:r w:rsidRPr="004673C5">
              <w:rPr>
                <w:rFonts w:ascii="Times New Roman" w:hAnsi="Times New Roman"/>
                <w:color w:val="000000"/>
                <w:sz w:val="20"/>
                <w:szCs w:val="20"/>
                <w:lang w:val="ru-RU"/>
              </w:rPr>
              <w:t>ацетилглюкозамин</w:t>
            </w:r>
            <w:proofErr w:type="spellEnd"/>
            <w:r w:rsidRPr="004673C5">
              <w:rPr>
                <w:rFonts w:ascii="Times New Roman" w:hAnsi="Times New Roman"/>
                <w:color w:val="000000"/>
                <w:sz w:val="20"/>
                <w:szCs w:val="20"/>
                <w:lang w:val="ru-RU"/>
              </w:rPr>
              <w:t xml:space="preserve"> полученный путем ферментации. </w:t>
            </w:r>
            <w:proofErr w:type="spellStart"/>
            <w:r w:rsidRPr="004673C5">
              <w:rPr>
                <w:rFonts w:ascii="Times New Roman" w:hAnsi="Times New Roman"/>
                <w:color w:val="000000"/>
                <w:sz w:val="20"/>
                <w:szCs w:val="20"/>
                <w:lang w:val="ru-RU"/>
              </w:rPr>
              <w:t>Вязкоэластичный</w:t>
            </w:r>
            <w:proofErr w:type="spellEnd"/>
            <w:r w:rsidRPr="004673C5">
              <w:rPr>
                <w:rFonts w:ascii="Times New Roman" w:hAnsi="Times New Roman"/>
                <w:color w:val="000000"/>
                <w:sz w:val="20"/>
                <w:szCs w:val="20"/>
                <w:lang w:val="ru-RU"/>
              </w:rPr>
              <w:t xml:space="preserve"> интраокулярный раствор натрия </w:t>
            </w:r>
            <w:proofErr w:type="spellStart"/>
            <w:r w:rsidRPr="004673C5">
              <w:rPr>
                <w:rFonts w:ascii="Times New Roman" w:hAnsi="Times New Roman"/>
                <w:color w:val="000000"/>
                <w:sz w:val="20"/>
                <w:szCs w:val="20"/>
                <w:lang w:val="ru-RU"/>
              </w:rPr>
              <w:t>гиалуроната</w:t>
            </w:r>
            <w:proofErr w:type="spellEnd"/>
            <w:r w:rsidRPr="004673C5">
              <w:rPr>
                <w:rFonts w:ascii="Times New Roman" w:hAnsi="Times New Roman"/>
                <w:color w:val="000000"/>
                <w:sz w:val="20"/>
                <w:szCs w:val="20"/>
                <w:lang w:val="ru-RU"/>
              </w:rPr>
              <w:t xml:space="preserve"> поставляется в предварительно наполненных стерильных одноразовых стеклянных шприцах типа І по 1 мл с наконечником </w:t>
            </w:r>
            <w:proofErr w:type="spellStart"/>
            <w:r w:rsidRPr="004673C5">
              <w:rPr>
                <w:rFonts w:ascii="Times New Roman" w:hAnsi="Times New Roman"/>
                <w:color w:val="000000"/>
                <w:sz w:val="20"/>
                <w:szCs w:val="20"/>
                <w:lang w:val="ru-RU"/>
              </w:rPr>
              <w:t>Люэра</w:t>
            </w:r>
            <w:proofErr w:type="spellEnd"/>
            <w:r w:rsidRPr="004673C5">
              <w:rPr>
                <w:rFonts w:ascii="Times New Roman" w:hAnsi="Times New Roman"/>
                <w:color w:val="000000"/>
                <w:sz w:val="20"/>
                <w:szCs w:val="20"/>
                <w:lang w:val="ru-RU"/>
              </w:rPr>
              <w:t xml:space="preserve">. Канюля прилагается в качестве аксессуара. </w:t>
            </w:r>
            <w:proofErr w:type="spellStart"/>
            <w:r w:rsidRPr="00E37984">
              <w:rPr>
                <w:rFonts w:ascii="Times New Roman" w:hAnsi="Times New Roman"/>
                <w:color w:val="000000"/>
                <w:sz w:val="20"/>
                <w:szCs w:val="20"/>
              </w:rPr>
              <w:t>Вязкость</w:t>
            </w:r>
            <w:proofErr w:type="spellEnd"/>
            <w:r w:rsidRPr="00E37984">
              <w:rPr>
                <w:rFonts w:ascii="Times New Roman" w:hAnsi="Times New Roman"/>
                <w:color w:val="000000"/>
                <w:sz w:val="20"/>
                <w:szCs w:val="20"/>
              </w:rPr>
              <w:t xml:space="preserve"> 160 000-200 000 </w:t>
            </w:r>
            <w:proofErr w:type="spellStart"/>
            <w:r w:rsidRPr="00E37984">
              <w:rPr>
                <w:rFonts w:ascii="Times New Roman" w:hAnsi="Times New Roman"/>
                <w:color w:val="000000"/>
                <w:sz w:val="20"/>
                <w:szCs w:val="20"/>
              </w:rPr>
              <w:t>мПз</w:t>
            </w:r>
            <w:proofErr w:type="spellEnd"/>
            <w:r w:rsidRPr="00E37984">
              <w:rPr>
                <w:rFonts w:ascii="Times New Roman" w:hAnsi="Times New Roman"/>
                <w:color w:val="000000"/>
                <w:sz w:val="20"/>
                <w:szCs w:val="20"/>
              </w:rPr>
              <w:t xml:space="preserve">, pH 7.0-7.5 </w:t>
            </w:r>
            <w:proofErr w:type="spellStart"/>
            <w:r w:rsidRPr="00E37984">
              <w:rPr>
                <w:rFonts w:ascii="Times New Roman" w:hAnsi="Times New Roman"/>
                <w:color w:val="000000"/>
                <w:sz w:val="20"/>
                <w:szCs w:val="20"/>
              </w:rPr>
              <w:t>Осмолярность</w:t>
            </w:r>
            <w:proofErr w:type="spellEnd"/>
            <w:r w:rsidRPr="00E37984">
              <w:rPr>
                <w:rFonts w:ascii="Times New Roman" w:hAnsi="Times New Roman"/>
                <w:color w:val="000000"/>
                <w:sz w:val="20"/>
                <w:szCs w:val="20"/>
              </w:rPr>
              <w:t xml:space="preserve"> 250-350мОсмол/л</w:t>
            </w:r>
          </w:p>
        </w:tc>
        <w:tc>
          <w:tcPr>
            <w:tcW w:w="567" w:type="dxa"/>
            <w:tcBorders>
              <w:top w:val="single" w:sz="4" w:space="0" w:color="auto"/>
              <w:left w:val="nil"/>
              <w:bottom w:val="single" w:sz="4" w:space="0" w:color="auto"/>
              <w:right w:val="single" w:sz="4" w:space="0" w:color="auto"/>
            </w:tcBorders>
            <w:shd w:val="clear" w:color="000000" w:fill="FFFFFF"/>
          </w:tcPr>
          <w:p w14:paraId="3466590F" w14:textId="2A69A831"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55735676" w14:textId="627EE694"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20</w:t>
            </w:r>
          </w:p>
        </w:tc>
        <w:tc>
          <w:tcPr>
            <w:tcW w:w="992" w:type="dxa"/>
            <w:tcBorders>
              <w:top w:val="single" w:sz="4" w:space="0" w:color="auto"/>
              <w:left w:val="nil"/>
              <w:bottom w:val="single" w:sz="4" w:space="0" w:color="auto"/>
              <w:right w:val="single" w:sz="4" w:space="0" w:color="auto"/>
            </w:tcBorders>
            <w:shd w:val="clear" w:color="auto" w:fill="auto"/>
          </w:tcPr>
          <w:p w14:paraId="44C8C7AE" w14:textId="4C29AC85"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20 800</w:t>
            </w:r>
          </w:p>
        </w:tc>
        <w:tc>
          <w:tcPr>
            <w:tcW w:w="1134" w:type="dxa"/>
            <w:tcBorders>
              <w:top w:val="nil"/>
              <w:left w:val="single" w:sz="4" w:space="0" w:color="auto"/>
              <w:bottom w:val="single" w:sz="4" w:space="0" w:color="auto"/>
              <w:right w:val="single" w:sz="4" w:space="0" w:color="auto"/>
            </w:tcBorders>
            <w:shd w:val="clear" w:color="auto" w:fill="auto"/>
          </w:tcPr>
          <w:p w14:paraId="65A13DBE" w14:textId="3884E286"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416 000</w:t>
            </w:r>
          </w:p>
        </w:tc>
        <w:tc>
          <w:tcPr>
            <w:tcW w:w="1134" w:type="dxa"/>
            <w:tcBorders>
              <w:top w:val="nil"/>
              <w:left w:val="single" w:sz="4" w:space="0" w:color="auto"/>
              <w:bottom w:val="single" w:sz="4" w:space="0" w:color="auto"/>
              <w:right w:val="single" w:sz="4" w:space="0" w:color="auto"/>
            </w:tcBorders>
            <w:shd w:val="clear" w:color="auto" w:fill="auto"/>
          </w:tcPr>
          <w:p w14:paraId="75CA9290" w14:textId="25B6517E"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19 215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6597C5" w14:textId="258361D7"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20 500</w:t>
            </w:r>
          </w:p>
        </w:tc>
        <w:tc>
          <w:tcPr>
            <w:tcW w:w="992" w:type="dxa"/>
            <w:tcBorders>
              <w:top w:val="nil"/>
              <w:left w:val="single" w:sz="4" w:space="0" w:color="auto"/>
              <w:bottom w:val="single" w:sz="4" w:space="0" w:color="auto"/>
              <w:right w:val="single" w:sz="4" w:space="0" w:color="auto"/>
            </w:tcBorders>
            <w:shd w:val="clear" w:color="auto" w:fill="auto"/>
          </w:tcPr>
          <w:p w14:paraId="0F7C4B58" w14:textId="7FDD748A"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19 215</w:t>
            </w:r>
          </w:p>
        </w:tc>
        <w:tc>
          <w:tcPr>
            <w:tcW w:w="1559" w:type="dxa"/>
          </w:tcPr>
          <w:p w14:paraId="2E631C4D" w14:textId="00A795D4"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2386D9DF" w14:textId="77777777" w:rsidTr="00A0346A">
        <w:trPr>
          <w:gridAfter w:val="1"/>
          <w:wAfter w:w="17" w:type="dxa"/>
          <w:trHeight w:val="222"/>
          <w:jc w:val="center"/>
        </w:trPr>
        <w:tc>
          <w:tcPr>
            <w:tcW w:w="562" w:type="dxa"/>
          </w:tcPr>
          <w:p w14:paraId="5CC30CC2" w14:textId="53DF33D6" w:rsidR="004673C5" w:rsidRPr="00B47E13" w:rsidRDefault="004673C5" w:rsidP="004673C5">
            <w:pPr>
              <w:pStyle w:val="TableParagraph"/>
              <w:spacing w:line="210" w:lineRule="exact"/>
              <w:ind w:left="9"/>
              <w:jc w:val="center"/>
              <w:rPr>
                <w:sz w:val="20"/>
                <w:szCs w:val="20"/>
                <w:lang w:val="ru-RU"/>
              </w:rPr>
            </w:pPr>
            <w:r>
              <w:rPr>
                <w:sz w:val="20"/>
                <w:szCs w:val="20"/>
                <w:lang w:val="ru-RU"/>
              </w:rPr>
              <w:t>10</w:t>
            </w:r>
          </w:p>
        </w:tc>
        <w:tc>
          <w:tcPr>
            <w:tcW w:w="2694" w:type="dxa"/>
            <w:tcBorders>
              <w:top w:val="single" w:sz="4" w:space="0" w:color="auto"/>
              <w:left w:val="nil"/>
              <w:bottom w:val="single" w:sz="4" w:space="0" w:color="auto"/>
              <w:right w:val="single" w:sz="4" w:space="0" w:color="auto"/>
            </w:tcBorders>
            <w:shd w:val="clear" w:color="auto" w:fill="auto"/>
          </w:tcPr>
          <w:p w14:paraId="41CD65EA" w14:textId="6075689C"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Активные системы (блоки) управления потоками из комплекта Система офтальмологическая хирургическая</w:t>
            </w:r>
          </w:p>
        </w:tc>
        <w:tc>
          <w:tcPr>
            <w:tcW w:w="4678" w:type="dxa"/>
            <w:tcBorders>
              <w:top w:val="single" w:sz="4" w:space="0" w:color="auto"/>
              <w:left w:val="nil"/>
              <w:bottom w:val="single" w:sz="4" w:space="0" w:color="auto"/>
              <w:right w:val="single" w:sz="4" w:space="0" w:color="auto"/>
            </w:tcBorders>
            <w:shd w:val="clear" w:color="000000" w:fill="FFFFFF"/>
          </w:tcPr>
          <w:p w14:paraId="7FCB8A03" w14:textId="556BF176" w:rsidR="004673C5" w:rsidRPr="004673C5" w:rsidRDefault="004673C5" w:rsidP="004673C5">
            <w:pPr>
              <w:pStyle w:val="a4"/>
              <w:rPr>
                <w:rFonts w:ascii="Times New Roman" w:hAnsi="Times New Roman" w:cs="Times New Roman"/>
                <w:sz w:val="20"/>
                <w:szCs w:val="20"/>
                <w:lang w:val="ru-RU"/>
              </w:rPr>
            </w:pPr>
            <w:r w:rsidRPr="004673C5">
              <w:rPr>
                <w:rFonts w:ascii="Times New Roman" w:eastAsia="Times New Roman" w:hAnsi="Times New Roman"/>
                <w:color w:val="000000"/>
                <w:sz w:val="20"/>
                <w:szCs w:val="20"/>
                <w:lang w:val="ru-RU" w:eastAsia="ru-RU"/>
              </w:rPr>
              <w:t>Активные системы (блоки) управления потоками (</w:t>
            </w:r>
            <w:r>
              <w:rPr>
                <w:rFonts w:ascii="Times New Roman" w:eastAsia="Times New Roman" w:hAnsi="Times New Roman"/>
                <w:color w:val="000000"/>
                <w:sz w:val="20"/>
                <w:szCs w:val="20"/>
                <w:lang w:eastAsia="ru-RU"/>
              </w:rPr>
              <w:t>Active</w:t>
            </w:r>
            <w:r w:rsidRPr="004673C5">
              <w:rPr>
                <w:rFonts w:ascii="Times New Roman" w:eastAsia="Times New Roman" w:hAnsi="Times New Roman"/>
                <w:color w:val="000000"/>
                <w:sz w:val="20"/>
                <w:szCs w:val="20"/>
                <w:lang w:val="ru-RU" w:eastAsia="ru-RU"/>
              </w:rPr>
              <w:t xml:space="preserve"> </w:t>
            </w:r>
            <w:r>
              <w:rPr>
                <w:rFonts w:ascii="Times New Roman" w:eastAsia="Times New Roman" w:hAnsi="Times New Roman"/>
                <w:color w:val="000000"/>
                <w:sz w:val="20"/>
                <w:szCs w:val="20"/>
                <w:lang w:eastAsia="ru-RU"/>
              </w:rPr>
              <w:t>Fluidics</w:t>
            </w:r>
            <w:r w:rsidRPr="004673C5">
              <w:rPr>
                <w:rFonts w:ascii="Times New Roman" w:eastAsia="Times New Roman" w:hAnsi="Times New Roman"/>
                <w:color w:val="000000"/>
                <w:sz w:val="20"/>
                <w:szCs w:val="20"/>
                <w:lang w:val="ru-RU" w:eastAsia="ru-RU"/>
              </w:rPr>
              <w:t xml:space="preserve">) являются сменными одноразовыми расходными компонентами к Системе офтальмологической хирургической и используются в процессе работы. Является интерфейсом между консолью и хирургической рукояткой. Используется для создания необходимого внутриглазного давления (ВГД) путем регулирования подачи ирригационного раствора </w:t>
            </w:r>
            <w:r>
              <w:rPr>
                <w:rFonts w:ascii="Times New Roman" w:eastAsia="Times New Roman" w:hAnsi="Times New Roman"/>
                <w:color w:val="000000"/>
                <w:sz w:val="20"/>
                <w:szCs w:val="20"/>
                <w:lang w:eastAsia="ru-RU"/>
              </w:rPr>
              <w:t>BSS</w:t>
            </w:r>
            <w:r w:rsidRPr="004673C5">
              <w:rPr>
                <w:rFonts w:ascii="Times New Roman" w:eastAsia="Times New Roman" w:hAnsi="Times New Roman"/>
                <w:color w:val="000000"/>
                <w:sz w:val="20"/>
                <w:szCs w:val="20"/>
                <w:lang w:val="ru-RU" w:eastAsia="ru-RU"/>
              </w:rPr>
              <w:t>® в рукоятку, аспирации отходов из наконечника, мониторинга давления ирригации и аспирации и сбора отходов в запечатанный мешок для сбора жидкости для дальнейшей утилизации.</w:t>
            </w:r>
          </w:p>
        </w:tc>
        <w:tc>
          <w:tcPr>
            <w:tcW w:w="567" w:type="dxa"/>
            <w:tcBorders>
              <w:top w:val="single" w:sz="4" w:space="0" w:color="auto"/>
              <w:left w:val="nil"/>
              <w:bottom w:val="single" w:sz="4" w:space="0" w:color="auto"/>
              <w:right w:val="single" w:sz="4" w:space="0" w:color="auto"/>
            </w:tcBorders>
            <w:shd w:val="clear" w:color="000000" w:fill="FFFFFF"/>
          </w:tcPr>
          <w:p w14:paraId="3E7A8449" w14:textId="4D9BFCFF" w:rsidR="004673C5" w:rsidRPr="003660DF" w:rsidRDefault="004673C5" w:rsidP="004673C5">
            <w:pPr>
              <w:pStyle w:val="TableParagraph"/>
              <w:spacing w:line="210" w:lineRule="exact"/>
              <w:ind w:left="116" w:right="101"/>
              <w:rPr>
                <w:sz w:val="20"/>
                <w:szCs w:val="20"/>
                <w:lang w:val="kk-KZ"/>
              </w:rPr>
            </w:pPr>
            <w:proofErr w:type="spellStart"/>
            <w:r>
              <w:rPr>
                <w:sz w:val="20"/>
                <w:szCs w:val="20"/>
              </w:rPr>
              <w:t>уп</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7D31AD46" w14:textId="7044C2E3"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3</w:t>
            </w:r>
          </w:p>
        </w:tc>
        <w:tc>
          <w:tcPr>
            <w:tcW w:w="992" w:type="dxa"/>
            <w:tcBorders>
              <w:top w:val="single" w:sz="4" w:space="0" w:color="auto"/>
              <w:left w:val="nil"/>
              <w:bottom w:val="single" w:sz="4" w:space="0" w:color="auto"/>
              <w:right w:val="single" w:sz="4" w:space="0" w:color="auto"/>
            </w:tcBorders>
            <w:shd w:val="clear" w:color="auto" w:fill="auto"/>
          </w:tcPr>
          <w:p w14:paraId="75D13E94" w14:textId="1932241A"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408 600</w:t>
            </w:r>
          </w:p>
        </w:tc>
        <w:tc>
          <w:tcPr>
            <w:tcW w:w="1134" w:type="dxa"/>
            <w:tcBorders>
              <w:top w:val="nil"/>
              <w:left w:val="single" w:sz="4" w:space="0" w:color="auto"/>
              <w:bottom w:val="single" w:sz="4" w:space="0" w:color="auto"/>
              <w:right w:val="single" w:sz="4" w:space="0" w:color="auto"/>
            </w:tcBorders>
            <w:shd w:val="clear" w:color="auto" w:fill="auto"/>
          </w:tcPr>
          <w:p w14:paraId="775AA02F" w14:textId="0F32917D"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1 225 800</w:t>
            </w:r>
          </w:p>
        </w:tc>
        <w:tc>
          <w:tcPr>
            <w:tcW w:w="1134" w:type="dxa"/>
            <w:tcBorders>
              <w:top w:val="nil"/>
              <w:left w:val="single" w:sz="4" w:space="0" w:color="auto"/>
              <w:bottom w:val="single" w:sz="4" w:space="0" w:color="auto"/>
              <w:right w:val="single" w:sz="4" w:space="0" w:color="auto"/>
            </w:tcBorders>
            <w:shd w:val="clear" w:color="auto" w:fill="auto"/>
          </w:tcPr>
          <w:p w14:paraId="6AC024FB" w14:textId="4E1B3AD5"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400 050</w:t>
            </w:r>
          </w:p>
        </w:tc>
        <w:tc>
          <w:tcPr>
            <w:tcW w:w="992" w:type="dxa"/>
            <w:tcBorders>
              <w:top w:val="nil"/>
              <w:left w:val="single" w:sz="4" w:space="0" w:color="auto"/>
              <w:bottom w:val="single" w:sz="4" w:space="0" w:color="auto"/>
              <w:right w:val="single" w:sz="4" w:space="0" w:color="auto"/>
            </w:tcBorders>
            <w:shd w:val="clear" w:color="auto" w:fill="auto"/>
          </w:tcPr>
          <w:p w14:paraId="68579F67" w14:textId="0E51306B" w:rsidR="004673C5" w:rsidRPr="004673C5" w:rsidRDefault="00A0346A" w:rsidP="004673C5">
            <w:pPr>
              <w:pStyle w:val="TableParagraph"/>
              <w:spacing w:line="210" w:lineRule="exact"/>
              <w:ind w:left="116" w:right="101"/>
              <w:jc w:val="center"/>
              <w:rPr>
                <w:sz w:val="20"/>
                <w:szCs w:val="20"/>
                <w:lang w:val="kk-KZ"/>
              </w:rPr>
            </w:pPr>
            <w:r>
              <w:rPr>
                <w:sz w:val="20"/>
                <w:szCs w:val="20"/>
              </w:rPr>
              <w:t>408 000</w:t>
            </w:r>
          </w:p>
        </w:tc>
        <w:tc>
          <w:tcPr>
            <w:tcW w:w="992" w:type="dxa"/>
            <w:tcBorders>
              <w:top w:val="nil"/>
              <w:left w:val="single" w:sz="4" w:space="0" w:color="auto"/>
              <w:bottom w:val="single" w:sz="4" w:space="0" w:color="auto"/>
              <w:right w:val="single" w:sz="4" w:space="0" w:color="auto"/>
            </w:tcBorders>
            <w:shd w:val="clear" w:color="auto" w:fill="auto"/>
          </w:tcPr>
          <w:p w14:paraId="048B13AE" w14:textId="64A58AE3"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400 050</w:t>
            </w:r>
          </w:p>
        </w:tc>
        <w:tc>
          <w:tcPr>
            <w:tcW w:w="1559" w:type="dxa"/>
          </w:tcPr>
          <w:p w14:paraId="667EA4D8" w14:textId="382BA2DC"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50567136" w14:textId="77777777" w:rsidTr="00A0346A">
        <w:trPr>
          <w:gridAfter w:val="1"/>
          <w:wAfter w:w="17" w:type="dxa"/>
          <w:trHeight w:val="222"/>
          <w:jc w:val="center"/>
        </w:trPr>
        <w:tc>
          <w:tcPr>
            <w:tcW w:w="562" w:type="dxa"/>
          </w:tcPr>
          <w:p w14:paraId="6AE1CF5E" w14:textId="6C5B7DE2" w:rsidR="004673C5" w:rsidRPr="00B47E13" w:rsidRDefault="004673C5" w:rsidP="004673C5">
            <w:pPr>
              <w:pStyle w:val="TableParagraph"/>
              <w:spacing w:line="210" w:lineRule="exact"/>
              <w:ind w:left="9"/>
              <w:jc w:val="center"/>
              <w:rPr>
                <w:sz w:val="20"/>
                <w:szCs w:val="20"/>
                <w:lang w:val="ru-RU"/>
              </w:rPr>
            </w:pPr>
            <w:r>
              <w:rPr>
                <w:sz w:val="20"/>
                <w:szCs w:val="20"/>
                <w:lang w:val="ru-RU"/>
              </w:rPr>
              <w:t>11</w:t>
            </w:r>
          </w:p>
        </w:tc>
        <w:tc>
          <w:tcPr>
            <w:tcW w:w="2694" w:type="dxa"/>
            <w:tcBorders>
              <w:top w:val="nil"/>
              <w:left w:val="nil"/>
              <w:bottom w:val="single" w:sz="4" w:space="0" w:color="auto"/>
              <w:right w:val="single" w:sz="4" w:space="0" w:color="auto"/>
            </w:tcBorders>
            <w:shd w:val="clear" w:color="auto" w:fill="auto"/>
          </w:tcPr>
          <w:p w14:paraId="73DD2E99" w14:textId="5D23877F"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sz w:val="20"/>
                <w:lang w:val="ru-RU"/>
              </w:rPr>
              <w:t>Гравитационные системы (блоки) управления потоками (</w:t>
            </w:r>
            <w:r w:rsidRPr="004673C5">
              <w:rPr>
                <w:rFonts w:ascii="Times New Roman" w:hAnsi="Times New Roman" w:cs="Times New Roman"/>
                <w:sz w:val="20"/>
              </w:rPr>
              <w:t>Gravity</w:t>
            </w:r>
            <w:r w:rsidRPr="004673C5">
              <w:rPr>
                <w:rFonts w:ascii="Times New Roman" w:hAnsi="Times New Roman" w:cs="Times New Roman"/>
                <w:sz w:val="20"/>
                <w:lang w:val="ru-RU"/>
              </w:rPr>
              <w:t xml:space="preserve"> </w:t>
            </w:r>
            <w:r w:rsidRPr="004673C5">
              <w:rPr>
                <w:rFonts w:ascii="Times New Roman" w:hAnsi="Times New Roman" w:cs="Times New Roman"/>
                <w:sz w:val="20"/>
              </w:rPr>
              <w:t>Fluidics</w:t>
            </w:r>
            <w:r w:rsidRPr="004673C5">
              <w:rPr>
                <w:rFonts w:ascii="Times New Roman" w:hAnsi="Times New Roman" w:cs="Times New Roman"/>
                <w:sz w:val="20"/>
                <w:lang w:val="ru-RU"/>
              </w:rPr>
              <w:t>)</w:t>
            </w:r>
          </w:p>
        </w:tc>
        <w:tc>
          <w:tcPr>
            <w:tcW w:w="4678" w:type="dxa"/>
            <w:tcBorders>
              <w:top w:val="single" w:sz="4" w:space="0" w:color="auto"/>
              <w:left w:val="nil"/>
              <w:bottom w:val="single" w:sz="4" w:space="0" w:color="auto"/>
              <w:right w:val="single" w:sz="4" w:space="0" w:color="auto"/>
            </w:tcBorders>
            <w:shd w:val="clear" w:color="000000" w:fill="FFFFFF"/>
          </w:tcPr>
          <w:p w14:paraId="0751A1B1" w14:textId="2F831897" w:rsidR="004673C5" w:rsidRPr="004673C5" w:rsidRDefault="004673C5" w:rsidP="004673C5">
            <w:pPr>
              <w:pStyle w:val="a4"/>
              <w:rPr>
                <w:rFonts w:ascii="Times New Roman" w:hAnsi="Times New Roman" w:cs="Times New Roman"/>
                <w:sz w:val="20"/>
                <w:szCs w:val="20"/>
                <w:lang w:val="ru-RU"/>
              </w:rPr>
            </w:pPr>
            <w:r w:rsidRPr="004673C5">
              <w:rPr>
                <w:rFonts w:ascii="Times New Roman" w:eastAsia="Times New Roman" w:hAnsi="Times New Roman"/>
                <w:color w:val="000000"/>
                <w:sz w:val="20"/>
                <w:szCs w:val="20"/>
                <w:lang w:val="ru-RU" w:eastAsia="ru-RU"/>
              </w:rPr>
              <w:t>Гравитационные системы (блоки) управления потоками (</w:t>
            </w:r>
            <w:r w:rsidRPr="00B13066">
              <w:rPr>
                <w:rFonts w:ascii="Times New Roman" w:eastAsia="Times New Roman" w:hAnsi="Times New Roman"/>
                <w:color w:val="000000"/>
                <w:sz w:val="20"/>
                <w:szCs w:val="20"/>
                <w:lang w:eastAsia="ru-RU"/>
              </w:rPr>
              <w:t>Gravity</w:t>
            </w:r>
            <w:r w:rsidRPr="004673C5">
              <w:rPr>
                <w:rFonts w:ascii="Times New Roman" w:eastAsia="Times New Roman" w:hAnsi="Times New Roman"/>
                <w:color w:val="000000"/>
                <w:sz w:val="20"/>
                <w:szCs w:val="20"/>
                <w:lang w:val="ru-RU" w:eastAsia="ru-RU"/>
              </w:rPr>
              <w:t xml:space="preserve"> </w:t>
            </w:r>
            <w:r w:rsidRPr="00B13066">
              <w:rPr>
                <w:rFonts w:ascii="Times New Roman" w:eastAsia="Times New Roman" w:hAnsi="Times New Roman"/>
                <w:color w:val="000000"/>
                <w:sz w:val="20"/>
                <w:szCs w:val="20"/>
                <w:lang w:eastAsia="ru-RU"/>
              </w:rPr>
              <w:t>Fluidics</w:t>
            </w:r>
            <w:r w:rsidRPr="004673C5">
              <w:rPr>
                <w:rFonts w:ascii="Times New Roman" w:eastAsia="Times New Roman" w:hAnsi="Times New Roman"/>
                <w:color w:val="000000"/>
                <w:sz w:val="20"/>
                <w:szCs w:val="20"/>
                <w:lang w:val="ru-RU" w:eastAsia="ru-RU"/>
              </w:rPr>
              <w:t xml:space="preserve">) являются сменными одноразовыми расходными компонентами к Системе офтальмологической хирургической и используются в процессе работы. Является интерфейсом между консолью и хирургической рукояткой. Используется для создания необходимого внутриглазного давления (ВГД) путем регулирования подачи ирригационного раствора </w:t>
            </w:r>
            <w:r w:rsidRPr="00B13066">
              <w:rPr>
                <w:rFonts w:ascii="Times New Roman" w:eastAsia="Times New Roman" w:hAnsi="Times New Roman"/>
                <w:color w:val="000000"/>
                <w:sz w:val="20"/>
                <w:szCs w:val="20"/>
                <w:lang w:eastAsia="ru-RU"/>
              </w:rPr>
              <w:t>BSS</w:t>
            </w:r>
            <w:r w:rsidRPr="004673C5">
              <w:rPr>
                <w:rFonts w:ascii="Times New Roman" w:eastAsia="Times New Roman" w:hAnsi="Times New Roman"/>
                <w:color w:val="000000"/>
                <w:sz w:val="20"/>
                <w:szCs w:val="20"/>
                <w:lang w:val="ru-RU" w:eastAsia="ru-RU"/>
              </w:rPr>
              <w:t>® в рукоятку, аспирации отходов из наконечника, мониторинга давления ирригации и аспирации и сбора отходов в запечатанный мешок для сбора жидкости для дальнейшей утилизации.</w:t>
            </w:r>
          </w:p>
        </w:tc>
        <w:tc>
          <w:tcPr>
            <w:tcW w:w="567" w:type="dxa"/>
            <w:tcBorders>
              <w:top w:val="single" w:sz="4" w:space="0" w:color="auto"/>
              <w:left w:val="nil"/>
              <w:bottom w:val="single" w:sz="4" w:space="0" w:color="auto"/>
              <w:right w:val="single" w:sz="4" w:space="0" w:color="auto"/>
            </w:tcBorders>
            <w:shd w:val="clear" w:color="000000" w:fill="FFFFFF"/>
          </w:tcPr>
          <w:p w14:paraId="61B4AB63" w14:textId="26F439A0" w:rsidR="004673C5" w:rsidRPr="003660DF" w:rsidRDefault="004673C5" w:rsidP="004673C5">
            <w:pPr>
              <w:pStyle w:val="TableParagraph"/>
              <w:spacing w:line="210" w:lineRule="exact"/>
              <w:ind w:left="116" w:right="101"/>
              <w:rPr>
                <w:sz w:val="20"/>
                <w:szCs w:val="20"/>
                <w:lang w:val="kk-KZ"/>
              </w:rPr>
            </w:pPr>
            <w:proofErr w:type="spellStart"/>
            <w:r>
              <w:rPr>
                <w:sz w:val="20"/>
                <w:szCs w:val="20"/>
              </w:rPr>
              <w:t>уп</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6B1FD59F" w14:textId="12E542AF"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18</w:t>
            </w:r>
          </w:p>
        </w:tc>
        <w:tc>
          <w:tcPr>
            <w:tcW w:w="992" w:type="dxa"/>
            <w:tcBorders>
              <w:top w:val="single" w:sz="4" w:space="0" w:color="auto"/>
              <w:left w:val="nil"/>
              <w:bottom w:val="single" w:sz="4" w:space="0" w:color="auto"/>
              <w:right w:val="single" w:sz="4" w:space="0" w:color="auto"/>
            </w:tcBorders>
            <w:shd w:val="clear" w:color="auto" w:fill="auto"/>
          </w:tcPr>
          <w:p w14:paraId="3F531ABD" w14:textId="14CE12E4"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356 700</w:t>
            </w:r>
          </w:p>
        </w:tc>
        <w:tc>
          <w:tcPr>
            <w:tcW w:w="1134" w:type="dxa"/>
            <w:tcBorders>
              <w:top w:val="nil"/>
              <w:left w:val="single" w:sz="4" w:space="0" w:color="auto"/>
              <w:bottom w:val="single" w:sz="4" w:space="0" w:color="auto"/>
              <w:right w:val="single" w:sz="4" w:space="0" w:color="auto"/>
            </w:tcBorders>
            <w:shd w:val="clear" w:color="auto" w:fill="auto"/>
          </w:tcPr>
          <w:p w14:paraId="7235A6BD" w14:textId="56857FBF"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6 420 600</w:t>
            </w:r>
          </w:p>
        </w:tc>
        <w:tc>
          <w:tcPr>
            <w:tcW w:w="1134" w:type="dxa"/>
            <w:tcBorders>
              <w:top w:val="nil"/>
              <w:left w:val="single" w:sz="4" w:space="0" w:color="auto"/>
              <w:bottom w:val="single" w:sz="4" w:space="0" w:color="auto"/>
              <w:right w:val="single" w:sz="4" w:space="0" w:color="auto"/>
            </w:tcBorders>
            <w:shd w:val="clear" w:color="auto" w:fill="auto"/>
          </w:tcPr>
          <w:p w14:paraId="0F4A97F3" w14:textId="50FD65B5"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349 650</w:t>
            </w:r>
          </w:p>
        </w:tc>
        <w:tc>
          <w:tcPr>
            <w:tcW w:w="992" w:type="dxa"/>
            <w:tcBorders>
              <w:top w:val="nil"/>
              <w:left w:val="single" w:sz="4" w:space="0" w:color="auto"/>
              <w:bottom w:val="single" w:sz="4" w:space="0" w:color="auto"/>
              <w:right w:val="single" w:sz="4" w:space="0" w:color="auto"/>
            </w:tcBorders>
            <w:shd w:val="clear" w:color="auto" w:fill="auto"/>
          </w:tcPr>
          <w:p w14:paraId="3BB3FF59" w14:textId="5D9330C8" w:rsidR="004673C5" w:rsidRPr="004673C5" w:rsidRDefault="00A0346A" w:rsidP="004673C5">
            <w:pPr>
              <w:pStyle w:val="TableParagraph"/>
              <w:spacing w:line="210" w:lineRule="exact"/>
              <w:ind w:left="116" w:right="101"/>
              <w:jc w:val="center"/>
              <w:rPr>
                <w:sz w:val="20"/>
                <w:szCs w:val="20"/>
                <w:lang w:val="kk-KZ"/>
              </w:rPr>
            </w:pPr>
            <w:r>
              <w:rPr>
                <w:sz w:val="20"/>
                <w:szCs w:val="20"/>
              </w:rPr>
              <w:t>355 500</w:t>
            </w:r>
          </w:p>
        </w:tc>
        <w:tc>
          <w:tcPr>
            <w:tcW w:w="992" w:type="dxa"/>
            <w:tcBorders>
              <w:top w:val="nil"/>
              <w:left w:val="single" w:sz="4" w:space="0" w:color="auto"/>
              <w:bottom w:val="single" w:sz="4" w:space="0" w:color="auto"/>
              <w:right w:val="single" w:sz="4" w:space="0" w:color="auto"/>
            </w:tcBorders>
            <w:shd w:val="clear" w:color="auto" w:fill="auto"/>
          </w:tcPr>
          <w:p w14:paraId="0357CA69" w14:textId="233EFE64"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349 650</w:t>
            </w:r>
          </w:p>
        </w:tc>
        <w:tc>
          <w:tcPr>
            <w:tcW w:w="1559" w:type="dxa"/>
          </w:tcPr>
          <w:p w14:paraId="59FCBFC9" w14:textId="7D139847"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69010079" w14:textId="77777777" w:rsidTr="00A0346A">
        <w:trPr>
          <w:gridAfter w:val="1"/>
          <w:wAfter w:w="17" w:type="dxa"/>
          <w:trHeight w:val="222"/>
          <w:jc w:val="center"/>
        </w:trPr>
        <w:tc>
          <w:tcPr>
            <w:tcW w:w="562" w:type="dxa"/>
          </w:tcPr>
          <w:p w14:paraId="7553AEB9" w14:textId="67617AC4" w:rsidR="004673C5" w:rsidRPr="00B47E13" w:rsidRDefault="004673C5" w:rsidP="004673C5">
            <w:pPr>
              <w:pStyle w:val="TableParagraph"/>
              <w:spacing w:line="210" w:lineRule="exact"/>
              <w:ind w:left="9"/>
              <w:jc w:val="center"/>
              <w:rPr>
                <w:sz w:val="20"/>
                <w:szCs w:val="20"/>
                <w:lang w:val="ru-RU"/>
              </w:rPr>
            </w:pPr>
            <w:r>
              <w:rPr>
                <w:sz w:val="20"/>
                <w:szCs w:val="20"/>
                <w:lang w:val="ru-RU"/>
              </w:rPr>
              <w:t>12</w:t>
            </w:r>
          </w:p>
        </w:tc>
        <w:tc>
          <w:tcPr>
            <w:tcW w:w="2694" w:type="dxa"/>
            <w:tcBorders>
              <w:top w:val="nil"/>
              <w:left w:val="nil"/>
              <w:bottom w:val="single" w:sz="4" w:space="0" w:color="auto"/>
              <w:right w:val="single" w:sz="4" w:space="0" w:color="auto"/>
            </w:tcBorders>
            <w:shd w:val="clear" w:color="auto" w:fill="auto"/>
          </w:tcPr>
          <w:p w14:paraId="2662E179" w14:textId="494F1B5E" w:rsidR="004673C5" w:rsidRPr="004673C5" w:rsidRDefault="004673C5" w:rsidP="004673C5">
            <w:pPr>
              <w:pStyle w:val="a4"/>
              <w:rPr>
                <w:rFonts w:ascii="Times New Roman" w:hAnsi="Times New Roman" w:cs="Times New Roman"/>
                <w:sz w:val="20"/>
                <w:szCs w:val="20"/>
                <w:lang w:val="ru-RU"/>
              </w:rPr>
            </w:pPr>
            <w:proofErr w:type="spellStart"/>
            <w:r w:rsidRPr="004673C5">
              <w:rPr>
                <w:rFonts w:ascii="Times New Roman" w:hAnsi="Times New Roman" w:cs="Times New Roman"/>
                <w:bCs/>
                <w:color w:val="000000"/>
                <w:sz w:val="20"/>
                <w:szCs w:val="20"/>
              </w:rPr>
              <w:t>Офтальмологический</w:t>
            </w:r>
            <w:proofErr w:type="spellEnd"/>
            <w:r w:rsidRPr="004673C5">
              <w:rPr>
                <w:rFonts w:ascii="Times New Roman" w:hAnsi="Times New Roman" w:cs="Times New Roman"/>
                <w:bCs/>
                <w:color w:val="000000"/>
                <w:sz w:val="20"/>
                <w:szCs w:val="20"/>
              </w:rPr>
              <w:t xml:space="preserve"> </w:t>
            </w:r>
            <w:proofErr w:type="spellStart"/>
            <w:r w:rsidRPr="004673C5">
              <w:rPr>
                <w:rFonts w:ascii="Times New Roman" w:hAnsi="Times New Roman" w:cs="Times New Roman"/>
                <w:bCs/>
                <w:color w:val="000000"/>
                <w:sz w:val="20"/>
                <w:szCs w:val="20"/>
              </w:rPr>
              <w:t>раствор</w:t>
            </w:r>
            <w:proofErr w:type="spellEnd"/>
            <w:r w:rsidRPr="004673C5">
              <w:rPr>
                <w:rFonts w:ascii="Times New Roman" w:hAnsi="Times New Roman" w:cs="Times New Roman"/>
                <w:bCs/>
                <w:color w:val="000000"/>
                <w:sz w:val="20"/>
                <w:szCs w:val="20"/>
              </w:rPr>
              <w:t xml:space="preserve"> </w:t>
            </w:r>
            <w:proofErr w:type="spellStart"/>
            <w:r w:rsidRPr="004673C5">
              <w:rPr>
                <w:rFonts w:ascii="Times New Roman" w:hAnsi="Times New Roman" w:cs="Times New Roman"/>
                <w:bCs/>
                <w:color w:val="000000"/>
                <w:sz w:val="20"/>
                <w:szCs w:val="20"/>
              </w:rPr>
              <w:t>трипанового</w:t>
            </w:r>
            <w:proofErr w:type="spellEnd"/>
            <w:r w:rsidRPr="004673C5">
              <w:rPr>
                <w:rFonts w:ascii="Times New Roman" w:hAnsi="Times New Roman" w:cs="Times New Roman"/>
                <w:bCs/>
                <w:color w:val="000000"/>
                <w:sz w:val="20"/>
                <w:szCs w:val="20"/>
              </w:rPr>
              <w:t xml:space="preserve"> </w:t>
            </w:r>
            <w:proofErr w:type="spellStart"/>
            <w:r w:rsidRPr="004673C5">
              <w:rPr>
                <w:rFonts w:ascii="Times New Roman" w:hAnsi="Times New Roman" w:cs="Times New Roman"/>
                <w:bCs/>
                <w:color w:val="000000"/>
                <w:sz w:val="20"/>
                <w:szCs w:val="20"/>
              </w:rPr>
              <w:t>синего</w:t>
            </w:r>
            <w:proofErr w:type="spellEnd"/>
          </w:p>
        </w:tc>
        <w:tc>
          <w:tcPr>
            <w:tcW w:w="4678" w:type="dxa"/>
            <w:tcBorders>
              <w:top w:val="single" w:sz="4" w:space="0" w:color="auto"/>
              <w:left w:val="nil"/>
              <w:bottom w:val="single" w:sz="4" w:space="0" w:color="auto"/>
              <w:right w:val="single" w:sz="4" w:space="0" w:color="auto"/>
            </w:tcBorders>
            <w:shd w:val="clear" w:color="000000" w:fill="FFFFFF"/>
          </w:tcPr>
          <w:p w14:paraId="3A70B8F2" w14:textId="4651D2B9" w:rsidR="004673C5" w:rsidRPr="00B47E13" w:rsidRDefault="004673C5" w:rsidP="004673C5">
            <w:pPr>
              <w:pStyle w:val="a4"/>
              <w:rPr>
                <w:rFonts w:ascii="Times New Roman" w:hAnsi="Times New Roman" w:cs="Times New Roman"/>
                <w:sz w:val="20"/>
                <w:szCs w:val="20"/>
                <w:lang w:val="ru-RU"/>
              </w:rPr>
            </w:pPr>
            <w:r w:rsidRPr="004673C5">
              <w:rPr>
                <w:rFonts w:ascii="Times New Roman" w:hAnsi="Times New Roman"/>
                <w:sz w:val="20"/>
                <w:szCs w:val="20"/>
                <w:lang w:val="ru-RU"/>
              </w:rPr>
              <w:t xml:space="preserve">Стерильный водный раствор, </w:t>
            </w:r>
            <w:proofErr w:type="spellStart"/>
            <w:r w:rsidRPr="004673C5">
              <w:rPr>
                <w:rFonts w:ascii="Times New Roman" w:hAnsi="Times New Roman"/>
                <w:sz w:val="20"/>
                <w:szCs w:val="20"/>
                <w:lang w:val="ru-RU"/>
              </w:rPr>
              <w:t>содржащийй</w:t>
            </w:r>
            <w:proofErr w:type="spellEnd"/>
            <w:r w:rsidRPr="004673C5">
              <w:rPr>
                <w:rFonts w:ascii="Times New Roman" w:hAnsi="Times New Roman"/>
                <w:sz w:val="20"/>
                <w:szCs w:val="20"/>
                <w:lang w:val="ru-RU"/>
              </w:rPr>
              <w:t xml:space="preserve"> </w:t>
            </w:r>
            <w:proofErr w:type="spellStart"/>
            <w:r w:rsidRPr="004673C5">
              <w:rPr>
                <w:rFonts w:ascii="Times New Roman" w:hAnsi="Times New Roman"/>
                <w:sz w:val="20"/>
                <w:szCs w:val="20"/>
                <w:lang w:val="ru-RU"/>
              </w:rPr>
              <w:t>трипановый</w:t>
            </w:r>
            <w:proofErr w:type="spellEnd"/>
            <w:r w:rsidRPr="004673C5">
              <w:rPr>
                <w:rFonts w:ascii="Times New Roman" w:hAnsi="Times New Roman"/>
                <w:sz w:val="20"/>
                <w:szCs w:val="20"/>
                <w:lang w:val="ru-RU"/>
              </w:rPr>
              <w:t xml:space="preserve"> синий 0,05%, натрий хлористый 0,82%, фосфатный буфер (натрий фосфорнокислый однозамещенный </w:t>
            </w:r>
            <w:proofErr w:type="spellStart"/>
            <w:r w:rsidRPr="004673C5">
              <w:rPr>
                <w:rFonts w:ascii="Times New Roman" w:hAnsi="Times New Roman"/>
                <w:sz w:val="20"/>
                <w:szCs w:val="20"/>
                <w:lang w:val="ru-RU"/>
              </w:rPr>
              <w:t>двухводный</w:t>
            </w:r>
            <w:proofErr w:type="spellEnd"/>
            <w:r w:rsidRPr="004673C5">
              <w:rPr>
                <w:rFonts w:ascii="Times New Roman" w:hAnsi="Times New Roman"/>
                <w:sz w:val="20"/>
                <w:szCs w:val="20"/>
                <w:lang w:val="ru-RU"/>
              </w:rPr>
              <w:t xml:space="preserve"> 0,03%, натрий фосфорнокислый </w:t>
            </w:r>
            <w:proofErr w:type="spellStart"/>
            <w:r w:rsidRPr="004673C5">
              <w:rPr>
                <w:rFonts w:ascii="Times New Roman" w:hAnsi="Times New Roman"/>
                <w:sz w:val="20"/>
                <w:szCs w:val="20"/>
                <w:lang w:val="ru-RU"/>
              </w:rPr>
              <w:t>двухзамещенный</w:t>
            </w:r>
            <w:proofErr w:type="spellEnd"/>
            <w:r w:rsidRPr="004673C5">
              <w:rPr>
                <w:rFonts w:ascii="Times New Roman" w:hAnsi="Times New Roman"/>
                <w:sz w:val="20"/>
                <w:szCs w:val="20"/>
                <w:lang w:val="ru-RU"/>
              </w:rPr>
              <w:t xml:space="preserve"> безводный 0,19%). Офтальмологический раствор </w:t>
            </w:r>
            <w:proofErr w:type="spellStart"/>
            <w:r w:rsidRPr="004673C5">
              <w:rPr>
                <w:rFonts w:ascii="Times New Roman" w:hAnsi="Times New Roman"/>
                <w:sz w:val="20"/>
                <w:szCs w:val="20"/>
                <w:lang w:val="ru-RU"/>
              </w:rPr>
              <w:t>трипанового</w:t>
            </w:r>
            <w:proofErr w:type="spellEnd"/>
            <w:r w:rsidRPr="004673C5">
              <w:rPr>
                <w:rFonts w:ascii="Times New Roman" w:hAnsi="Times New Roman"/>
                <w:sz w:val="20"/>
                <w:szCs w:val="20"/>
                <w:lang w:val="ru-RU"/>
              </w:rPr>
              <w:t xml:space="preserve"> синего «</w:t>
            </w:r>
            <w:proofErr w:type="spellStart"/>
            <w:r w:rsidRPr="004673C5">
              <w:rPr>
                <w:rFonts w:ascii="Times New Roman" w:hAnsi="Times New Roman"/>
                <w:sz w:val="20"/>
                <w:szCs w:val="20"/>
                <w:lang w:val="ru-RU"/>
              </w:rPr>
              <w:t>Оптимед</w:t>
            </w:r>
            <w:proofErr w:type="spellEnd"/>
            <w:r w:rsidRPr="004673C5">
              <w:rPr>
                <w:rFonts w:ascii="Times New Roman" w:hAnsi="Times New Roman"/>
                <w:sz w:val="20"/>
                <w:szCs w:val="20"/>
                <w:lang w:val="ru-RU"/>
              </w:rPr>
              <w:t xml:space="preserve">» 0,05% расфасован в шприцы по 0,5 мл или 1,0 мл или во флаконы по 1,0 мл или 2,0 мл </w:t>
            </w:r>
            <w:proofErr w:type="spellStart"/>
            <w:r w:rsidRPr="004673C5">
              <w:rPr>
                <w:rFonts w:ascii="Times New Roman" w:hAnsi="Times New Roman"/>
                <w:sz w:val="20"/>
                <w:szCs w:val="20"/>
                <w:lang w:val="ru-RU"/>
              </w:rPr>
              <w:t>гермитично</w:t>
            </w:r>
            <w:proofErr w:type="spellEnd"/>
            <w:r w:rsidRPr="004673C5">
              <w:rPr>
                <w:rFonts w:ascii="Times New Roman" w:hAnsi="Times New Roman"/>
                <w:sz w:val="20"/>
                <w:szCs w:val="20"/>
                <w:lang w:val="ru-RU"/>
              </w:rPr>
              <w:t xml:space="preserve"> упакованы</w:t>
            </w:r>
          </w:p>
        </w:tc>
        <w:tc>
          <w:tcPr>
            <w:tcW w:w="567" w:type="dxa"/>
            <w:tcBorders>
              <w:top w:val="single" w:sz="4" w:space="0" w:color="auto"/>
              <w:left w:val="nil"/>
              <w:bottom w:val="single" w:sz="4" w:space="0" w:color="auto"/>
              <w:right w:val="single" w:sz="4" w:space="0" w:color="auto"/>
            </w:tcBorders>
            <w:shd w:val="clear" w:color="000000" w:fill="FFFFFF"/>
          </w:tcPr>
          <w:p w14:paraId="1173FB87" w14:textId="24A8A60E" w:rsidR="004673C5" w:rsidRPr="003660DF" w:rsidRDefault="004673C5" w:rsidP="004673C5">
            <w:pPr>
              <w:pStyle w:val="TableParagraph"/>
              <w:spacing w:line="210" w:lineRule="exact"/>
              <w:ind w:left="116" w:right="101"/>
              <w:rPr>
                <w:sz w:val="20"/>
                <w:szCs w:val="20"/>
                <w:lang w:val="kk-KZ"/>
              </w:rPr>
            </w:pPr>
            <w:proofErr w:type="spellStart"/>
            <w:r w:rsidRPr="00A6243A">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298514D4" w14:textId="60C9E211"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40</w:t>
            </w:r>
          </w:p>
        </w:tc>
        <w:tc>
          <w:tcPr>
            <w:tcW w:w="992" w:type="dxa"/>
            <w:tcBorders>
              <w:top w:val="single" w:sz="4" w:space="0" w:color="auto"/>
              <w:left w:val="nil"/>
              <w:bottom w:val="single" w:sz="4" w:space="0" w:color="auto"/>
              <w:right w:val="single" w:sz="4" w:space="0" w:color="auto"/>
            </w:tcBorders>
            <w:shd w:val="clear" w:color="auto" w:fill="auto"/>
          </w:tcPr>
          <w:p w14:paraId="717CD7FD" w14:textId="63CC4C9A"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7 200</w:t>
            </w:r>
          </w:p>
        </w:tc>
        <w:tc>
          <w:tcPr>
            <w:tcW w:w="1134" w:type="dxa"/>
            <w:tcBorders>
              <w:top w:val="nil"/>
              <w:left w:val="single" w:sz="4" w:space="0" w:color="auto"/>
              <w:bottom w:val="single" w:sz="4" w:space="0" w:color="auto"/>
              <w:right w:val="single" w:sz="4" w:space="0" w:color="auto"/>
            </w:tcBorders>
            <w:shd w:val="clear" w:color="auto" w:fill="auto"/>
          </w:tcPr>
          <w:p w14:paraId="5D76EFFB" w14:textId="3392CB88"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288 000</w:t>
            </w:r>
          </w:p>
        </w:tc>
        <w:tc>
          <w:tcPr>
            <w:tcW w:w="1134" w:type="dxa"/>
            <w:tcBorders>
              <w:top w:val="nil"/>
              <w:left w:val="single" w:sz="4" w:space="0" w:color="auto"/>
              <w:bottom w:val="single" w:sz="4" w:space="0" w:color="auto"/>
              <w:right w:val="single" w:sz="4" w:space="0" w:color="auto"/>
            </w:tcBorders>
            <w:shd w:val="clear" w:color="auto" w:fill="auto"/>
          </w:tcPr>
          <w:p w14:paraId="36E15FC1" w14:textId="6E270F40"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6 195</w:t>
            </w:r>
          </w:p>
        </w:tc>
        <w:tc>
          <w:tcPr>
            <w:tcW w:w="992" w:type="dxa"/>
            <w:tcBorders>
              <w:top w:val="nil"/>
              <w:left w:val="single" w:sz="4" w:space="0" w:color="auto"/>
              <w:bottom w:val="single" w:sz="4" w:space="0" w:color="auto"/>
              <w:right w:val="single" w:sz="4" w:space="0" w:color="auto"/>
            </w:tcBorders>
            <w:shd w:val="clear" w:color="auto" w:fill="auto"/>
          </w:tcPr>
          <w:p w14:paraId="7F233458" w14:textId="655D907C"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7 100</w:t>
            </w:r>
          </w:p>
        </w:tc>
        <w:tc>
          <w:tcPr>
            <w:tcW w:w="992" w:type="dxa"/>
            <w:tcBorders>
              <w:top w:val="nil"/>
              <w:left w:val="single" w:sz="4" w:space="0" w:color="auto"/>
              <w:bottom w:val="single" w:sz="4" w:space="0" w:color="auto"/>
              <w:right w:val="single" w:sz="4" w:space="0" w:color="auto"/>
            </w:tcBorders>
            <w:shd w:val="clear" w:color="auto" w:fill="auto"/>
          </w:tcPr>
          <w:p w14:paraId="049C0DE2" w14:textId="4012F2CD"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6 195</w:t>
            </w:r>
          </w:p>
        </w:tc>
        <w:tc>
          <w:tcPr>
            <w:tcW w:w="1559" w:type="dxa"/>
          </w:tcPr>
          <w:p w14:paraId="71CD3898" w14:textId="73C5D699"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3CE7CB82" w14:textId="77777777" w:rsidTr="00A0346A">
        <w:trPr>
          <w:gridAfter w:val="1"/>
          <w:wAfter w:w="17" w:type="dxa"/>
          <w:trHeight w:val="222"/>
          <w:jc w:val="center"/>
        </w:trPr>
        <w:tc>
          <w:tcPr>
            <w:tcW w:w="562" w:type="dxa"/>
          </w:tcPr>
          <w:p w14:paraId="06D2E359" w14:textId="431E4E6A" w:rsidR="004673C5" w:rsidRPr="00B47E13" w:rsidRDefault="004673C5" w:rsidP="004673C5">
            <w:pPr>
              <w:pStyle w:val="TableParagraph"/>
              <w:spacing w:line="210" w:lineRule="exact"/>
              <w:ind w:left="9"/>
              <w:jc w:val="center"/>
              <w:rPr>
                <w:sz w:val="20"/>
                <w:szCs w:val="20"/>
                <w:lang w:val="ru-RU"/>
              </w:rPr>
            </w:pPr>
            <w:r>
              <w:rPr>
                <w:sz w:val="20"/>
                <w:szCs w:val="20"/>
                <w:lang w:val="ru-RU"/>
              </w:rPr>
              <w:t>13</w:t>
            </w:r>
          </w:p>
        </w:tc>
        <w:tc>
          <w:tcPr>
            <w:tcW w:w="2694" w:type="dxa"/>
            <w:tcBorders>
              <w:top w:val="single" w:sz="4" w:space="0" w:color="auto"/>
              <w:left w:val="nil"/>
              <w:bottom w:val="single" w:sz="4" w:space="0" w:color="auto"/>
              <w:right w:val="single" w:sz="4" w:space="0" w:color="auto"/>
            </w:tcBorders>
            <w:shd w:val="clear" w:color="auto" w:fill="auto"/>
          </w:tcPr>
          <w:p w14:paraId="636875A4" w14:textId="0D83CCF7"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sz w:val="20"/>
                <w:szCs w:val="20"/>
                <w:lang w:val="ru-RU"/>
              </w:rPr>
              <w:t xml:space="preserve">Система имплантации интраокулярных линз, Картридж </w:t>
            </w:r>
            <w:r w:rsidRPr="004673C5">
              <w:rPr>
                <w:rFonts w:ascii="Times New Roman" w:hAnsi="Times New Roman" w:cs="Times New Roman"/>
                <w:sz w:val="20"/>
                <w:szCs w:val="20"/>
              </w:rPr>
              <w:t>D</w:t>
            </w:r>
          </w:p>
        </w:tc>
        <w:tc>
          <w:tcPr>
            <w:tcW w:w="4678" w:type="dxa"/>
            <w:tcBorders>
              <w:top w:val="single" w:sz="4" w:space="0" w:color="auto"/>
              <w:left w:val="nil"/>
              <w:bottom w:val="single" w:sz="4" w:space="0" w:color="auto"/>
              <w:right w:val="single" w:sz="4" w:space="0" w:color="auto"/>
            </w:tcBorders>
            <w:shd w:val="clear" w:color="000000" w:fill="FFFFFF"/>
          </w:tcPr>
          <w:p w14:paraId="39760A24" w14:textId="257170E0" w:rsidR="004673C5" w:rsidRPr="00B47E13" w:rsidRDefault="004673C5" w:rsidP="004673C5">
            <w:pPr>
              <w:pStyle w:val="a4"/>
              <w:rPr>
                <w:rFonts w:ascii="Times New Roman" w:hAnsi="Times New Roman" w:cs="Times New Roman"/>
                <w:sz w:val="20"/>
                <w:szCs w:val="20"/>
                <w:lang w:val="ru-RU"/>
              </w:rPr>
            </w:pPr>
            <w:r w:rsidRPr="004673C5">
              <w:rPr>
                <w:rFonts w:ascii="Times New Roman" w:hAnsi="Times New Roman"/>
                <w:sz w:val="20"/>
                <w:szCs w:val="20"/>
                <w:lang w:val="ru-RU"/>
              </w:rPr>
              <w:t xml:space="preserve">Картриджи представляют собой пластиковую конструкцию с отверстием для ввода линзы с одной стороны и с отверстием для имплантации линзы с другой </w:t>
            </w:r>
            <w:proofErr w:type="spellStart"/>
            <w:proofErr w:type="gramStart"/>
            <w:r w:rsidRPr="004673C5">
              <w:rPr>
                <w:rFonts w:ascii="Times New Roman" w:hAnsi="Times New Roman"/>
                <w:sz w:val="20"/>
                <w:szCs w:val="20"/>
                <w:lang w:val="ru-RU"/>
              </w:rPr>
              <w:t>стороны.Предназначено</w:t>
            </w:r>
            <w:proofErr w:type="spellEnd"/>
            <w:proofErr w:type="gramEnd"/>
            <w:r w:rsidRPr="004673C5">
              <w:rPr>
                <w:rFonts w:ascii="Times New Roman" w:hAnsi="Times New Roman"/>
                <w:sz w:val="20"/>
                <w:szCs w:val="20"/>
                <w:lang w:val="ru-RU"/>
              </w:rPr>
              <w:t xml:space="preserve"> для использования совместно с рукояткой многократного применения для складывания и имплантации мягких интраокулярных линз  </w:t>
            </w:r>
            <w:proofErr w:type="spellStart"/>
            <w:r w:rsidRPr="0035413C">
              <w:rPr>
                <w:rFonts w:ascii="Times New Roman" w:hAnsi="Times New Roman"/>
                <w:sz w:val="20"/>
                <w:szCs w:val="20"/>
              </w:rPr>
              <w:t>AcrySof</w:t>
            </w:r>
            <w:proofErr w:type="spellEnd"/>
            <w:r w:rsidRPr="004673C5">
              <w:rPr>
                <w:rFonts w:ascii="Times New Roman" w:hAnsi="Times New Roman"/>
                <w:sz w:val="20"/>
                <w:szCs w:val="20"/>
                <w:lang w:val="ru-RU"/>
              </w:rPr>
              <w:t xml:space="preserve">  в процессе хирургии катаракты. Обеспечивает надежный и контролируемый способ размещения линзы в капсульном мешке. </w:t>
            </w:r>
            <w:proofErr w:type="spellStart"/>
            <w:r w:rsidRPr="0035413C">
              <w:rPr>
                <w:rFonts w:ascii="Times New Roman" w:hAnsi="Times New Roman"/>
                <w:sz w:val="20"/>
                <w:szCs w:val="20"/>
              </w:rPr>
              <w:t>Выходное</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отверстие</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значительно</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уже</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входного</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для</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наиболее</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нетравматичной</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имплантации</w:t>
            </w:r>
            <w:proofErr w:type="spellEnd"/>
            <w:r w:rsidRPr="0035413C">
              <w:rPr>
                <w:rFonts w:ascii="Times New Roman" w:hAnsi="Times New Roman"/>
                <w:sz w:val="20"/>
                <w:szCs w:val="20"/>
              </w:rPr>
              <w:t>.</w:t>
            </w:r>
          </w:p>
        </w:tc>
        <w:tc>
          <w:tcPr>
            <w:tcW w:w="567" w:type="dxa"/>
            <w:tcBorders>
              <w:top w:val="single" w:sz="4" w:space="0" w:color="auto"/>
              <w:left w:val="nil"/>
              <w:bottom w:val="single" w:sz="4" w:space="0" w:color="auto"/>
              <w:right w:val="single" w:sz="4" w:space="0" w:color="auto"/>
            </w:tcBorders>
            <w:shd w:val="clear" w:color="000000" w:fill="FFFFFF"/>
          </w:tcPr>
          <w:p w14:paraId="006FE0B2" w14:textId="660718F9" w:rsidR="004673C5" w:rsidRPr="003660DF" w:rsidRDefault="004673C5" w:rsidP="004673C5">
            <w:pPr>
              <w:pStyle w:val="TableParagraph"/>
              <w:spacing w:line="210" w:lineRule="exact"/>
              <w:ind w:left="116" w:right="101"/>
              <w:rPr>
                <w:sz w:val="20"/>
                <w:szCs w:val="20"/>
                <w:lang w:val="kk-KZ"/>
              </w:rPr>
            </w:pPr>
            <w:r>
              <w:rPr>
                <w:sz w:val="20"/>
                <w:szCs w:val="20"/>
                <w:lang w:val="kk-KZ"/>
              </w:rPr>
              <w:t>уп</w:t>
            </w:r>
          </w:p>
        </w:tc>
        <w:tc>
          <w:tcPr>
            <w:tcW w:w="567" w:type="dxa"/>
            <w:tcBorders>
              <w:top w:val="single" w:sz="4" w:space="0" w:color="auto"/>
              <w:left w:val="nil"/>
              <w:bottom w:val="single" w:sz="4" w:space="0" w:color="auto"/>
              <w:right w:val="single" w:sz="4" w:space="0" w:color="auto"/>
            </w:tcBorders>
            <w:shd w:val="clear" w:color="auto" w:fill="auto"/>
          </w:tcPr>
          <w:p w14:paraId="5F0BC96E" w14:textId="37DD16A1"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10</w:t>
            </w:r>
          </w:p>
        </w:tc>
        <w:tc>
          <w:tcPr>
            <w:tcW w:w="992" w:type="dxa"/>
            <w:tcBorders>
              <w:top w:val="single" w:sz="4" w:space="0" w:color="auto"/>
              <w:left w:val="nil"/>
              <w:bottom w:val="single" w:sz="4" w:space="0" w:color="auto"/>
              <w:right w:val="single" w:sz="4" w:space="0" w:color="auto"/>
            </w:tcBorders>
            <w:shd w:val="clear" w:color="auto" w:fill="auto"/>
          </w:tcPr>
          <w:p w14:paraId="623B66B7" w14:textId="72C95395"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44 500</w:t>
            </w:r>
          </w:p>
        </w:tc>
        <w:tc>
          <w:tcPr>
            <w:tcW w:w="1134" w:type="dxa"/>
            <w:tcBorders>
              <w:top w:val="nil"/>
              <w:left w:val="single" w:sz="4" w:space="0" w:color="auto"/>
              <w:bottom w:val="single" w:sz="4" w:space="0" w:color="auto"/>
              <w:right w:val="single" w:sz="4" w:space="0" w:color="auto"/>
            </w:tcBorders>
            <w:shd w:val="clear" w:color="auto" w:fill="auto"/>
          </w:tcPr>
          <w:p w14:paraId="1BE0530C" w14:textId="6555B6E6"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445 000</w:t>
            </w:r>
          </w:p>
        </w:tc>
        <w:tc>
          <w:tcPr>
            <w:tcW w:w="1134" w:type="dxa"/>
            <w:tcBorders>
              <w:top w:val="nil"/>
              <w:left w:val="single" w:sz="4" w:space="0" w:color="auto"/>
              <w:bottom w:val="single" w:sz="4" w:space="0" w:color="auto"/>
              <w:right w:val="single" w:sz="4" w:space="0" w:color="auto"/>
            </w:tcBorders>
            <w:shd w:val="clear" w:color="auto" w:fill="auto"/>
          </w:tcPr>
          <w:p w14:paraId="07DEC1AA" w14:textId="4C9282E4"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43 050</w:t>
            </w:r>
          </w:p>
        </w:tc>
        <w:tc>
          <w:tcPr>
            <w:tcW w:w="992" w:type="dxa"/>
            <w:tcBorders>
              <w:top w:val="nil"/>
              <w:left w:val="single" w:sz="4" w:space="0" w:color="auto"/>
              <w:bottom w:val="single" w:sz="4" w:space="0" w:color="auto"/>
              <w:right w:val="single" w:sz="4" w:space="0" w:color="auto"/>
            </w:tcBorders>
            <w:shd w:val="clear" w:color="auto" w:fill="auto"/>
          </w:tcPr>
          <w:p w14:paraId="07B8431E" w14:textId="34793828" w:rsidR="004673C5" w:rsidRPr="004673C5" w:rsidRDefault="00A0346A" w:rsidP="004673C5">
            <w:pPr>
              <w:pStyle w:val="TableParagraph"/>
              <w:spacing w:line="210" w:lineRule="exact"/>
              <w:ind w:left="116" w:right="101"/>
              <w:jc w:val="center"/>
              <w:rPr>
                <w:sz w:val="20"/>
                <w:szCs w:val="20"/>
                <w:lang w:val="kk-KZ"/>
              </w:rPr>
            </w:pPr>
            <w:r>
              <w:rPr>
                <w:sz w:val="20"/>
                <w:szCs w:val="20"/>
              </w:rPr>
              <w:t>44 300</w:t>
            </w:r>
          </w:p>
        </w:tc>
        <w:tc>
          <w:tcPr>
            <w:tcW w:w="992" w:type="dxa"/>
            <w:tcBorders>
              <w:top w:val="nil"/>
              <w:left w:val="single" w:sz="4" w:space="0" w:color="auto"/>
              <w:bottom w:val="single" w:sz="4" w:space="0" w:color="auto"/>
              <w:right w:val="single" w:sz="4" w:space="0" w:color="auto"/>
            </w:tcBorders>
            <w:shd w:val="clear" w:color="auto" w:fill="auto"/>
          </w:tcPr>
          <w:p w14:paraId="42F39DC1" w14:textId="4B7ED698"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43 050</w:t>
            </w:r>
          </w:p>
        </w:tc>
        <w:tc>
          <w:tcPr>
            <w:tcW w:w="1559" w:type="dxa"/>
          </w:tcPr>
          <w:p w14:paraId="16F7D65F" w14:textId="07C6A0B3"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42339401" w14:textId="77777777" w:rsidTr="00A0346A">
        <w:trPr>
          <w:gridAfter w:val="1"/>
          <w:wAfter w:w="17" w:type="dxa"/>
          <w:trHeight w:val="222"/>
          <w:jc w:val="center"/>
        </w:trPr>
        <w:tc>
          <w:tcPr>
            <w:tcW w:w="562" w:type="dxa"/>
          </w:tcPr>
          <w:p w14:paraId="2297067B" w14:textId="14E1A398" w:rsidR="004673C5" w:rsidRPr="00B47E13" w:rsidRDefault="004673C5" w:rsidP="004673C5">
            <w:pPr>
              <w:pStyle w:val="TableParagraph"/>
              <w:spacing w:line="210" w:lineRule="exact"/>
              <w:ind w:left="9"/>
              <w:jc w:val="center"/>
              <w:rPr>
                <w:sz w:val="20"/>
                <w:szCs w:val="20"/>
                <w:lang w:val="ru-RU"/>
              </w:rPr>
            </w:pPr>
            <w:r>
              <w:rPr>
                <w:sz w:val="20"/>
                <w:szCs w:val="20"/>
                <w:lang w:val="ru-RU"/>
              </w:rPr>
              <w:t>14</w:t>
            </w:r>
          </w:p>
        </w:tc>
        <w:tc>
          <w:tcPr>
            <w:tcW w:w="2694" w:type="dxa"/>
            <w:tcBorders>
              <w:top w:val="nil"/>
              <w:left w:val="nil"/>
              <w:bottom w:val="single" w:sz="4" w:space="0" w:color="auto"/>
              <w:right w:val="single" w:sz="4" w:space="0" w:color="auto"/>
            </w:tcBorders>
            <w:shd w:val="clear" w:color="auto" w:fill="auto"/>
          </w:tcPr>
          <w:p w14:paraId="16E060A5" w14:textId="7DF4CC70"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sz w:val="20"/>
                <w:szCs w:val="20"/>
                <w:lang w:val="ru-RU"/>
              </w:rPr>
              <w:t>Система имплантации интраокулярных линз</w:t>
            </w:r>
            <w:r w:rsidRPr="004673C5">
              <w:rPr>
                <w:rFonts w:ascii="Times New Roman" w:hAnsi="Times New Roman" w:cs="Times New Roman"/>
                <w:sz w:val="20"/>
                <w:szCs w:val="20"/>
                <w:lang w:val="kk-KZ"/>
              </w:rPr>
              <w:t>, Картридж С</w:t>
            </w:r>
          </w:p>
        </w:tc>
        <w:tc>
          <w:tcPr>
            <w:tcW w:w="4678" w:type="dxa"/>
            <w:tcBorders>
              <w:top w:val="single" w:sz="4" w:space="0" w:color="auto"/>
              <w:left w:val="nil"/>
              <w:bottom w:val="single" w:sz="4" w:space="0" w:color="auto"/>
              <w:right w:val="single" w:sz="4" w:space="0" w:color="auto"/>
            </w:tcBorders>
            <w:shd w:val="clear" w:color="000000" w:fill="FFFFFF"/>
          </w:tcPr>
          <w:p w14:paraId="38E86A1E" w14:textId="03AD28EE" w:rsidR="004673C5" w:rsidRPr="00A146FC" w:rsidRDefault="004673C5" w:rsidP="004673C5">
            <w:pPr>
              <w:pStyle w:val="a4"/>
              <w:rPr>
                <w:rFonts w:ascii="Times New Roman" w:hAnsi="Times New Roman" w:cs="Times New Roman"/>
                <w:sz w:val="20"/>
                <w:szCs w:val="20"/>
              </w:rPr>
            </w:pPr>
            <w:r w:rsidRPr="004673C5">
              <w:rPr>
                <w:rFonts w:ascii="Times New Roman" w:hAnsi="Times New Roman"/>
                <w:sz w:val="20"/>
                <w:szCs w:val="20"/>
                <w:lang w:val="ru-RU"/>
              </w:rPr>
              <w:t xml:space="preserve">Картриджи представляют собой пластиковую конструкцию с отверстием для ввода линзы с одной стороны и с отверстием для имплантации линзы с другой </w:t>
            </w:r>
            <w:proofErr w:type="spellStart"/>
            <w:proofErr w:type="gramStart"/>
            <w:r w:rsidRPr="004673C5">
              <w:rPr>
                <w:rFonts w:ascii="Times New Roman" w:hAnsi="Times New Roman"/>
                <w:sz w:val="20"/>
                <w:szCs w:val="20"/>
                <w:lang w:val="ru-RU"/>
              </w:rPr>
              <w:t>стороны.Предназначено</w:t>
            </w:r>
            <w:proofErr w:type="spellEnd"/>
            <w:proofErr w:type="gramEnd"/>
            <w:r w:rsidRPr="004673C5">
              <w:rPr>
                <w:rFonts w:ascii="Times New Roman" w:hAnsi="Times New Roman"/>
                <w:sz w:val="20"/>
                <w:szCs w:val="20"/>
                <w:lang w:val="ru-RU"/>
              </w:rPr>
              <w:t xml:space="preserve"> для использования совместно с рукояткой многократного применения для складывания и имплантации мягких интраокулярных линз  </w:t>
            </w:r>
            <w:proofErr w:type="spellStart"/>
            <w:r w:rsidRPr="0035413C">
              <w:rPr>
                <w:rFonts w:ascii="Times New Roman" w:hAnsi="Times New Roman"/>
                <w:sz w:val="20"/>
                <w:szCs w:val="20"/>
              </w:rPr>
              <w:t>AcrySof</w:t>
            </w:r>
            <w:proofErr w:type="spellEnd"/>
            <w:r w:rsidRPr="004673C5">
              <w:rPr>
                <w:rFonts w:ascii="Times New Roman" w:hAnsi="Times New Roman"/>
                <w:sz w:val="20"/>
                <w:szCs w:val="20"/>
                <w:lang w:val="ru-RU"/>
              </w:rPr>
              <w:t xml:space="preserve">  в процессе хирургии катаракты. Обеспечивает надежный и контролируемый способ размещения линзы в капсульном мешке. </w:t>
            </w:r>
            <w:proofErr w:type="spellStart"/>
            <w:r w:rsidRPr="0035413C">
              <w:rPr>
                <w:rFonts w:ascii="Times New Roman" w:hAnsi="Times New Roman"/>
                <w:sz w:val="20"/>
                <w:szCs w:val="20"/>
              </w:rPr>
              <w:t>Выходное</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отверстие</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значительно</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уже</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входного</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для</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наиболее</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нетравматичной</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имплантации</w:t>
            </w:r>
            <w:proofErr w:type="spellEnd"/>
            <w:r w:rsidRPr="0035413C">
              <w:rPr>
                <w:rFonts w:ascii="Times New Roman" w:hAnsi="Times New Roman"/>
                <w:sz w:val="20"/>
                <w:szCs w:val="20"/>
              </w:rPr>
              <w:t>.</w:t>
            </w:r>
          </w:p>
        </w:tc>
        <w:tc>
          <w:tcPr>
            <w:tcW w:w="567" w:type="dxa"/>
            <w:tcBorders>
              <w:top w:val="single" w:sz="4" w:space="0" w:color="auto"/>
              <w:left w:val="nil"/>
              <w:bottom w:val="single" w:sz="4" w:space="0" w:color="auto"/>
              <w:right w:val="single" w:sz="4" w:space="0" w:color="auto"/>
            </w:tcBorders>
            <w:shd w:val="clear" w:color="000000" w:fill="FFFFFF"/>
          </w:tcPr>
          <w:p w14:paraId="473BC203" w14:textId="7AF9AB7F" w:rsidR="004673C5" w:rsidRPr="003660DF" w:rsidRDefault="004673C5" w:rsidP="004673C5">
            <w:pPr>
              <w:pStyle w:val="TableParagraph"/>
              <w:spacing w:line="210" w:lineRule="exact"/>
              <w:ind w:left="116" w:right="101"/>
              <w:rPr>
                <w:sz w:val="20"/>
                <w:szCs w:val="20"/>
                <w:lang w:val="kk-KZ"/>
              </w:rPr>
            </w:pPr>
            <w:r>
              <w:rPr>
                <w:sz w:val="20"/>
                <w:szCs w:val="20"/>
                <w:lang w:val="kk-KZ"/>
              </w:rPr>
              <w:t>уп</w:t>
            </w:r>
          </w:p>
        </w:tc>
        <w:tc>
          <w:tcPr>
            <w:tcW w:w="567" w:type="dxa"/>
            <w:tcBorders>
              <w:top w:val="single" w:sz="4" w:space="0" w:color="auto"/>
              <w:left w:val="nil"/>
              <w:bottom w:val="single" w:sz="4" w:space="0" w:color="auto"/>
              <w:right w:val="single" w:sz="4" w:space="0" w:color="auto"/>
            </w:tcBorders>
            <w:shd w:val="clear" w:color="auto" w:fill="auto"/>
          </w:tcPr>
          <w:p w14:paraId="5A8EC102" w14:textId="2657C0B2"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50</w:t>
            </w:r>
          </w:p>
        </w:tc>
        <w:tc>
          <w:tcPr>
            <w:tcW w:w="992" w:type="dxa"/>
            <w:tcBorders>
              <w:top w:val="single" w:sz="4" w:space="0" w:color="auto"/>
              <w:left w:val="nil"/>
              <w:bottom w:val="single" w:sz="4" w:space="0" w:color="auto"/>
              <w:right w:val="single" w:sz="4" w:space="0" w:color="auto"/>
            </w:tcBorders>
            <w:shd w:val="clear" w:color="auto" w:fill="auto"/>
          </w:tcPr>
          <w:p w14:paraId="318F545A" w14:textId="7944FD32"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44 500</w:t>
            </w:r>
          </w:p>
        </w:tc>
        <w:tc>
          <w:tcPr>
            <w:tcW w:w="1134" w:type="dxa"/>
            <w:tcBorders>
              <w:top w:val="nil"/>
              <w:left w:val="single" w:sz="4" w:space="0" w:color="auto"/>
              <w:bottom w:val="single" w:sz="4" w:space="0" w:color="auto"/>
              <w:right w:val="single" w:sz="4" w:space="0" w:color="auto"/>
            </w:tcBorders>
            <w:shd w:val="clear" w:color="auto" w:fill="auto"/>
          </w:tcPr>
          <w:p w14:paraId="62A3C660" w14:textId="664566AF"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2 225 000</w:t>
            </w:r>
          </w:p>
        </w:tc>
        <w:tc>
          <w:tcPr>
            <w:tcW w:w="1134" w:type="dxa"/>
            <w:tcBorders>
              <w:top w:val="nil"/>
              <w:left w:val="single" w:sz="4" w:space="0" w:color="auto"/>
              <w:bottom w:val="single" w:sz="4" w:space="0" w:color="auto"/>
              <w:right w:val="single" w:sz="4" w:space="0" w:color="auto"/>
            </w:tcBorders>
            <w:shd w:val="clear" w:color="auto" w:fill="auto"/>
          </w:tcPr>
          <w:p w14:paraId="3FFE4E3B" w14:textId="40055311"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43 050</w:t>
            </w:r>
          </w:p>
        </w:tc>
        <w:tc>
          <w:tcPr>
            <w:tcW w:w="992" w:type="dxa"/>
            <w:tcBorders>
              <w:top w:val="nil"/>
              <w:left w:val="single" w:sz="4" w:space="0" w:color="auto"/>
              <w:bottom w:val="single" w:sz="4" w:space="0" w:color="auto"/>
              <w:right w:val="single" w:sz="4" w:space="0" w:color="auto"/>
            </w:tcBorders>
            <w:shd w:val="clear" w:color="auto" w:fill="auto"/>
          </w:tcPr>
          <w:p w14:paraId="1A0C02DB" w14:textId="5BED397F" w:rsidR="004673C5" w:rsidRPr="004673C5" w:rsidRDefault="00A0346A" w:rsidP="004673C5">
            <w:pPr>
              <w:pStyle w:val="TableParagraph"/>
              <w:spacing w:line="210" w:lineRule="exact"/>
              <w:ind w:left="116" w:right="101"/>
              <w:jc w:val="center"/>
              <w:rPr>
                <w:sz w:val="20"/>
                <w:szCs w:val="20"/>
                <w:lang w:val="kk-KZ"/>
              </w:rPr>
            </w:pPr>
            <w:r>
              <w:rPr>
                <w:sz w:val="20"/>
                <w:szCs w:val="20"/>
              </w:rPr>
              <w:t>44 300</w:t>
            </w:r>
          </w:p>
        </w:tc>
        <w:tc>
          <w:tcPr>
            <w:tcW w:w="992" w:type="dxa"/>
            <w:tcBorders>
              <w:top w:val="nil"/>
              <w:left w:val="single" w:sz="4" w:space="0" w:color="auto"/>
              <w:bottom w:val="single" w:sz="4" w:space="0" w:color="auto"/>
              <w:right w:val="single" w:sz="4" w:space="0" w:color="auto"/>
            </w:tcBorders>
            <w:shd w:val="clear" w:color="auto" w:fill="auto"/>
          </w:tcPr>
          <w:p w14:paraId="59D641BB" w14:textId="58A52FA6"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43 050</w:t>
            </w:r>
          </w:p>
        </w:tc>
        <w:tc>
          <w:tcPr>
            <w:tcW w:w="1559" w:type="dxa"/>
          </w:tcPr>
          <w:p w14:paraId="0BA4894A" w14:textId="6A0FA2E7"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13F67E35" w14:textId="77777777" w:rsidTr="00A0346A">
        <w:trPr>
          <w:gridAfter w:val="1"/>
          <w:wAfter w:w="17" w:type="dxa"/>
          <w:trHeight w:val="222"/>
          <w:jc w:val="center"/>
        </w:trPr>
        <w:tc>
          <w:tcPr>
            <w:tcW w:w="562" w:type="dxa"/>
          </w:tcPr>
          <w:p w14:paraId="0463C773" w14:textId="47EAD60D" w:rsidR="004673C5" w:rsidRPr="00B47E13" w:rsidRDefault="004673C5" w:rsidP="004673C5">
            <w:pPr>
              <w:pStyle w:val="TableParagraph"/>
              <w:spacing w:line="210" w:lineRule="exact"/>
              <w:ind w:left="9"/>
              <w:jc w:val="center"/>
              <w:rPr>
                <w:sz w:val="20"/>
                <w:szCs w:val="20"/>
                <w:lang w:val="ru-RU"/>
              </w:rPr>
            </w:pPr>
            <w:r>
              <w:rPr>
                <w:sz w:val="20"/>
                <w:szCs w:val="20"/>
                <w:lang w:val="ru-RU"/>
              </w:rPr>
              <w:t>15</w:t>
            </w:r>
          </w:p>
        </w:tc>
        <w:tc>
          <w:tcPr>
            <w:tcW w:w="2694" w:type="dxa"/>
            <w:tcBorders>
              <w:top w:val="nil"/>
              <w:left w:val="nil"/>
              <w:bottom w:val="single" w:sz="4" w:space="0" w:color="auto"/>
              <w:right w:val="single" w:sz="4" w:space="0" w:color="auto"/>
            </w:tcBorders>
            <w:shd w:val="clear" w:color="auto" w:fill="auto"/>
          </w:tcPr>
          <w:p w14:paraId="02E72E58" w14:textId="319B31F1"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sz w:val="20"/>
                <w:lang w:val="ru-RU"/>
              </w:rPr>
              <w:t xml:space="preserve">Акриловая складывающаяся однокомпонентная </w:t>
            </w:r>
            <w:proofErr w:type="spellStart"/>
            <w:r w:rsidRPr="004673C5">
              <w:rPr>
                <w:rFonts w:ascii="Times New Roman" w:hAnsi="Times New Roman" w:cs="Times New Roman"/>
                <w:sz w:val="20"/>
                <w:lang w:val="ru-RU"/>
              </w:rPr>
              <w:t>заднекамерная</w:t>
            </w:r>
            <w:proofErr w:type="spellEnd"/>
            <w:r w:rsidRPr="004673C5">
              <w:rPr>
                <w:rFonts w:ascii="Times New Roman" w:hAnsi="Times New Roman" w:cs="Times New Roman"/>
                <w:sz w:val="20"/>
                <w:lang w:val="ru-RU"/>
              </w:rPr>
              <w:t xml:space="preserve"> линза с УФ-фильтром</w:t>
            </w:r>
          </w:p>
        </w:tc>
        <w:tc>
          <w:tcPr>
            <w:tcW w:w="4678" w:type="dxa"/>
            <w:tcBorders>
              <w:top w:val="single" w:sz="4" w:space="0" w:color="auto"/>
              <w:left w:val="nil"/>
              <w:bottom w:val="single" w:sz="4" w:space="0" w:color="auto"/>
              <w:right w:val="single" w:sz="4" w:space="0" w:color="auto"/>
            </w:tcBorders>
            <w:shd w:val="clear" w:color="000000" w:fill="FFFFFF"/>
          </w:tcPr>
          <w:p w14:paraId="79E995D8" w14:textId="3A5A6C5E" w:rsidR="004673C5" w:rsidRPr="00B47E13" w:rsidRDefault="004673C5" w:rsidP="004673C5">
            <w:pPr>
              <w:rPr>
                <w:rFonts w:ascii="Times New Roman" w:eastAsia="Times New Roman" w:hAnsi="Times New Roman"/>
                <w:color w:val="000000"/>
                <w:sz w:val="20"/>
                <w:szCs w:val="20"/>
                <w:lang w:eastAsia="ru-RU"/>
              </w:rPr>
            </w:pPr>
            <w:r w:rsidRPr="004673C5">
              <w:rPr>
                <w:rFonts w:ascii="Times New Roman" w:eastAsia="Times New Roman" w:hAnsi="Times New Roman"/>
                <w:color w:val="000000"/>
                <w:sz w:val="20"/>
                <w:szCs w:val="20"/>
                <w:lang w:val="ru-RU" w:eastAsia="ru-RU"/>
              </w:rPr>
              <w:t xml:space="preserve">Акриловая складывающаяся однокомпонентная </w:t>
            </w:r>
            <w:proofErr w:type="spellStart"/>
            <w:r w:rsidRPr="004673C5">
              <w:rPr>
                <w:rFonts w:ascii="Times New Roman" w:eastAsia="Times New Roman" w:hAnsi="Times New Roman"/>
                <w:color w:val="000000"/>
                <w:sz w:val="20"/>
                <w:szCs w:val="20"/>
                <w:lang w:val="ru-RU" w:eastAsia="ru-RU"/>
              </w:rPr>
              <w:t>заднекамерная</w:t>
            </w:r>
            <w:proofErr w:type="spellEnd"/>
            <w:r w:rsidRPr="004673C5">
              <w:rPr>
                <w:rFonts w:ascii="Times New Roman" w:eastAsia="Times New Roman" w:hAnsi="Times New Roman"/>
                <w:color w:val="000000"/>
                <w:sz w:val="20"/>
                <w:szCs w:val="20"/>
                <w:lang w:val="ru-RU" w:eastAsia="ru-RU"/>
              </w:rPr>
              <w:t xml:space="preserve"> линза с УФ- фильтром, это интраокулярная линза (ИОЛ) с ультрафиолетовым (УФ) фильтром, сконструированная как оптический </w:t>
            </w:r>
            <w:proofErr w:type="spellStart"/>
            <w:r w:rsidRPr="004673C5">
              <w:rPr>
                <w:rFonts w:ascii="Times New Roman" w:eastAsia="Times New Roman" w:hAnsi="Times New Roman"/>
                <w:color w:val="000000"/>
                <w:sz w:val="20"/>
                <w:szCs w:val="20"/>
                <w:lang w:val="ru-RU" w:eastAsia="ru-RU"/>
              </w:rPr>
              <w:t>имплантант</w:t>
            </w:r>
            <w:proofErr w:type="spellEnd"/>
            <w:r w:rsidRPr="004673C5">
              <w:rPr>
                <w:rFonts w:ascii="Times New Roman" w:eastAsia="Times New Roman" w:hAnsi="Times New Roman"/>
                <w:color w:val="000000"/>
                <w:sz w:val="20"/>
                <w:szCs w:val="20"/>
                <w:lang w:val="ru-RU" w:eastAsia="ru-RU"/>
              </w:rPr>
              <w:t xml:space="preserve">, предназначенный для замещения человеческого хрусталика при коррекции афакии. Оптическая часть изготовлена из акрилового материала с высоким рефрактивным индексом. Поддерживающая </w:t>
            </w:r>
            <w:proofErr w:type="spellStart"/>
            <w:r w:rsidRPr="004673C5">
              <w:rPr>
                <w:rFonts w:ascii="Times New Roman" w:eastAsia="Times New Roman" w:hAnsi="Times New Roman"/>
                <w:color w:val="000000"/>
                <w:sz w:val="20"/>
                <w:szCs w:val="20"/>
                <w:lang w:val="ru-RU" w:eastAsia="ru-RU"/>
              </w:rPr>
              <w:t>гаптика</w:t>
            </w:r>
            <w:proofErr w:type="spellEnd"/>
            <w:r w:rsidRPr="004673C5">
              <w:rPr>
                <w:rFonts w:ascii="Times New Roman" w:eastAsia="Times New Roman" w:hAnsi="Times New Roman"/>
                <w:color w:val="000000"/>
                <w:sz w:val="20"/>
                <w:szCs w:val="20"/>
                <w:lang w:val="ru-RU" w:eastAsia="ru-RU"/>
              </w:rPr>
              <w:t xml:space="preserve"> изготовлена из такого же мягкого акрилового материала, что и оптика. Данный материал позволяет складывать линзу пополам до имплантации и имплантировать ее через разрез меньшего размера, чем диаметр оптика. </w:t>
            </w:r>
            <w:proofErr w:type="spellStart"/>
            <w:r w:rsidRPr="00790248">
              <w:rPr>
                <w:rFonts w:ascii="Times New Roman" w:eastAsia="Times New Roman" w:hAnsi="Times New Roman"/>
                <w:color w:val="000000"/>
                <w:sz w:val="20"/>
                <w:szCs w:val="20"/>
                <w:lang w:eastAsia="ru-RU"/>
              </w:rPr>
              <w:t>После</w:t>
            </w:r>
            <w:proofErr w:type="spellEnd"/>
            <w:r w:rsidRPr="00790248">
              <w:rPr>
                <w:rFonts w:ascii="Times New Roman" w:eastAsia="Times New Roman" w:hAnsi="Times New Roman"/>
                <w:color w:val="000000"/>
                <w:sz w:val="20"/>
                <w:szCs w:val="20"/>
                <w:lang w:eastAsia="ru-RU"/>
              </w:rPr>
              <w:t xml:space="preserve"> </w:t>
            </w:r>
            <w:proofErr w:type="spellStart"/>
            <w:r w:rsidRPr="00790248">
              <w:rPr>
                <w:rFonts w:ascii="Times New Roman" w:eastAsia="Times New Roman" w:hAnsi="Times New Roman"/>
                <w:color w:val="000000"/>
                <w:sz w:val="20"/>
                <w:szCs w:val="20"/>
                <w:lang w:eastAsia="ru-RU"/>
              </w:rPr>
              <w:t>имплантации</w:t>
            </w:r>
            <w:proofErr w:type="spellEnd"/>
            <w:r w:rsidRPr="00790248">
              <w:rPr>
                <w:rFonts w:ascii="Times New Roman" w:eastAsia="Times New Roman" w:hAnsi="Times New Roman"/>
                <w:color w:val="000000"/>
                <w:sz w:val="20"/>
                <w:szCs w:val="20"/>
                <w:lang w:eastAsia="ru-RU"/>
              </w:rPr>
              <w:t xml:space="preserve"> </w:t>
            </w:r>
            <w:proofErr w:type="spellStart"/>
            <w:r w:rsidRPr="00790248">
              <w:rPr>
                <w:rFonts w:ascii="Times New Roman" w:eastAsia="Times New Roman" w:hAnsi="Times New Roman"/>
                <w:color w:val="000000"/>
                <w:sz w:val="20"/>
                <w:szCs w:val="20"/>
                <w:lang w:eastAsia="ru-RU"/>
              </w:rPr>
              <w:t>линза</w:t>
            </w:r>
            <w:proofErr w:type="spellEnd"/>
            <w:r w:rsidRPr="00790248">
              <w:rPr>
                <w:rFonts w:ascii="Times New Roman" w:eastAsia="Times New Roman" w:hAnsi="Times New Roman"/>
                <w:color w:val="000000"/>
                <w:sz w:val="20"/>
                <w:szCs w:val="20"/>
                <w:lang w:eastAsia="ru-RU"/>
              </w:rPr>
              <w:t xml:space="preserve"> </w:t>
            </w:r>
            <w:proofErr w:type="spellStart"/>
            <w:r w:rsidRPr="00790248">
              <w:rPr>
                <w:rFonts w:ascii="Times New Roman" w:eastAsia="Times New Roman" w:hAnsi="Times New Roman"/>
                <w:color w:val="000000"/>
                <w:sz w:val="20"/>
                <w:szCs w:val="20"/>
                <w:lang w:eastAsia="ru-RU"/>
              </w:rPr>
              <w:t>мягко</w:t>
            </w:r>
            <w:proofErr w:type="spellEnd"/>
            <w:r w:rsidRPr="00790248">
              <w:rPr>
                <w:rFonts w:ascii="Times New Roman" w:eastAsia="Times New Roman" w:hAnsi="Times New Roman"/>
                <w:color w:val="000000"/>
                <w:sz w:val="20"/>
                <w:szCs w:val="20"/>
                <w:lang w:eastAsia="ru-RU"/>
              </w:rPr>
              <w:t xml:space="preserve"> </w:t>
            </w:r>
            <w:proofErr w:type="spellStart"/>
            <w:r w:rsidRPr="00790248">
              <w:rPr>
                <w:rFonts w:ascii="Times New Roman" w:eastAsia="Times New Roman" w:hAnsi="Times New Roman"/>
                <w:color w:val="000000"/>
                <w:sz w:val="20"/>
                <w:szCs w:val="20"/>
                <w:lang w:eastAsia="ru-RU"/>
              </w:rPr>
              <w:t>разворачивается</w:t>
            </w:r>
            <w:proofErr w:type="spellEnd"/>
            <w:r w:rsidRPr="00790248">
              <w:rPr>
                <w:rFonts w:ascii="Times New Roman" w:eastAsia="Times New Roman" w:hAnsi="Times New Roman"/>
                <w:color w:val="000000"/>
                <w:sz w:val="20"/>
                <w:szCs w:val="20"/>
                <w:lang w:eastAsia="ru-RU"/>
              </w:rPr>
              <w:t xml:space="preserve"> </w:t>
            </w:r>
            <w:proofErr w:type="spellStart"/>
            <w:r w:rsidRPr="00790248">
              <w:rPr>
                <w:rFonts w:ascii="Times New Roman" w:eastAsia="Times New Roman" w:hAnsi="Times New Roman"/>
                <w:color w:val="000000"/>
                <w:sz w:val="20"/>
                <w:szCs w:val="20"/>
                <w:lang w:eastAsia="ru-RU"/>
              </w:rPr>
              <w:t>до</w:t>
            </w:r>
            <w:proofErr w:type="spellEnd"/>
            <w:r w:rsidRPr="00790248">
              <w:rPr>
                <w:rFonts w:ascii="Times New Roman" w:eastAsia="Times New Roman" w:hAnsi="Times New Roman"/>
                <w:color w:val="000000"/>
                <w:sz w:val="20"/>
                <w:szCs w:val="20"/>
                <w:lang w:eastAsia="ru-RU"/>
              </w:rPr>
              <w:t xml:space="preserve"> </w:t>
            </w:r>
            <w:proofErr w:type="spellStart"/>
            <w:r w:rsidRPr="00790248">
              <w:rPr>
                <w:rFonts w:ascii="Times New Roman" w:eastAsia="Times New Roman" w:hAnsi="Times New Roman"/>
                <w:color w:val="000000"/>
                <w:sz w:val="20"/>
                <w:szCs w:val="20"/>
                <w:lang w:eastAsia="ru-RU"/>
              </w:rPr>
              <w:t>своего</w:t>
            </w:r>
            <w:proofErr w:type="spellEnd"/>
            <w:r w:rsidRPr="00790248">
              <w:rPr>
                <w:rFonts w:ascii="Times New Roman" w:eastAsia="Times New Roman" w:hAnsi="Times New Roman"/>
                <w:color w:val="000000"/>
                <w:sz w:val="20"/>
                <w:szCs w:val="20"/>
                <w:lang w:eastAsia="ru-RU"/>
              </w:rPr>
              <w:t xml:space="preserve"> </w:t>
            </w:r>
            <w:proofErr w:type="spellStart"/>
            <w:r w:rsidRPr="00790248">
              <w:rPr>
                <w:rFonts w:ascii="Times New Roman" w:eastAsia="Times New Roman" w:hAnsi="Times New Roman"/>
                <w:color w:val="000000"/>
                <w:sz w:val="20"/>
                <w:szCs w:val="20"/>
                <w:lang w:eastAsia="ru-RU"/>
              </w:rPr>
              <w:t>полного</w:t>
            </w:r>
            <w:proofErr w:type="spellEnd"/>
            <w:r w:rsidRPr="00790248">
              <w:rPr>
                <w:rFonts w:ascii="Times New Roman" w:eastAsia="Times New Roman" w:hAnsi="Times New Roman"/>
                <w:color w:val="000000"/>
                <w:sz w:val="20"/>
                <w:szCs w:val="20"/>
                <w:lang w:eastAsia="ru-RU"/>
              </w:rPr>
              <w:t xml:space="preserve"> </w:t>
            </w:r>
            <w:proofErr w:type="spellStart"/>
            <w:r w:rsidRPr="00790248">
              <w:rPr>
                <w:rFonts w:ascii="Times New Roman" w:eastAsia="Times New Roman" w:hAnsi="Times New Roman"/>
                <w:color w:val="000000"/>
                <w:sz w:val="20"/>
                <w:szCs w:val="20"/>
                <w:lang w:eastAsia="ru-RU"/>
              </w:rPr>
              <w:t>размера</w:t>
            </w:r>
            <w:proofErr w:type="spellEnd"/>
            <w:r w:rsidRPr="00790248">
              <w:rPr>
                <w:rFonts w:ascii="Times New Roman" w:eastAsia="Times New Roman" w:hAnsi="Times New Roman"/>
                <w:color w:val="000000"/>
                <w:sz w:val="20"/>
                <w:szCs w:val="20"/>
                <w:lang w:eastAsia="ru-RU"/>
              </w:rPr>
              <w:t>.</w:t>
            </w:r>
          </w:p>
        </w:tc>
        <w:tc>
          <w:tcPr>
            <w:tcW w:w="567" w:type="dxa"/>
            <w:tcBorders>
              <w:top w:val="single" w:sz="4" w:space="0" w:color="auto"/>
              <w:left w:val="nil"/>
              <w:bottom w:val="single" w:sz="4" w:space="0" w:color="auto"/>
              <w:right w:val="single" w:sz="4" w:space="0" w:color="auto"/>
            </w:tcBorders>
            <w:shd w:val="clear" w:color="000000" w:fill="FFFFFF"/>
          </w:tcPr>
          <w:p w14:paraId="1126824D" w14:textId="7CBD1FAF" w:rsidR="004673C5" w:rsidRPr="003660DF" w:rsidRDefault="004673C5" w:rsidP="004673C5">
            <w:pPr>
              <w:pStyle w:val="TableParagraph"/>
              <w:spacing w:line="210" w:lineRule="exact"/>
              <w:ind w:left="116" w:right="101"/>
              <w:rPr>
                <w:sz w:val="20"/>
                <w:szCs w:val="20"/>
                <w:lang w:val="kk-KZ"/>
              </w:rPr>
            </w:pPr>
            <w:r>
              <w:rPr>
                <w:sz w:val="20"/>
                <w:szCs w:val="20"/>
                <w:lang w:val="kk-KZ"/>
              </w:rPr>
              <w:t>шт</w:t>
            </w:r>
          </w:p>
        </w:tc>
        <w:tc>
          <w:tcPr>
            <w:tcW w:w="567" w:type="dxa"/>
            <w:tcBorders>
              <w:top w:val="single" w:sz="4" w:space="0" w:color="auto"/>
              <w:left w:val="nil"/>
              <w:bottom w:val="single" w:sz="4" w:space="0" w:color="auto"/>
              <w:right w:val="single" w:sz="4" w:space="0" w:color="auto"/>
            </w:tcBorders>
            <w:shd w:val="clear" w:color="auto" w:fill="auto"/>
          </w:tcPr>
          <w:p w14:paraId="0D616DB6" w14:textId="68C3477A"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500</w:t>
            </w:r>
          </w:p>
        </w:tc>
        <w:tc>
          <w:tcPr>
            <w:tcW w:w="992" w:type="dxa"/>
            <w:tcBorders>
              <w:top w:val="single" w:sz="4" w:space="0" w:color="auto"/>
              <w:left w:val="nil"/>
              <w:bottom w:val="single" w:sz="4" w:space="0" w:color="auto"/>
              <w:right w:val="single" w:sz="4" w:space="0" w:color="auto"/>
            </w:tcBorders>
            <w:shd w:val="clear" w:color="auto" w:fill="auto"/>
          </w:tcPr>
          <w:p w14:paraId="6DBA9942" w14:textId="7F8731E0"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43 760</w:t>
            </w:r>
          </w:p>
        </w:tc>
        <w:tc>
          <w:tcPr>
            <w:tcW w:w="1134" w:type="dxa"/>
            <w:tcBorders>
              <w:top w:val="nil"/>
              <w:left w:val="single" w:sz="4" w:space="0" w:color="auto"/>
              <w:bottom w:val="single" w:sz="4" w:space="0" w:color="auto"/>
              <w:right w:val="single" w:sz="4" w:space="0" w:color="auto"/>
            </w:tcBorders>
            <w:shd w:val="clear" w:color="auto" w:fill="auto"/>
          </w:tcPr>
          <w:p w14:paraId="2A967762" w14:textId="62735645"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21 880 000</w:t>
            </w:r>
          </w:p>
        </w:tc>
        <w:tc>
          <w:tcPr>
            <w:tcW w:w="1134" w:type="dxa"/>
            <w:tcBorders>
              <w:top w:val="nil"/>
              <w:left w:val="single" w:sz="4" w:space="0" w:color="auto"/>
              <w:bottom w:val="single" w:sz="4" w:space="0" w:color="auto"/>
              <w:right w:val="single" w:sz="4" w:space="0" w:color="auto"/>
            </w:tcBorders>
            <w:shd w:val="clear" w:color="auto" w:fill="auto"/>
          </w:tcPr>
          <w:p w14:paraId="696EAE8F" w14:textId="55420686"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42 000</w:t>
            </w:r>
          </w:p>
        </w:tc>
        <w:tc>
          <w:tcPr>
            <w:tcW w:w="992" w:type="dxa"/>
            <w:tcBorders>
              <w:top w:val="nil"/>
              <w:left w:val="single" w:sz="4" w:space="0" w:color="auto"/>
              <w:bottom w:val="single" w:sz="4" w:space="0" w:color="auto"/>
              <w:right w:val="single" w:sz="4" w:space="0" w:color="auto"/>
            </w:tcBorders>
            <w:shd w:val="clear" w:color="auto" w:fill="auto"/>
          </w:tcPr>
          <w:p w14:paraId="562B9A7C" w14:textId="0EE04126" w:rsidR="004673C5" w:rsidRPr="004673C5" w:rsidRDefault="00A0346A" w:rsidP="004673C5">
            <w:pPr>
              <w:pStyle w:val="TableParagraph"/>
              <w:spacing w:line="210" w:lineRule="exact"/>
              <w:ind w:left="116" w:right="101"/>
              <w:jc w:val="center"/>
              <w:rPr>
                <w:sz w:val="20"/>
                <w:szCs w:val="20"/>
                <w:lang w:val="kk-KZ"/>
              </w:rPr>
            </w:pPr>
            <w:r>
              <w:rPr>
                <w:sz w:val="20"/>
                <w:szCs w:val="20"/>
              </w:rPr>
              <w:t>43 650</w:t>
            </w:r>
          </w:p>
        </w:tc>
        <w:tc>
          <w:tcPr>
            <w:tcW w:w="992" w:type="dxa"/>
            <w:tcBorders>
              <w:top w:val="nil"/>
              <w:left w:val="single" w:sz="4" w:space="0" w:color="auto"/>
              <w:bottom w:val="single" w:sz="4" w:space="0" w:color="auto"/>
              <w:right w:val="single" w:sz="4" w:space="0" w:color="auto"/>
            </w:tcBorders>
            <w:shd w:val="clear" w:color="auto" w:fill="auto"/>
          </w:tcPr>
          <w:p w14:paraId="61D26E85" w14:textId="33C72813"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42 000</w:t>
            </w:r>
          </w:p>
        </w:tc>
        <w:tc>
          <w:tcPr>
            <w:tcW w:w="1559" w:type="dxa"/>
          </w:tcPr>
          <w:p w14:paraId="60E6DE99" w14:textId="74E97ABD"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5F7F3B5E" w14:textId="77777777" w:rsidTr="00A0346A">
        <w:trPr>
          <w:gridAfter w:val="1"/>
          <w:wAfter w:w="17" w:type="dxa"/>
          <w:trHeight w:val="222"/>
          <w:jc w:val="center"/>
        </w:trPr>
        <w:tc>
          <w:tcPr>
            <w:tcW w:w="562" w:type="dxa"/>
          </w:tcPr>
          <w:p w14:paraId="52945880" w14:textId="525A1C5C" w:rsidR="004673C5" w:rsidRPr="00B47E13" w:rsidRDefault="004673C5" w:rsidP="004673C5">
            <w:pPr>
              <w:pStyle w:val="TableParagraph"/>
              <w:spacing w:line="210" w:lineRule="exact"/>
              <w:ind w:left="9"/>
              <w:jc w:val="center"/>
              <w:rPr>
                <w:sz w:val="20"/>
                <w:szCs w:val="20"/>
                <w:lang w:val="ru-RU"/>
              </w:rPr>
            </w:pPr>
            <w:r>
              <w:rPr>
                <w:sz w:val="20"/>
                <w:szCs w:val="20"/>
                <w:lang w:val="ru-RU"/>
              </w:rPr>
              <w:t>16</w:t>
            </w:r>
          </w:p>
        </w:tc>
        <w:tc>
          <w:tcPr>
            <w:tcW w:w="2694" w:type="dxa"/>
            <w:tcBorders>
              <w:top w:val="single" w:sz="4" w:space="0" w:color="auto"/>
              <w:left w:val="nil"/>
              <w:bottom w:val="single" w:sz="4" w:space="0" w:color="auto"/>
              <w:right w:val="single" w:sz="4" w:space="0" w:color="auto"/>
            </w:tcBorders>
            <w:shd w:val="clear" w:color="auto" w:fill="auto"/>
          </w:tcPr>
          <w:p w14:paraId="2014079C" w14:textId="54EC69A1"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sz w:val="20"/>
                <w:szCs w:val="20"/>
                <w:lang w:val="ru-RU"/>
              </w:rPr>
              <w:t xml:space="preserve">Линза интраокулярная </w:t>
            </w:r>
            <w:proofErr w:type="spellStart"/>
            <w:r w:rsidRPr="004673C5">
              <w:rPr>
                <w:rFonts w:ascii="Times New Roman" w:hAnsi="Times New Roman" w:cs="Times New Roman"/>
                <w:sz w:val="20"/>
                <w:szCs w:val="20"/>
                <w:lang w:val="ru-RU"/>
              </w:rPr>
              <w:t>заднекамерная</w:t>
            </w:r>
            <w:proofErr w:type="spellEnd"/>
            <w:r w:rsidRPr="004673C5">
              <w:rPr>
                <w:rFonts w:ascii="Times New Roman" w:hAnsi="Times New Roman" w:cs="Times New Roman"/>
                <w:sz w:val="20"/>
                <w:szCs w:val="20"/>
                <w:lang w:val="ru-RU"/>
              </w:rPr>
              <w:t xml:space="preserve"> асферическая однокомпонентная</w:t>
            </w:r>
          </w:p>
        </w:tc>
        <w:tc>
          <w:tcPr>
            <w:tcW w:w="4678" w:type="dxa"/>
            <w:tcBorders>
              <w:top w:val="single" w:sz="4" w:space="0" w:color="auto"/>
              <w:left w:val="nil"/>
              <w:bottom w:val="single" w:sz="4" w:space="0" w:color="auto"/>
              <w:right w:val="single" w:sz="4" w:space="0" w:color="auto"/>
            </w:tcBorders>
            <w:shd w:val="clear" w:color="000000" w:fill="FFFFFF"/>
          </w:tcPr>
          <w:p w14:paraId="3B74AEBC" w14:textId="5D383F0F" w:rsidR="004673C5" w:rsidRPr="00A146FC" w:rsidRDefault="004673C5" w:rsidP="004673C5">
            <w:pPr>
              <w:pStyle w:val="a4"/>
              <w:rPr>
                <w:rFonts w:ascii="Times New Roman" w:hAnsi="Times New Roman" w:cs="Times New Roman"/>
                <w:sz w:val="20"/>
                <w:szCs w:val="20"/>
              </w:rPr>
            </w:pPr>
            <w:r w:rsidRPr="004673C5">
              <w:rPr>
                <w:rFonts w:ascii="Times New Roman" w:eastAsia="Times New Roman" w:hAnsi="Times New Roman"/>
                <w:color w:val="000000"/>
                <w:sz w:val="20"/>
                <w:szCs w:val="20"/>
                <w:lang w:val="ru-RU" w:eastAsia="ru-RU"/>
              </w:rPr>
              <w:t xml:space="preserve">Монолитная внутриглазная линза предназначена для размещения позади радужной оболочки глаза, где она выполняет оптическую функцию естественного хрусталика глаза. В таком положении линза может выполнять функцию преломляющей среды для коррекции афакии. Асферическая передняя оптика, изготовленная по технологии волнового фронта, предназначена для уменьшения сферической аберрации глаза. Линза разработана таким образом, чтобы уменьшить эффект блеска и обеспечить 360-градусный барьер. Аккомодация глаза при этом не восстанавливается. Монолитные внутриглазные линзы предназначены для визуальной коррекции афакии у пациентов взрослого возраста, которым было выполнено удаление пораженного катарактой хрусталика в ходе </w:t>
            </w:r>
            <w:proofErr w:type="spellStart"/>
            <w:r w:rsidRPr="004673C5">
              <w:rPr>
                <w:rFonts w:ascii="Times New Roman" w:eastAsia="Times New Roman" w:hAnsi="Times New Roman"/>
                <w:color w:val="000000"/>
                <w:sz w:val="20"/>
                <w:szCs w:val="20"/>
                <w:lang w:val="ru-RU" w:eastAsia="ru-RU"/>
              </w:rPr>
              <w:t>экстракапсулярной</w:t>
            </w:r>
            <w:proofErr w:type="spellEnd"/>
            <w:r w:rsidRPr="004673C5">
              <w:rPr>
                <w:rFonts w:ascii="Times New Roman" w:eastAsia="Times New Roman" w:hAnsi="Times New Roman"/>
                <w:color w:val="000000"/>
                <w:sz w:val="20"/>
                <w:szCs w:val="20"/>
                <w:lang w:val="ru-RU" w:eastAsia="ru-RU"/>
              </w:rPr>
              <w:t xml:space="preserve"> экстракции катаракты. </w:t>
            </w:r>
            <w:proofErr w:type="spellStart"/>
            <w:r w:rsidRPr="009C7BAE">
              <w:rPr>
                <w:rFonts w:ascii="Times New Roman" w:eastAsia="Times New Roman" w:hAnsi="Times New Roman"/>
                <w:color w:val="000000"/>
                <w:sz w:val="20"/>
                <w:szCs w:val="20"/>
                <w:lang w:eastAsia="ru-RU"/>
              </w:rPr>
              <w:t>Данная</w:t>
            </w:r>
            <w:proofErr w:type="spellEnd"/>
            <w:r w:rsidRPr="009C7BAE">
              <w:rPr>
                <w:rFonts w:ascii="Times New Roman" w:eastAsia="Times New Roman" w:hAnsi="Times New Roman"/>
                <w:color w:val="000000"/>
                <w:sz w:val="20"/>
                <w:szCs w:val="20"/>
                <w:lang w:eastAsia="ru-RU"/>
              </w:rPr>
              <w:t xml:space="preserve"> </w:t>
            </w:r>
            <w:proofErr w:type="spellStart"/>
            <w:r w:rsidRPr="009C7BAE">
              <w:rPr>
                <w:rFonts w:ascii="Times New Roman" w:eastAsia="Times New Roman" w:hAnsi="Times New Roman"/>
                <w:color w:val="000000"/>
                <w:sz w:val="20"/>
                <w:szCs w:val="20"/>
                <w:lang w:eastAsia="ru-RU"/>
              </w:rPr>
              <w:t>линза</w:t>
            </w:r>
            <w:proofErr w:type="spellEnd"/>
            <w:r w:rsidRPr="009C7BAE">
              <w:rPr>
                <w:rFonts w:ascii="Times New Roman" w:eastAsia="Times New Roman" w:hAnsi="Times New Roman"/>
                <w:color w:val="000000"/>
                <w:sz w:val="20"/>
                <w:szCs w:val="20"/>
                <w:lang w:eastAsia="ru-RU"/>
              </w:rPr>
              <w:t xml:space="preserve"> </w:t>
            </w:r>
            <w:proofErr w:type="spellStart"/>
            <w:r w:rsidRPr="009C7BAE">
              <w:rPr>
                <w:rFonts w:ascii="Times New Roman" w:eastAsia="Times New Roman" w:hAnsi="Times New Roman"/>
                <w:color w:val="000000"/>
                <w:sz w:val="20"/>
                <w:szCs w:val="20"/>
                <w:lang w:eastAsia="ru-RU"/>
              </w:rPr>
              <w:t>предназначена</w:t>
            </w:r>
            <w:proofErr w:type="spellEnd"/>
            <w:r w:rsidRPr="009C7BAE">
              <w:rPr>
                <w:rFonts w:ascii="Times New Roman" w:eastAsia="Times New Roman" w:hAnsi="Times New Roman"/>
                <w:color w:val="000000"/>
                <w:sz w:val="20"/>
                <w:szCs w:val="20"/>
                <w:lang w:eastAsia="ru-RU"/>
              </w:rPr>
              <w:t xml:space="preserve"> </w:t>
            </w:r>
            <w:proofErr w:type="spellStart"/>
            <w:r w:rsidRPr="009C7BAE">
              <w:rPr>
                <w:rFonts w:ascii="Times New Roman" w:eastAsia="Times New Roman" w:hAnsi="Times New Roman"/>
                <w:color w:val="000000"/>
                <w:sz w:val="20"/>
                <w:szCs w:val="20"/>
                <w:lang w:eastAsia="ru-RU"/>
              </w:rPr>
              <w:t>для</w:t>
            </w:r>
            <w:proofErr w:type="spellEnd"/>
            <w:r w:rsidRPr="009C7BAE">
              <w:rPr>
                <w:rFonts w:ascii="Times New Roman" w:eastAsia="Times New Roman" w:hAnsi="Times New Roman"/>
                <w:color w:val="000000"/>
                <w:sz w:val="20"/>
                <w:szCs w:val="20"/>
                <w:lang w:eastAsia="ru-RU"/>
              </w:rPr>
              <w:t xml:space="preserve"> </w:t>
            </w:r>
            <w:proofErr w:type="spellStart"/>
            <w:r w:rsidRPr="009C7BAE">
              <w:rPr>
                <w:rFonts w:ascii="Times New Roman" w:eastAsia="Times New Roman" w:hAnsi="Times New Roman"/>
                <w:color w:val="000000"/>
                <w:sz w:val="20"/>
                <w:szCs w:val="20"/>
                <w:lang w:eastAsia="ru-RU"/>
              </w:rPr>
              <w:t>размещения</w:t>
            </w:r>
            <w:proofErr w:type="spellEnd"/>
            <w:r w:rsidRPr="009C7BAE">
              <w:rPr>
                <w:rFonts w:ascii="Times New Roman" w:eastAsia="Times New Roman" w:hAnsi="Times New Roman"/>
                <w:color w:val="000000"/>
                <w:sz w:val="20"/>
                <w:szCs w:val="20"/>
                <w:lang w:eastAsia="ru-RU"/>
              </w:rPr>
              <w:t xml:space="preserve"> в </w:t>
            </w:r>
            <w:proofErr w:type="spellStart"/>
            <w:r w:rsidRPr="009C7BAE">
              <w:rPr>
                <w:rFonts w:ascii="Times New Roman" w:eastAsia="Times New Roman" w:hAnsi="Times New Roman"/>
                <w:color w:val="000000"/>
                <w:sz w:val="20"/>
                <w:szCs w:val="20"/>
                <w:lang w:eastAsia="ru-RU"/>
              </w:rPr>
              <w:t>капсульном</w:t>
            </w:r>
            <w:proofErr w:type="spellEnd"/>
            <w:r w:rsidRPr="009C7BAE">
              <w:rPr>
                <w:rFonts w:ascii="Times New Roman" w:eastAsia="Times New Roman" w:hAnsi="Times New Roman"/>
                <w:color w:val="000000"/>
                <w:sz w:val="20"/>
                <w:szCs w:val="20"/>
                <w:lang w:eastAsia="ru-RU"/>
              </w:rPr>
              <w:t xml:space="preserve"> </w:t>
            </w:r>
            <w:proofErr w:type="spellStart"/>
            <w:r w:rsidRPr="009C7BAE">
              <w:rPr>
                <w:rFonts w:ascii="Times New Roman" w:eastAsia="Times New Roman" w:hAnsi="Times New Roman"/>
                <w:color w:val="000000"/>
                <w:sz w:val="20"/>
                <w:szCs w:val="20"/>
                <w:lang w:eastAsia="ru-RU"/>
              </w:rPr>
              <w:t>мешке</w:t>
            </w:r>
            <w:proofErr w:type="spellEnd"/>
            <w:r w:rsidRPr="009C7BAE">
              <w:rPr>
                <w:rFonts w:ascii="Times New Roman" w:eastAsia="Times New Roman" w:hAnsi="Times New Roman"/>
                <w:color w:val="000000"/>
                <w:sz w:val="20"/>
                <w:szCs w:val="20"/>
                <w:lang w:eastAsia="ru-RU"/>
              </w:rPr>
              <w:t>.</w:t>
            </w:r>
          </w:p>
        </w:tc>
        <w:tc>
          <w:tcPr>
            <w:tcW w:w="567" w:type="dxa"/>
            <w:tcBorders>
              <w:top w:val="single" w:sz="4" w:space="0" w:color="auto"/>
              <w:left w:val="nil"/>
              <w:bottom w:val="single" w:sz="4" w:space="0" w:color="auto"/>
              <w:right w:val="single" w:sz="4" w:space="0" w:color="auto"/>
            </w:tcBorders>
            <w:shd w:val="clear" w:color="000000" w:fill="FFFFFF"/>
          </w:tcPr>
          <w:p w14:paraId="06602B95" w14:textId="67636C11"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327498F8" w14:textId="01FC2995"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50</w:t>
            </w:r>
          </w:p>
        </w:tc>
        <w:tc>
          <w:tcPr>
            <w:tcW w:w="992" w:type="dxa"/>
            <w:tcBorders>
              <w:top w:val="single" w:sz="4" w:space="0" w:color="auto"/>
              <w:left w:val="nil"/>
              <w:bottom w:val="single" w:sz="4" w:space="0" w:color="auto"/>
              <w:right w:val="single" w:sz="4" w:space="0" w:color="auto"/>
            </w:tcBorders>
            <w:shd w:val="clear" w:color="auto" w:fill="auto"/>
          </w:tcPr>
          <w:p w14:paraId="3E1D3185" w14:textId="7BD234D7"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63 200</w:t>
            </w:r>
          </w:p>
        </w:tc>
        <w:tc>
          <w:tcPr>
            <w:tcW w:w="1134" w:type="dxa"/>
            <w:tcBorders>
              <w:top w:val="nil"/>
              <w:left w:val="single" w:sz="4" w:space="0" w:color="auto"/>
              <w:bottom w:val="single" w:sz="4" w:space="0" w:color="auto"/>
              <w:right w:val="single" w:sz="4" w:space="0" w:color="auto"/>
            </w:tcBorders>
            <w:shd w:val="clear" w:color="auto" w:fill="auto"/>
          </w:tcPr>
          <w:p w14:paraId="0101837A" w14:textId="637BC8EF"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3 160 000</w:t>
            </w:r>
          </w:p>
        </w:tc>
        <w:tc>
          <w:tcPr>
            <w:tcW w:w="1134" w:type="dxa"/>
            <w:tcBorders>
              <w:top w:val="nil"/>
              <w:left w:val="single" w:sz="4" w:space="0" w:color="auto"/>
              <w:bottom w:val="single" w:sz="4" w:space="0" w:color="auto"/>
              <w:right w:val="single" w:sz="4" w:space="0" w:color="auto"/>
            </w:tcBorders>
            <w:shd w:val="clear" w:color="auto" w:fill="auto"/>
          </w:tcPr>
          <w:p w14:paraId="321D8FBA" w14:textId="05EBC6BF"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61 110</w:t>
            </w:r>
          </w:p>
        </w:tc>
        <w:tc>
          <w:tcPr>
            <w:tcW w:w="992" w:type="dxa"/>
            <w:tcBorders>
              <w:top w:val="nil"/>
              <w:left w:val="single" w:sz="4" w:space="0" w:color="auto"/>
              <w:bottom w:val="single" w:sz="4" w:space="0" w:color="auto"/>
              <w:right w:val="single" w:sz="4" w:space="0" w:color="auto"/>
            </w:tcBorders>
            <w:shd w:val="clear" w:color="auto" w:fill="auto"/>
          </w:tcPr>
          <w:p w14:paraId="331F9316" w14:textId="0607C170"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63 100</w:t>
            </w:r>
          </w:p>
        </w:tc>
        <w:tc>
          <w:tcPr>
            <w:tcW w:w="992" w:type="dxa"/>
            <w:tcBorders>
              <w:top w:val="nil"/>
              <w:left w:val="single" w:sz="4" w:space="0" w:color="auto"/>
              <w:bottom w:val="single" w:sz="4" w:space="0" w:color="auto"/>
              <w:right w:val="single" w:sz="4" w:space="0" w:color="auto"/>
            </w:tcBorders>
            <w:shd w:val="clear" w:color="auto" w:fill="auto"/>
          </w:tcPr>
          <w:p w14:paraId="5D5A8107" w14:textId="4AB9AD82"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61 110</w:t>
            </w:r>
          </w:p>
        </w:tc>
        <w:tc>
          <w:tcPr>
            <w:tcW w:w="1559" w:type="dxa"/>
          </w:tcPr>
          <w:p w14:paraId="7414DD6B" w14:textId="3C16AA68"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2398B0D5" w14:textId="77777777" w:rsidTr="00A0346A">
        <w:trPr>
          <w:gridAfter w:val="1"/>
          <w:wAfter w:w="17" w:type="dxa"/>
          <w:trHeight w:val="222"/>
          <w:jc w:val="center"/>
        </w:trPr>
        <w:tc>
          <w:tcPr>
            <w:tcW w:w="562" w:type="dxa"/>
          </w:tcPr>
          <w:p w14:paraId="5592422F" w14:textId="70E9C023" w:rsidR="004673C5" w:rsidRPr="00B47E13" w:rsidRDefault="004673C5" w:rsidP="004673C5">
            <w:pPr>
              <w:pStyle w:val="TableParagraph"/>
              <w:spacing w:line="210" w:lineRule="exact"/>
              <w:ind w:left="9"/>
              <w:jc w:val="center"/>
              <w:rPr>
                <w:sz w:val="20"/>
                <w:szCs w:val="20"/>
                <w:lang w:val="ru-RU"/>
              </w:rPr>
            </w:pPr>
            <w:r>
              <w:rPr>
                <w:sz w:val="20"/>
                <w:szCs w:val="20"/>
                <w:lang w:val="ru-RU"/>
              </w:rPr>
              <w:t>17</w:t>
            </w:r>
          </w:p>
        </w:tc>
        <w:tc>
          <w:tcPr>
            <w:tcW w:w="2694" w:type="dxa"/>
            <w:tcBorders>
              <w:top w:val="nil"/>
              <w:left w:val="nil"/>
              <w:bottom w:val="single" w:sz="4" w:space="0" w:color="auto"/>
              <w:right w:val="single" w:sz="4" w:space="0" w:color="auto"/>
            </w:tcBorders>
            <w:shd w:val="clear" w:color="auto" w:fill="auto"/>
          </w:tcPr>
          <w:p w14:paraId="6701E205" w14:textId="04A7B598"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 xml:space="preserve">Линза интраокулярная складывающаяся акриловая асферическая </w:t>
            </w:r>
            <w:proofErr w:type="spellStart"/>
            <w:r w:rsidRPr="004673C5">
              <w:rPr>
                <w:rFonts w:ascii="Times New Roman" w:hAnsi="Times New Roman" w:cs="Times New Roman"/>
                <w:bCs/>
                <w:color w:val="000000"/>
                <w:sz w:val="20"/>
                <w:szCs w:val="20"/>
                <w:lang w:val="ru-RU"/>
              </w:rPr>
              <w:t>заднекамерная</w:t>
            </w:r>
            <w:proofErr w:type="spellEnd"/>
            <w:r w:rsidRPr="004673C5">
              <w:rPr>
                <w:rFonts w:ascii="Times New Roman" w:hAnsi="Times New Roman" w:cs="Times New Roman"/>
                <w:bCs/>
                <w:color w:val="000000"/>
                <w:sz w:val="20"/>
                <w:szCs w:val="20"/>
                <w:lang w:val="ru-RU"/>
              </w:rPr>
              <w:t xml:space="preserve"> с голубым фильтром</w:t>
            </w:r>
          </w:p>
        </w:tc>
        <w:tc>
          <w:tcPr>
            <w:tcW w:w="4678" w:type="dxa"/>
            <w:tcBorders>
              <w:top w:val="single" w:sz="4" w:space="0" w:color="auto"/>
              <w:left w:val="nil"/>
              <w:bottom w:val="single" w:sz="4" w:space="0" w:color="auto"/>
              <w:right w:val="single" w:sz="4" w:space="0" w:color="auto"/>
            </w:tcBorders>
            <w:shd w:val="clear" w:color="000000" w:fill="FFFFFF"/>
          </w:tcPr>
          <w:p w14:paraId="4352EA8F" w14:textId="77777777" w:rsidR="004673C5" w:rsidRPr="004673C5" w:rsidRDefault="004673C5" w:rsidP="004673C5">
            <w:pPr>
              <w:spacing w:after="0"/>
              <w:rPr>
                <w:rFonts w:ascii="Times New Roman" w:hAnsi="Times New Roman"/>
                <w:sz w:val="20"/>
                <w:szCs w:val="20"/>
                <w:lang w:val="ru-RU"/>
              </w:rPr>
            </w:pPr>
            <w:r w:rsidRPr="004673C5">
              <w:rPr>
                <w:rFonts w:ascii="Times New Roman" w:hAnsi="Times New Roman"/>
                <w:sz w:val="20"/>
                <w:szCs w:val="20"/>
                <w:lang w:val="ru-RU"/>
              </w:rPr>
              <w:t xml:space="preserve">Линза интраокулярная складывающаяся акриловая асферическая </w:t>
            </w:r>
            <w:proofErr w:type="spellStart"/>
            <w:r w:rsidRPr="004673C5">
              <w:rPr>
                <w:rFonts w:ascii="Times New Roman" w:hAnsi="Times New Roman"/>
                <w:sz w:val="20"/>
                <w:szCs w:val="20"/>
                <w:lang w:val="ru-RU"/>
              </w:rPr>
              <w:t>заднекамерная</w:t>
            </w:r>
            <w:proofErr w:type="spellEnd"/>
            <w:r w:rsidRPr="004673C5">
              <w:rPr>
                <w:rFonts w:ascii="Times New Roman" w:hAnsi="Times New Roman"/>
                <w:sz w:val="20"/>
                <w:szCs w:val="20"/>
                <w:lang w:val="ru-RU"/>
              </w:rPr>
              <w:t xml:space="preserve"> с голубым фильтром –это штучные линзы с «модифицированным С -контуром» тактильной чувствительности.</w:t>
            </w:r>
          </w:p>
          <w:p w14:paraId="4E48D359" w14:textId="5EFD3F72" w:rsidR="004673C5" w:rsidRPr="00B47E13" w:rsidRDefault="004673C5" w:rsidP="004673C5">
            <w:pPr>
              <w:pStyle w:val="a4"/>
              <w:rPr>
                <w:rFonts w:ascii="Times New Roman" w:hAnsi="Times New Roman" w:cs="Times New Roman"/>
                <w:sz w:val="20"/>
                <w:szCs w:val="20"/>
                <w:lang w:val="ru-RU"/>
              </w:rPr>
            </w:pPr>
            <w:r w:rsidRPr="004673C5">
              <w:rPr>
                <w:rFonts w:ascii="Times New Roman" w:hAnsi="Times New Roman"/>
                <w:sz w:val="20"/>
                <w:szCs w:val="20"/>
                <w:lang w:val="ru-RU"/>
              </w:rPr>
              <w:t xml:space="preserve">Стерильные складные гидрофильные акриловые интраокулярные линзы </w:t>
            </w:r>
            <w:proofErr w:type="spellStart"/>
            <w:r w:rsidRPr="004673C5">
              <w:rPr>
                <w:rFonts w:ascii="Times New Roman" w:hAnsi="Times New Roman"/>
                <w:sz w:val="20"/>
                <w:szCs w:val="20"/>
                <w:lang w:val="ru-RU"/>
              </w:rPr>
              <w:t>Медиконтур</w:t>
            </w:r>
            <w:proofErr w:type="spellEnd"/>
            <w:r w:rsidRPr="004673C5">
              <w:rPr>
                <w:rFonts w:ascii="Times New Roman" w:hAnsi="Times New Roman"/>
                <w:sz w:val="20"/>
                <w:szCs w:val="20"/>
                <w:lang w:val="ru-RU"/>
              </w:rPr>
              <w:t xml:space="preserve"> могут вставляться через маленький (2.5 мм – 3.0 мм) прозрачный разрез роговицы, и полностью изготавливаются из медицинского </w:t>
            </w:r>
            <w:proofErr w:type="spellStart"/>
            <w:r w:rsidRPr="004673C5">
              <w:rPr>
                <w:rFonts w:ascii="Times New Roman" w:hAnsi="Times New Roman"/>
                <w:sz w:val="20"/>
                <w:szCs w:val="20"/>
                <w:lang w:val="ru-RU"/>
              </w:rPr>
              <w:t>гидроксиэтилметакрилата</w:t>
            </w:r>
            <w:proofErr w:type="spellEnd"/>
            <w:r w:rsidRPr="004673C5">
              <w:rPr>
                <w:rFonts w:ascii="Times New Roman" w:hAnsi="Times New Roman"/>
                <w:sz w:val="20"/>
                <w:szCs w:val="20"/>
                <w:lang w:val="ru-RU"/>
              </w:rPr>
              <w:t xml:space="preserve"> (</w:t>
            </w:r>
            <w:proofErr w:type="spellStart"/>
            <w:proofErr w:type="gramStart"/>
            <w:r w:rsidRPr="004673C5">
              <w:rPr>
                <w:rFonts w:ascii="Times New Roman" w:hAnsi="Times New Roman"/>
                <w:sz w:val="20"/>
                <w:szCs w:val="20"/>
                <w:lang w:val="ru-RU"/>
              </w:rPr>
              <w:t>НЕМА,содержание</w:t>
            </w:r>
            <w:proofErr w:type="spellEnd"/>
            <w:proofErr w:type="gramEnd"/>
            <w:r w:rsidRPr="004673C5">
              <w:rPr>
                <w:rFonts w:ascii="Times New Roman" w:hAnsi="Times New Roman"/>
                <w:sz w:val="20"/>
                <w:szCs w:val="20"/>
                <w:lang w:val="ru-RU"/>
              </w:rPr>
              <w:t xml:space="preserve"> воды 25%) и </w:t>
            </w:r>
            <w:proofErr w:type="spellStart"/>
            <w:r w:rsidRPr="004673C5">
              <w:rPr>
                <w:rFonts w:ascii="Times New Roman" w:hAnsi="Times New Roman"/>
                <w:sz w:val="20"/>
                <w:szCs w:val="20"/>
                <w:lang w:val="ru-RU"/>
              </w:rPr>
              <w:t>полимеризуемого</w:t>
            </w:r>
            <w:proofErr w:type="spellEnd"/>
            <w:r w:rsidRPr="004673C5">
              <w:rPr>
                <w:rFonts w:ascii="Times New Roman" w:hAnsi="Times New Roman"/>
                <w:sz w:val="20"/>
                <w:szCs w:val="20"/>
                <w:lang w:val="ru-RU"/>
              </w:rPr>
              <w:t xml:space="preserve"> УФ- блокатора. Общая длина линзы – 12.0 мм. Оптика линз представляет собой </w:t>
            </w:r>
            <w:proofErr w:type="spellStart"/>
            <w:r w:rsidRPr="004673C5">
              <w:rPr>
                <w:rFonts w:ascii="Times New Roman" w:hAnsi="Times New Roman"/>
                <w:sz w:val="20"/>
                <w:szCs w:val="20"/>
                <w:lang w:val="ru-RU"/>
              </w:rPr>
              <w:t>равноконическую</w:t>
            </w:r>
            <w:proofErr w:type="spellEnd"/>
            <w:r w:rsidRPr="004673C5">
              <w:rPr>
                <w:rFonts w:ascii="Times New Roman" w:hAnsi="Times New Roman"/>
                <w:sz w:val="20"/>
                <w:szCs w:val="20"/>
                <w:lang w:val="ru-RU"/>
              </w:rPr>
              <w:t xml:space="preserve"> би – асферическую оптику с квадратными кромками 5.75 мм длиной, и линза предназначена для того, чтобы быть помещенной в </w:t>
            </w:r>
            <w:proofErr w:type="spellStart"/>
            <w:r w:rsidRPr="004673C5">
              <w:rPr>
                <w:rFonts w:ascii="Times New Roman" w:hAnsi="Times New Roman"/>
                <w:sz w:val="20"/>
                <w:szCs w:val="20"/>
                <w:lang w:val="ru-RU"/>
              </w:rPr>
              <w:t>капсулярный</w:t>
            </w:r>
            <w:proofErr w:type="spellEnd"/>
            <w:r w:rsidRPr="004673C5">
              <w:rPr>
                <w:rFonts w:ascii="Times New Roman" w:hAnsi="Times New Roman"/>
                <w:sz w:val="20"/>
                <w:szCs w:val="20"/>
                <w:lang w:val="ru-RU"/>
              </w:rPr>
              <w:t xml:space="preserve"> мешочек</w:t>
            </w:r>
            <w:r w:rsidRPr="004673C5">
              <w:rPr>
                <w:rFonts w:ascii="Times New Roman" w:hAnsi="Times New Roman"/>
                <w:lang w:val="ru-RU"/>
              </w:rPr>
              <w:t>.</w:t>
            </w:r>
          </w:p>
        </w:tc>
        <w:tc>
          <w:tcPr>
            <w:tcW w:w="567" w:type="dxa"/>
            <w:tcBorders>
              <w:top w:val="single" w:sz="4" w:space="0" w:color="auto"/>
              <w:left w:val="nil"/>
              <w:bottom w:val="single" w:sz="4" w:space="0" w:color="auto"/>
              <w:right w:val="single" w:sz="4" w:space="0" w:color="auto"/>
            </w:tcBorders>
            <w:shd w:val="clear" w:color="000000" w:fill="FFFFFF"/>
          </w:tcPr>
          <w:p w14:paraId="5AE0EEFF" w14:textId="5D17BCC6" w:rsidR="004673C5" w:rsidRPr="003660DF" w:rsidRDefault="004673C5" w:rsidP="004673C5">
            <w:pPr>
              <w:pStyle w:val="TableParagraph"/>
              <w:spacing w:line="210" w:lineRule="exact"/>
              <w:ind w:left="116" w:right="101"/>
              <w:rPr>
                <w:sz w:val="20"/>
                <w:szCs w:val="20"/>
                <w:lang w:val="kk-KZ"/>
              </w:rPr>
            </w:pPr>
            <w:proofErr w:type="spellStart"/>
            <w:r w:rsidRPr="00A6243A">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023D9B89" w14:textId="6C4CB0E7"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200</w:t>
            </w:r>
          </w:p>
        </w:tc>
        <w:tc>
          <w:tcPr>
            <w:tcW w:w="992" w:type="dxa"/>
            <w:tcBorders>
              <w:top w:val="single" w:sz="4" w:space="0" w:color="auto"/>
              <w:left w:val="nil"/>
              <w:bottom w:val="single" w:sz="4" w:space="0" w:color="auto"/>
              <w:right w:val="single" w:sz="4" w:space="0" w:color="auto"/>
            </w:tcBorders>
            <w:shd w:val="clear" w:color="auto" w:fill="auto"/>
          </w:tcPr>
          <w:p w14:paraId="108483A8" w14:textId="7E88A004"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45 000</w:t>
            </w:r>
          </w:p>
        </w:tc>
        <w:tc>
          <w:tcPr>
            <w:tcW w:w="1134" w:type="dxa"/>
            <w:tcBorders>
              <w:top w:val="nil"/>
              <w:left w:val="single" w:sz="4" w:space="0" w:color="auto"/>
              <w:bottom w:val="single" w:sz="4" w:space="0" w:color="auto"/>
              <w:right w:val="single" w:sz="4" w:space="0" w:color="auto"/>
            </w:tcBorders>
            <w:shd w:val="clear" w:color="auto" w:fill="auto"/>
          </w:tcPr>
          <w:p w14:paraId="46BB6FF1" w14:textId="07DC7A44"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9 000 000</w:t>
            </w:r>
          </w:p>
        </w:tc>
        <w:tc>
          <w:tcPr>
            <w:tcW w:w="1134" w:type="dxa"/>
            <w:tcBorders>
              <w:top w:val="nil"/>
              <w:left w:val="single" w:sz="4" w:space="0" w:color="auto"/>
              <w:bottom w:val="single" w:sz="4" w:space="0" w:color="auto"/>
              <w:right w:val="single" w:sz="4" w:space="0" w:color="auto"/>
            </w:tcBorders>
            <w:shd w:val="clear" w:color="auto" w:fill="auto"/>
          </w:tcPr>
          <w:p w14:paraId="1FC24BF7" w14:textId="0CF3EC99"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44 100</w:t>
            </w:r>
          </w:p>
        </w:tc>
        <w:tc>
          <w:tcPr>
            <w:tcW w:w="992" w:type="dxa"/>
            <w:tcBorders>
              <w:top w:val="nil"/>
              <w:left w:val="single" w:sz="4" w:space="0" w:color="auto"/>
              <w:bottom w:val="single" w:sz="4" w:space="0" w:color="auto"/>
              <w:right w:val="single" w:sz="4" w:space="0" w:color="auto"/>
            </w:tcBorders>
            <w:shd w:val="clear" w:color="auto" w:fill="auto"/>
          </w:tcPr>
          <w:p w14:paraId="7BE90D48" w14:textId="4B098351"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44 900</w:t>
            </w:r>
          </w:p>
        </w:tc>
        <w:tc>
          <w:tcPr>
            <w:tcW w:w="992" w:type="dxa"/>
            <w:tcBorders>
              <w:top w:val="nil"/>
              <w:left w:val="single" w:sz="4" w:space="0" w:color="auto"/>
              <w:bottom w:val="single" w:sz="4" w:space="0" w:color="auto"/>
              <w:right w:val="single" w:sz="4" w:space="0" w:color="auto"/>
            </w:tcBorders>
            <w:shd w:val="clear" w:color="auto" w:fill="auto"/>
          </w:tcPr>
          <w:p w14:paraId="36AF7918" w14:textId="15A916F4"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44 100</w:t>
            </w:r>
          </w:p>
        </w:tc>
        <w:tc>
          <w:tcPr>
            <w:tcW w:w="1559" w:type="dxa"/>
          </w:tcPr>
          <w:p w14:paraId="04C563F7" w14:textId="4C943A76"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3D555915" w14:textId="77777777" w:rsidTr="00A0346A">
        <w:trPr>
          <w:gridAfter w:val="1"/>
          <w:wAfter w:w="17" w:type="dxa"/>
          <w:trHeight w:val="222"/>
          <w:jc w:val="center"/>
        </w:trPr>
        <w:tc>
          <w:tcPr>
            <w:tcW w:w="562" w:type="dxa"/>
          </w:tcPr>
          <w:p w14:paraId="5CFC0BA5" w14:textId="0BDC5E98" w:rsidR="004673C5" w:rsidRPr="00B47E13" w:rsidRDefault="004673C5" w:rsidP="004673C5">
            <w:pPr>
              <w:pStyle w:val="TableParagraph"/>
              <w:spacing w:line="210" w:lineRule="exact"/>
              <w:ind w:left="9"/>
              <w:jc w:val="center"/>
              <w:rPr>
                <w:sz w:val="20"/>
                <w:szCs w:val="20"/>
                <w:lang w:val="ru-RU"/>
              </w:rPr>
            </w:pPr>
            <w:r>
              <w:rPr>
                <w:sz w:val="20"/>
                <w:szCs w:val="20"/>
                <w:lang w:val="ru-RU"/>
              </w:rPr>
              <w:t>18</w:t>
            </w:r>
          </w:p>
        </w:tc>
        <w:tc>
          <w:tcPr>
            <w:tcW w:w="2694" w:type="dxa"/>
            <w:tcBorders>
              <w:top w:val="single" w:sz="4" w:space="0" w:color="auto"/>
              <w:left w:val="nil"/>
              <w:bottom w:val="single" w:sz="4" w:space="0" w:color="auto"/>
              <w:right w:val="single" w:sz="4" w:space="0" w:color="auto"/>
            </w:tcBorders>
            <w:shd w:val="clear" w:color="auto" w:fill="auto"/>
          </w:tcPr>
          <w:p w14:paraId="4C5792EE" w14:textId="3EBCCA1A"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 xml:space="preserve">Нить хирургическая натуральная </w:t>
            </w:r>
            <w:proofErr w:type="spellStart"/>
            <w:r w:rsidRPr="004673C5">
              <w:rPr>
                <w:rFonts w:ascii="Times New Roman" w:hAnsi="Times New Roman" w:cs="Times New Roman"/>
                <w:bCs/>
                <w:color w:val="000000"/>
                <w:sz w:val="20"/>
                <w:szCs w:val="20"/>
                <w:lang w:val="ru-RU"/>
              </w:rPr>
              <w:t>нерассасывающаяся</w:t>
            </w:r>
            <w:proofErr w:type="spellEnd"/>
            <w:r w:rsidRPr="004673C5">
              <w:rPr>
                <w:rFonts w:ascii="Times New Roman" w:hAnsi="Times New Roman" w:cs="Times New Roman"/>
                <w:bCs/>
                <w:color w:val="000000"/>
                <w:sz w:val="20"/>
                <w:szCs w:val="20"/>
                <w:lang w:val="ru-RU"/>
              </w:rPr>
              <w:t xml:space="preserve">  </w:t>
            </w:r>
            <w:proofErr w:type="spellStart"/>
            <w:r w:rsidRPr="004673C5">
              <w:rPr>
                <w:rFonts w:ascii="Times New Roman" w:hAnsi="Times New Roman" w:cs="Times New Roman"/>
                <w:bCs/>
                <w:color w:val="000000"/>
                <w:sz w:val="20"/>
                <w:szCs w:val="20"/>
                <w:lang w:val="ru-RU"/>
              </w:rPr>
              <w:t>монофиламентная</w:t>
            </w:r>
            <w:proofErr w:type="spellEnd"/>
            <w:r w:rsidRPr="004673C5">
              <w:rPr>
                <w:rFonts w:ascii="Times New Roman" w:hAnsi="Times New Roman" w:cs="Times New Roman"/>
                <w:bCs/>
                <w:color w:val="000000"/>
                <w:sz w:val="20"/>
                <w:szCs w:val="20"/>
                <w:lang w:val="ru-RU"/>
              </w:rPr>
              <w:t xml:space="preserve"> нейлон окрашенная (черный цвет) условных номеров: 10-0; длиной (см) 30 с иглой атравматической </w:t>
            </w:r>
          </w:p>
        </w:tc>
        <w:tc>
          <w:tcPr>
            <w:tcW w:w="4678" w:type="dxa"/>
            <w:tcBorders>
              <w:top w:val="single" w:sz="4" w:space="0" w:color="auto"/>
              <w:left w:val="nil"/>
              <w:bottom w:val="single" w:sz="4" w:space="0" w:color="auto"/>
              <w:right w:val="single" w:sz="4" w:space="0" w:color="auto"/>
            </w:tcBorders>
            <w:shd w:val="clear" w:color="000000" w:fill="FFFFFF"/>
          </w:tcPr>
          <w:p w14:paraId="1159B9D8" w14:textId="77777777" w:rsidR="004673C5" w:rsidRPr="004673C5" w:rsidRDefault="004673C5" w:rsidP="004673C5">
            <w:pPr>
              <w:spacing w:after="0" w:line="240" w:lineRule="auto"/>
              <w:rPr>
                <w:rFonts w:ascii="Times New Roman" w:hAnsi="Times New Roman"/>
                <w:sz w:val="20"/>
                <w:szCs w:val="20"/>
                <w:lang w:val="ru-RU"/>
              </w:rPr>
            </w:pPr>
            <w:r w:rsidRPr="004673C5">
              <w:rPr>
                <w:rFonts w:ascii="Times New Roman" w:hAnsi="Times New Roman"/>
                <w:sz w:val="20"/>
                <w:szCs w:val="20"/>
                <w:lang w:val="ru-RU"/>
              </w:rPr>
              <w:t xml:space="preserve">Настоящий продукт представляет собой стерилизованные </w:t>
            </w:r>
            <w:proofErr w:type="spellStart"/>
            <w:proofErr w:type="gramStart"/>
            <w:r w:rsidRPr="004673C5">
              <w:rPr>
                <w:rFonts w:ascii="Times New Roman" w:hAnsi="Times New Roman"/>
                <w:sz w:val="20"/>
                <w:szCs w:val="20"/>
                <w:lang w:val="ru-RU"/>
              </w:rPr>
              <w:t>этиленоксидом</w:t>
            </w:r>
            <w:proofErr w:type="spellEnd"/>
            <w:r w:rsidRPr="004673C5">
              <w:rPr>
                <w:rFonts w:ascii="Times New Roman" w:hAnsi="Times New Roman"/>
                <w:sz w:val="20"/>
                <w:szCs w:val="20"/>
                <w:lang w:val="ru-RU"/>
              </w:rPr>
              <w:t xml:space="preserve"> ,</w:t>
            </w:r>
            <w:proofErr w:type="gramEnd"/>
            <w:r w:rsidRPr="004673C5">
              <w:rPr>
                <w:rFonts w:ascii="Times New Roman" w:hAnsi="Times New Roman"/>
                <w:sz w:val="20"/>
                <w:szCs w:val="20"/>
                <w:lang w:val="ru-RU"/>
              </w:rPr>
              <w:t xml:space="preserve"> </w:t>
            </w:r>
            <w:proofErr w:type="spellStart"/>
            <w:r w:rsidRPr="004673C5">
              <w:rPr>
                <w:rFonts w:ascii="Times New Roman" w:hAnsi="Times New Roman"/>
                <w:sz w:val="20"/>
                <w:szCs w:val="20"/>
                <w:lang w:val="ru-RU"/>
              </w:rPr>
              <w:t>нерассасывающиеся</w:t>
            </w:r>
            <w:proofErr w:type="spellEnd"/>
            <w:r w:rsidRPr="004673C5">
              <w:rPr>
                <w:rFonts w:ascii="Times New Roman" w:hAnsi="Times New Roman"/>
                <w:sz w:val="20"/>
                <w:szCs w:val="20"/>
                <w:lang w:val="ru-RU"/>
              </w:rPr>
              <w:t xml:space="preserve"> , хирургические нити с иглой.</w:t>
            </w:r>
          </w:p>
          <w:p w14:paraId="3A3B4BAA" w14:textId="77777777" w:rsidR="004673C5" w:rsidRPr="004673C5" w:rsidRDefault="004673C5" w:rsidP="004673C5">
            <w:pPr>
              <w:spacing w:after="0" w:line="240" w:lineRule="auto"/>
              <w:rPr>
                <w:rFonts w:ascii="Times New Roman" w:hAnsi="Times New Roman"/>
                <w:sz w:val="20"/>
                <w:szCs w:val="20"/>
                <w:lang w:val="ru-RU"/>
              </w:rPr>
            </w:pPr>
            <w:r w:rsidRPr="004673C5">
              <w:rPr>
                <w:rFonts w:ascii="Times New Roman" w:hAnsi="Times New Roman"/>
                <w:sz w:val="20"/>
                <w:szCs w:val="20"/>
                <w:lang w:val="ru-RU"/>
              </w:rPr>
              <w:t>Основное сырье</w:t>
            </w:r>
          </w:p>
          <w:p w14:paraId="0FD29B71" w14:textId="77777777" w:rsidR="004673C5" w:rsidRPr="004673C5" w:rsidRDefault="004673C5" w:rsidP="004673C5">
            <w:pPr>
              <w:spacing w:after="0" w:line="240" w:lineRule="auto"/>
              <w:rPr>
                <w:rFonts w:ascii="Times New Roman" w:hAnsi="Times New Roman"/>
                <w:sz w:val="20"/>
                <w:szCs w:val="20"/>
                <w:lang w:val="ru-RU"/>
              </w:rPr>
            </w:pPr>
            <w:r w:rsidRPr="004673C5">
              <w:rPr>
                <w:rFonts w:ascii="Times New Roman" w:hAnsi="Times New Roman"/>
                <w:sz w:val="20"/>
                <w:szCs w:val="20"/>
                <w:lang w:val="ru-RU"/>
              </w:rPr>
              <w:t>1 –Нить для сшивания: Нейлон 66</w:t>
            </w:r>
          </w:p>
          <w:p w14:paraId="1DA1F9FF" w14:textId="5353225C" w:rsidR="004673C5" w:rsidRPr="004673C5" w:rsidRDefault="004673C5" w:rsidP="004673C5">
            <w:pPr>
              <w:spacing w:after="0" w:line="240" w:lineRule="auto"/>
              <w:rPr>
                <w:rFonts w:ascii="Times New Roman" w:hAnsi="Times New Roman"/>
                <w:sz w:val="20"/>
                <w:szCs w:val="20"/>
                <w:lang w:val="ru-RU"/>
              </w:rPr>
            </w:pPr>
            <w:r w:rsidRPr="004673C5">
              <w:rPr>
                <w:rFonts w:ascii="Times New Roman" w:hAnsi="Times New Roman"/>
                <w:sz w:val="20"/>
                <w:szCs w:val="20"/>
                <w:lang w:val="ru-RU"/>
              </w:rPr>
              <w:t>Покрытие: Силикон</w:t>
            </w:r>
          </w:p>
          <w:p w14:paraId="6A006B19" w14:textId="77777777" w:rsidR="004673C5" w:rsidRPr="004673C5" w:rsidRDefault="004673C5" w:rsidP="004673C5">
            <w:pPr>
              <w:spacing w:after="0" w:line="240" w:lineRule="auto"/>
              <w:rPr>
                <w:rFonts w:ascii="Times New Roman" w:hAnsi="Times New Roman"/>
                <w:sz w:val="20"/>
                <w:szCs w:val="20"/>
                <w:lang w:val="ru-RU"/>
              </w:rPr>
            </w:pPr>
            <w:r w:rsidRPr="004673C5">
              <w:rPr>
                <w:rFonts w:ascii="Times New Roman" w:hAnsi="Times New Roman"/>
                <w:sz w:val="20"/>
                <w:szCs w:val="20"/>
                <w:lang w:val="ru-RU"/>
              </w:rPr>
              <w:t xml:space="preserve">Структура: Соответствует стандарту </w:t>
            </w:r>
            <w:r w:rsidRPr="0035413C">
              <w:rPr>
                <w:rFonts w:ascii="Times New Roman" w:hAnsi="Times New Roman"/>
                <w:sz w:val="20"/>
                <w:szCs w:val="20"/>
              </w:rPr>
              <w:t>USP</w:t>
            </w:r>
          </w:p>
          <w:p w14:paraId="2D199884" w14:textId="77777777" w:rsidR="004673C5" w:rsidRPr="004673C5" w:rsidRDefault="004673C5" w:rsidP="004673C5">
            <w:pPr>
              <w:spacing w:after="0" w:line="240" w:lineRule="auto"/>
              <w:rPr>
                <w:rFonts w:ascii="Times New Roman" w:hAnsi="Times New Roman"/>
                <w:sz w:val="20"/>
                <w:szCs w:val="20"/>
                <w:lang w:val="ru-RU"/>
              </w:rPr>
            </w:pPr>
            <w:r w:rsidRPr="004673C5">
              <w:rPr>
                <w:rFonts w:ascii="Times New Roman" w:hAnsi="Times New Roman"/>
                <w:sz w:val="20"/>
                <w:szCs w:val="20"/>
                <w:lang w:val="ru-RU"/>
              </w:rPr>
              <w:t>Сшивает, закрепляет узлом и удерживает раны, согласно индивидуальной прочности на разрыв нити.</w:t>
            </w:r>
          </w:p>
          <w:p w14:paraId="56AC9412" w14:textId="49FCD226" w:rsidR="004673C5" w:rsidRPr="00B47E13" w:rsidRDefault="004673C5" w:rsidP="004673C5">
            <w:pPr>
              <w:pStyle w:val="a4"/>
              <w:rPr>
                <w:rFonts w:ascii="Times New Roman" w:hAnsi="Times New Roman" w:cs="Times New Roman"/>
                <w:sz w:val="20"/>
                <w:szCs w:val="20"/>
                <w:lang w:val="ru-RU"/>
              </w:rPr>
            </w:pPr>
            <w:r w:rsidRPr="004673C5">
              <w:rPr>
                <w:rFonts w:ascii="Times New Roman" w:hAnsi="Times New Roman"/>
                <w:sz w:val="20"/>
                <w:szCs w:val="20"/>
                <w:lang w:val="ru-RU"/>
              </w:rPr>
              <w:t xml:space="preserve">Покрытие: Силикон поверхность гладка и не имеет </w:t>
            </w:r>
            <w:proofErr w:type="spellStart"/>
            <w:r w:rsidRPr="004673C5">
              <w:rPr>
                <w:rFonts w:ascii="Times New Roman" w:hAnsi="Times New Roman"/>
                <w:sz w:val="20"/>
                <w:szCs w:val="20"/>
                <w:lang w:val="ru-RU"/>
              </w:rPr>
              <w:t>задиров</w:t>
            </w:r>
            <w:proofErr w:type="spellEnd"/>
            <w:r w:rsidRPr="004673C5">
              <w:rPr>
                <w:rFonts w:ascii="Times New Roman" w:hAnsi="Times New Roman"/>
                <w:sz w:val="20"/>
                <w:szCs w:val="20"/>
                <w:lang w:val="ru-RU"/>
              </w:rPr>
              <w:t xml:space="preserve">, трещин, выступов и других дефектов, которые могут вызвать проблемы с применением. </w:t>
            </w:r>
            <w:proofErr w:type="spellStart"/>
            <w:r w:rsidRPr="0035413C">
              <w:rPr>
                <w:rFonts w:ascii="Times New Roman" w:hAnsi="Times New Roman"/>
                <w:sz w:val="20"/>
                <w:szCs w:val="20"/>
              </w:rPr>
              <w:t>Прочностные</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свойства</w:t>
            </w:r>
            <w:proofErr w:type="spellEnd"/>
            <w:r w:rsidRPr="0035413C">
              <w:rPr>
                <w:rFonts w:ascii="Times New Roman" w:hAnsi="Times New Roman"/>
                <w:sz w:val="20"/>
                <w:szCs w:val="20"/>
              </w:rPr>
              <w:t xml:space="preserve"> и </w:t>
            </w:r>
            <w:proofErr w:type="spellStart"/>
            <w:r w:rsidRPr="0035413C">
              <w:rPr>
                <w:rFonts w:ascii="Times New Roman" w:hAnsi="Times New Roman"/>
                <w:sz w:val="20"/>
                <w:szCs w:val="20"/>
              </w:rPr>
              <w:t>размеры</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соответствуют</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Стандарту</w:t>
            </w:r>
            <w:proofErr w:type="spellEnd"/>
            <w:r w:rsidRPr="0035413C">
              <w:rPr>
                <w:rFonts w:ascii="Times New Roman" w:hAnsi="Times New Roman"/>
                <w:sz w:val="20"/>
                <w:szCs w:val="20"/>
              </w:rPr>
              <w:t xml:space="preserve"> USP.</w:t>
            </w:r>
          </w:p>
        </w:tc>
        <w:tc>
          <w:tcPr>
            <w:tcW w:w="567" w:type="dxa"/>
            <w:tcBorders>
              <w:top w:val="single" w:sz="4" w:space="0" w:color="auto"/>
              <w:left w:val="nil"/>
              <w:bottom w:val="single" w:sz="4" w:space="0" w:color="auto"/>
              <w:right w:val="single" w:sz="4" w:space="0" w:color="auto"/>
            </w:tcBorders>
            <w:shd w:val="clear" w:color="000000" w:fill="FFFFFF"/>
          </w:tcPr>
          <w:p w14:paraId="35B947B0" w14:textId="117A6C1C" w:rsidR="004673C5" w:rsidRPr="003660DF" w:rsidRDefault="004673C5" w:rsidP="004673C5">
            <w:pPr>
              <w:pStyle w:val="TableParagraph"/>
              <w:spacing w:line="210" w:lineRule="exact"/>
              <w:ind w:left="116" w:right="101"/>
              <w:rPr>
                <w:sz w:val="20"/>
                <w:szCs w:val="20"/>
                <w:lang w:val="kk-KZ"/>
              </w:rPr>
            </w:pPr>
            <w:proofErr w:type="spellStart"/>
            <w:r w:rsidRPr="00A6243A">
              <w:rPr>
                <w:sz w:val="20"/>
                <w:szCs w:val="20"/>
              </w:rPr>
              <w:t>уп</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1FFFF9EA" w14:textId="51E2E371"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12</w:t>
            </w:r>
          </w:p>
        </w:tc>
        <w:tc>
          <w:tcPr>
            <w:tcW w:w="992" w:type="dxa"/>
            <w:tcBorders>
              <w:top w:val="single" w:sz="4" w:space="0" w:color="auto"/>
              <w:left w:val="nil"/>
              <w:bottom w:val="single" w:sz="4" w:space="0" w:color="auto"/>
              <w:right w:val="single" w:sz="4" w:space="0" w:color="auto"/>
            </w:tcBorders>
            <w:shd w:val="clear" w:color="auto" w:fill="auto"/>
          </w:tcPr>
          <w:p w14:paraId="3A234AB8" w14:textId="09F04511"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82 650</w:t>
            </w:r>
          </w:p>
        </w:tc>
        <w:tc>
          <w:tcPr>
            <w:tcW w:w="1134" w:type="dxa"/>
            <w:tcBorders>
              <w:top w:val="nil"/>
              <w:left w:val="single" w:sz="4" w:space="0" w:color="auto"/>
              <w:bottom w:val="single" w:sz="4" w:space="0" w:color="auto"/>
              <w:right w:val="single" w:sz="4" w:space="0" w:color="auto"/>
            </w:tcBorders>
            <w:shd w:val="clear" w:color="auto" w:fill="auto"/>
          </w:tcPr>
          <w:p w14:paraId="76F63DF9" w14:textId="5C5F2255"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991 800</w:t>
            </w:r>
          </w:p>
        </w:tc>
        <w:tc>
          <w:tcPr>
            <w:tcW w:w="1134" w:type="dxa"/>
            <w:tcBorders>
              <w:top w:val="nil"/>
              <w:left w:val="single" w:sz="4" w:space="0" w:color="auto"/>
              <w:bottom w:val="single" w:sz="4" w:space="0" w:color="auto"/>
              <w:right w:val="single" w:sz="4" w:space="0" w:color="auto"/>
            </w:tcBorders>
            <w:shd w:val="clear" w:color="auto" w:fill="auto"/>
          </w:tcPr>
          <w:p w14:paraId="5FB45E16" w14:textId="16C64D31"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81 900</w:t>
            </w:r>
          </w:p>
        </w:tc>
        <w:tc>
          <w:tcPr>
            <w:tcW w:w="992" w:type="dxa"/>
            <w:tcBorders>
              <w:top w:val="nil"/>
              <w:left w:val="single" w:sz="4" w:space="0" w:color="auto"/>
              <w:bottom w:val="single" w:sz="4" w:space="0" w:color="auto"/>
              <w:right w:val="single" w:sz="4" w:space="0" w:color="auto"/>
            </w:tcBorders>
            <w:shd w:val="clear" w:color="auto" w:fill="auto"/>
          </w:tcPr>
          <w:p w14:paraId="258A49BC" w14:textId="550D5034"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82 500</w:t>
            </w:r>
          </w:p>
        </w:tc>
        <w:tc>
          <w:tcPr>
            <w:tcW w:w="992" w:type="dxa"/>
            <w:tcBorders>
              <w:top w:val="nil"/>
              <w:left w:val="single" w:sz="4" w:space="0" w:color="auto"/>
              <w:bottom w:val="single" w:sz="4" w:space="0" w:color="auto"/>
              <w:right w:val="single" w:sz="4" w:space="0" w:color="auto"/>
            </w:tcBorders>
            <w:shd w:val="clear" w:color="auto" w:fill="auto"/>
          </w:tcPr>
          <w:p w14:paraId="453B7FAC" w14:textId="1050E512"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81 900</w:t>
            </w:r>
          </w:p>
        </w:tc>
        <w:tc>
          <w:tcPr>
            <w:tcW w:w="1559" w:type="dxa"/>
          </w:tcPr>
          <w:p w14:paraId="169DC32D" w14:textId="6D93A32C"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2601EF6D" w14:textId="77777777" w:rsidTr="00A0346A">
        <w:trPr>
          <w:gridAfter w:val="1"/>
          <w:wAfter w:w="17" w:type="dxa"/>
          <w:trHeight w:val="222"/>
          <w:jc w:val="center"/>
        </w:trPr>
        <w:tc>
          <w:tcPr>
            <w:tcW w:w="562" w:type="dxa"/>
          </w:tcPr>
          <w:p w14:paraId="19AED26F" w14:textId="0EC57A38" w:rsidR="004673C5" w:rsidRPr="00B47E13" w:rsidRDefault="004673C5" w:rsidP="004673C5">
            <w:pPr>
              <w:pStyle w:val="TableParagraph"/>
              <w:spacing w:line="210" w:lineRule="exact"/>
              <w:ind w:left="9"/>
              <w:jc w:val="center"/>
              <w:rPr>
                <w:sz w:val="20"/>
                <w:szCs w:val="20"/>
                <w:lang w:val="ru-RU"/>
              </w:rPr>
            </w:pPr>
            <w:r>
              <w:rPr>
                <w:sz w:val="20"/>
                <w:szCs w:val="20"/>
                <w:lang w:val="ru-RU"/>
              </w:rPr>
              <w:t>19</w:t>
            </w:r>
          </w:p>
        </w:tc>
        <w:tc>
          <w:tcPr>
            <w:tcW w:w="2694" w:type="dxa"/>
            <w:tcBorders>
              <w:top w:val="single" w:sz="4" w:space="0" w:color="auto"/>
              <w:left w:val="nil"/>
              <w:bottom w:val="single" w:sz="4" w:space="0" w:color="auto"/>
              <w:right w:val="single" w:sz="4" w:space="0" w:color="auto"/>
            </w:tcBorders>
            <w:shd w:val="clear" w:color="auto" w:fill="auto"/>
          </w:tcPr>
          <w:p w14:paraId="62CBA5F1" w14:textId="47A14B25"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 xml:space="preserve">Нить хирургическая натуральная </w:t>
            </w:r>
            <w:proofErr w:type="spellStart"/>
            <w:r w:rsidRPr="004673C5">
              <w:rPr>
                <w:rFonts w:ascii="Times New Roman" w:hAnsi="Times New Roman" w:cs="Times New Roman"/>
                <w:bCs/>
                <w:color w:val="000000"/>
                <w:sz w:val="20"/>
                <w:szCs w:val="20"/>
                <w:lang w:val="ru-RU"/>
              </w:rPr>
              <w:t>нерассасывающаяся</w:t>
            </w:r>
            <w:proofErr w:type="spellEnd"/>
            <w:r w:rsidRPr="004673C5">
              <w:rPr>
                <w:rFonts w:ascii="Times New Roman" w:hAnsi="Times New Roman" w:cs="Times New Roman"/>
                <w:bCs/>
                <w:color w:val="000000"/>
                <w:sz w:val="20"/>
                <w:szCs w:val="20"/>
                <w:lang w:val="ru-RU"/>
              </w:rPr>
              <w:t xml:space="preserve">  </w:t>
            </w:r>
            <w:proofErr w:type="spellStart"/>
            <w:r w:rsidRPr="004673C5">
              <w:rPr>
                <w:rFonts w:ascii="Times New Roman" w:hAnsi="Times New Roman" w:cs="Times New Roman"/>
                <w:bCs/>
                <w:color w:val="000000"/>
                <w:sz w:val="20"/>
                <w:szCs w:val="20"/>
                <w:lang w:val="ru-RU"/>
              </w:rPr>
              <w:t>монофиламентная</w:t>
            </w:r>
            <w:proofErr w:type="spellEnd"/>
            <w:r w:rsidRPr="004673C5">
              <w:rPr>
                <w:rFonts w:ascii="Times New Roman" w:hAnsi="Times New Roman" w:cs="Times New Roman"/>
                <w:bCs/>
                <w:color w:val="000000"/>
                <w:sz w:val="20"/>
                <w:szCs w:val="20"/>
                <w:lang w:val="ru-RU"/>
              </w:rPr>
              <w:t xml:space="preserve"> нейлон окрашенная (черный цвет) условных номеров: 09-0; длиной (см) 30 с иглой атравматической </w:t>
            </w:r>
          </w:p>
        </w:tc>
        <w:tc>
          <w:tcPr>
            <w:tcW w:w="4678" w:type="dxa"/>
            <w:tcBorders>
              <w:top w:val="single" w:sz="4" w:space="0" w:color="auto"/>
              <w:left w:val="nil"/>
              <w:bottom w:val="single" w:sz="4" w:space="0" w:color="auto"/>
              <w:right w:val="single" w:sz="4" w:space="0" w:color="auto"/>
            </w:tcBorders>
            <w:shd w:val="clear" w:color="000000" w:fill="FFFFFF"/>
          </w:tcPr>
          <w:p w14:paraId="462D11CB" w14:textId="77777777" w:rsidR="004673C5" w:rsidRPr="004673C5" w:rsidRDefault="004673C5" w:rsidP="004673C5">
            <w:pPr>
              <w:spacing w:after="0" w:line="240" w:lineRule="auto"/>
              <w:rPr>
                <w:rFonts w:ascii="Times New Roman" w:hAnsi="Times New Roman"/>
                <w:sz w:val="20"/>
                <w:szCs w:val="20"/>
                <w:lang w:val="ru-RU"/>
              </w:rPr>
            </w:pPr>
            <w:r w:rsidRPr="004673C5">
              <w:rPr>
                <w:rFonts w:ascii="Times New Roman" w:hAnsi="Times New Roman"/>
                <w:sz w:val="20"/>
                <w:szCs w:val="20"/>
                <w:lang w:val="ru-RU"/>
              </w:rPr>
              <w:t xml:space="preserve">Настоящий продукт представляет собой стерилизованные </w:t>
            </w:r>
            <w:proofErr w:type="spellStart"/>
            <w:proofErr w:type="gramStart"/>
            <w:r w:rsidRPr="004673C5">
              <w:rPr>
                <w:rFonts w:ascii="Times New Roman" w:hAnsi="Times New Roman"/>
                <w:sz w:val="20"/>
                <w:szCs w:val="20"/>
                <w:lang w:val="ru-RU"/>
              </w:rPr>
              <w:t>этиленоксидом</w:t>
            </w:r>
            <w:proofErr w:type="spellEnd"/>
            <w:r w:rsidRPr="004673C5">
              <w:rPr>
                <w:rFonts w:ascii="Times New Roman" w:hAnsi="Times New Roman"/>
                <w:sz w:val="20"/>
                <w:szCs w:val="20"/>
                <w:lang w:val="ru-RU"/>
              </w:rPr>
              <w:t xml:space="preserve"> ,</w:t>
            </w:r>
            <w:proofErr w:type="gramEnd"/>
            <w:r w:rsidRPr="004673C5">
              <w:rPr>
                <w:rFonts w:ascii="Times New Roman" w:hAnsi="Times New Roman"/>
                <w:sz w:val="20"/>
                <w:szCs w:val="20"/>
                <w:lang w:val="ru-RU"/>
              </w:rPr>
              <w:t xml:space="preserve"> </w:t>
            </w:r>
            <w:proofErr w:type="spellStart"/>
            <w:r w:rsidRPr="004673C5">
              <w:rPr>
                <w:rFonts w:ascii="Times New Roman" w:hAnsi="Times New Roman"/>
                <w:sz w:val="20"/>
                <w:szCs w:val="20"/>
                <w:lang w:val="ru-RU"/>
              </w:rPr>
              <w:t>нерассасывающиеся</w:t>
            </w:r>
            <w:proofErr w:type="spellEnd"/>
            <w:r w:rsidRPr="004673C5">
              <w:rPr>
                <w:rFonts w:ascii="Times New Roman" w:hAnsi="Times New Roman"/>
                <w:sz w:val="20"/>
                <w:szCs w:val="20"/>
                <w:lang w:val="ru-RU"/>
              </w:rPr>
              <w:t xml:space="preserve"> , хирургические нити с иглой.</w:t>
            </w:r>
          </w:p>
          <w:p w14:paraId="4A1079C7" w14:textId="77777777" w:rsidR="004673C5" w:rsidRPr="004673C5" w:rsidRDefault="004673C5" w:rsidP="004673C5">
            <w:pPr>
              <w:spacing w:after="0" w:line="240" w:lineRule="auto"/>
              <w:rPr>
                <w:rFonts w:ascii="Times New Roman" w:hAnsi="Times New Roman"/>
                <w:sz w:val="20"/>
                <w:szCs w:val="20"/>
                <w:lang w:val="ru-RU"/>
              </w:rPr>
            </w:pPr>
            <w:r w:rsidRPr="004673C5">
              <w:rPr>
                <w:rFonts w:ascii="Times New Roman" w:hAnsi="Times New Roman"/>
                <w:sz w:val="20"/>
                <w:szCs w:val="20"/>
                <w:lang w:val="ru-RU"/>
              </w:rPr>
              <w:t>Основное сырье</w:t>
            </w:r>
          </w:p>
          <w:p w14:paraId="751CA9BF" w14:textId="77777777" w:rsidR="004673C5" w:rsidRPr="004673C5" w:rsidRDefault="004673C5" w:rsidP="004673C5">
            <w:pPr>
              <w:spacing w:after="0" w:line="240" w:lineRule="auto"/>
              <w:rPr>
                <w:rFonts w:ascii="Times New Roman" w:hAnsi="Times New Roman"/>
                <w:sz w:val="20"/>
                <w:szCs w:val="20"/>
                <w:lang w:val="ru-RU"/>
              </w:rPr>
            </w:pPr>
            <w:r w:rsidRPr="004673C5">
              <w:rPr>
                <w:rFonts w:ascii="Times New Roman" w:hAnsi="Times New Roman"/>
                <w:sz w:val="20"/>
                <w:szCs w:val="20"/>
                <w:lang w:val="ru-RU"/>
              </w:rPr>
              <w:t>1 –Нить для сшивания: Нейлон 66</w:t>
            </w:r>
          </w:p>
          <w:p w14:paraId="67A8F826" w14:textId="375A0488" w:rsidR="004673C5" w:rsidRPr="004673C5" w:rsidRDefault="004673C5" w:rsidP="004673C5">
            <w:pPr>
              <w:spacing w:after="0" w:line="240" w:lineRule="auto"/>
              <w:rPr>
                <w:rFonts w:ascii="Times New Roman" w:hAnsi="Times New Roman"/>
                <w:sz w:val="20"/>
                <w:szCs w:val="20"/>
                <w:lang w:val="ru-RU"/>
              </w:rPr>
            </w:pPr>
            <w:r w:rsidRPr="004673C5">
              <w:rPr>
                <w:rFonts w:ascii="Times New Roman" w:hAnsi="Times New Roman"/>
                <w:sz w:val="20"/>
                <w:szCs w:val="20"/>
                <w:lang w:val="ru-RU"/>
              </w:rPr>
              <w:t>Покрытие: Силикон</w:t>
            </w:r>
          </w:p>
          <w:p w14:paraId="5844BC12" w14:textId="77777777" w:rsidR="004673C5" w:rsidRPr="004673C5" w:rsidRDefault="004673C5" w:rsidP="004673C5">
            <w:pPr>
              <w:spacing w:after="0" w:line="240" w:lineRule="auto"/>
              <w:rPr>
                <w:rFonts w:ascii="Times New Roman" w:hAnsi="Times New Roman"/>
                <w:sz w:val="20"/>
                <w:szCs w:val="20"/>
                <w:lang w:val="ru-RU"/>
              </w:rPr>
            </w:pPr>
            <w:r w:rsidRPr="004673C5">
              <w:rPr>
                <w:rFonts w:ascii="Times New Roman" w:hAnsi="Times New Roman"/>
                <w:sz w:val="20"/>
                <w:szCs w:val="20"/>
                <w:lang w:val="ru-RU"/>
              </w:rPr>
              <w:t xml:space="preserve">Структура: Соответствует стандарту </w:t>
            </w:r>
            <w:r w:rsidRPr="0035413C">
              <w:rPr>
                <w:rFonts w:ascii="Times New Roman" w:hAnsi="Times New Roman"/>
                <w:sz w:val="20"/>
                <w:szCs w:val="20"/>
              </w:rPr>
              <w:t>USP</w:t>
            </w:r>
          </w:p>
          <w:p w14:paraId="5FEFD874" w14:textId="77777777" w:rsidR="004673C5" w:rsidRPr="004673C5" w:rsidRDefault="004673C5" w:rsidP="004673C5">
            <w:pPr>
              <w:spacing w:after="0" w:line="240" w:lineRule="auto"/>
              <w:rPr>
                <w:rFonts w:ascii="Times New Roman" w:hAnsi="Times New Roman"/>
                <w:sz w:val="20"/>
                <w:szCs w:val="20"/>
                <w:lang w:val="ru-RU"/>
              </w:rPr>
            </w:pPr>
            <w:r w:rsidRPr="004673C5">
              <w:rPr>
                <w:rFonts w:ascii="Times New Roman" w:hAnsi="Times New Roman"/>
                <w:sz w:val="20"/>
                <w:szCs w:val="20"/>
                <w:lang w:val="ru-RU"/>
              </w:rPr>
              <w:t>Сшивает, закрепляет узлом и удерживает раны, согласно индивидуальной прочности на разрыв нити.</w:t>
            </w:r>
          </w:p>
          <w:p w14:paraId="39AA028A" w14:textId="0F4FB2C9" w:rsidR="004673C5" w:rsidRPr="00B47E13" w:rsidRDefault="004673C5" w:rsidP="004673C5">
            <w:pPr>
              <w:pStyle w:val="a4"/>
              <w:rPr>
                <w:rFonts w:ascii="Times New Roman" w:hAnsi="Times New Roman" w:cs="Times New Roman"/>
                <w:sz w:val="20"/>
                <w:szCs w:val="20"/>
                <w:lang w:val="ru-RU"/>
              </w:rPr>
            </w:pPr>
            <w:r w:rsidRPr="004673C5">
              <w:rPr>
                <w:rFonts w:ascii="Times New Roman" w:hAnsi="Times New Roman"/>
                <w:sz w:val="20"/>
                <w:szCs w:val="20"/>
                <w:lang w:val="ru-RU"/>
              </w:rPr>
              <w:t xml:space="preserve">Покрытие: Силикон поверхность гладка и не имеет </w:t>
            </w:r>
            <w:proofErr w:type="spellStart"/>
            <w:r w:rsidRPr="004673C5">
              <w:rPr>
                <w:rFonts w:ascii="Times New Roman" w:hAnsi="Times New Roman"/>
                <w:sz w:val="20"/>
                <w:szCs w:val="20"/>
                <w:lang w:val="ru-RU"/>
              </w:rPr>
              <w:t>задиров</w:t>
            </w:r>
            <w:proofErr w:type="spellEnd"/>
            <w:r w:rsidRPr="004673C5">
              <w:rPr>
                <w:rFonts w:ascii="Times New Roman" w:hAnsi="Times New Roman"/>
                <w:sz w:val="20"/>
                <w:szCs w:val="20"/>
                <w:lang w:val="ru-RU"/>
              </w:rPr>
              <w:t xml:space="preserve">, трещин, выступов и других дефектов, которые могут вызвать проблемы с применением. </w:t>
            </w:r>
            <w:proofErr w:type="spellStart"/>
            <w:r w:rsidRPr="0035413C">
              <w:rPr>
                <w:rFonts w:ascii="Times New Roman" w:hAnsi="Times New Roman"/>
                <w:sz w:val="20"/>
                <w:szCs w:val="20"/>
              </w:rPr>
              <w:t>Прочностные</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свойства</w:t>
            </w:r>
            <w:proofErr w:type="spellEnd"/>
            <w:r w:rsidRPr="0035413C">
              <w:rPr>
                <w:rFonts w:ascii="Times New Roman" w:hAnsi="Times New Roman"/>
                <w:sz w:val="20"/>
                <w:szCs w:val="20"/>
              </w:rPr>
              <w:t xml:space="preserve"> и </w:t>
            </w:r>
            <w:proofErr w:type="spellStart"/>
            <w:r w:rsidRPr="0035413C">
              <w:rPr>
                <w:rFonts w:ascii="Times New Roman" w:hAnsi="Times New Roman"/>
                <w:sz w:val="20"/>
                <w:szCs w:val="20"/>
              </w:rPr>
              <w:t>размеры</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соответствуют</w:t>
            </w:r>
            <w:proofErr w:type="spellEnd"/>
            <w:r w:rsidRPr="0035413C">
              <w:rPr>
                <w:rFonts w:ascii="Times New Roman" w:hAnsi="Times New Roman"/>
                <w:sz w:val="20"/>
                <w:szCs w:val="20"/>
              </w:rPr>
              <w:t xml:space="preserve"> </w:t>
            </w:r>
            <w:proofErr w:type="spellStart"/>
            <w:r w:rsidRPr="0035413C">
              <w:rPr>
                <w:rFonts w:ascii="Times New Roman" w:hAnsi="Times New Roman"/>
                <w:sz w:val="20"/>
                <w:szCs w:val="20"/>
              </w:rPr>
              <w:t>Стандарту</w:t>
            </w:r>
            <w:proofErr w:type="spellEnd"/>
            <w:r w:rsidRPr="0035413C">
              <w:rPr>
                <w:rFonts w:ascii="Times New Roman" w:hAnsi="Times New Roman"/>
                <w:sz w:val="20"/>
                <w:szCs w:val="20"/>
              </w:rPr>
              <w:t xml:space="preserve"> USP.</w:t>
            </w:r>
          </w:p>
        </w:tc>
        <w:tc>
          <w:tcPr>
            <w:tcW w:w="567" w:type="dxa"/>
            <w:tcBorders>
              <w:top w:val="single" w:sz="4" w:space="0" w:color="auto"/>
              <w:left w:val="nil"/>
              <w:bottom w:val="single" w:sz="4" w:space="0" w:color="auto"/>
              <w:right w:val="single" w:sz="4" w:space="0" w:color="auto"/>
            </w:tcBorders>
            <w:shd w:val="clear" w:color="000000" w:fill="FFFFFF"/>
          </w:tcPr>
          <w:p w14:paraId="4A3048DD" w14:textId="3102886F" w:rsidR="004673C5" w:rsidRPr="003660DF" w:rsidRDefault="004673C5" w:rsidP="004673C5">
            <w:pPr>
              <w:pStyle w:val="TableParagraph"/>
              <w:spacing w:line="210" w:lineRule="exact"/>
              <w:ind w:left="116" w:right="101"/>
              <w:rPr>
                <w:sz w:val="20"/>
                <w:szCs w:val="20"/>
                <w:lang w:val="kk-KZ"/>
              </w:rPr>
            </w:pPr>
            <w:proofErr w:type="spellStart"/>
            <w:r w:rsidRPr="00A6243A">
              <w:rPr>
                <w:sz w:val="20"/>
                <w:szCs w:val="20"/>
              </w:rPr>
              <w:t>уп</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3968333B" w14:textId="63D94E1B"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3</w:t>
            </w:r>
          </w:p>
        </w:tc>
        <w:tc>
          <w:tcPr>
            <w:tcW w:w="992" w:type="dxa"/>
            <w:tcBorders>
              <w:top w:val="single" w:sz="4" w:space="0" w:color="auto"/>
              <w:left w:val="nil"/>
              <w:bottom w:val="single" w:sz="4" w:space="0" w:color="auto"/>
              <w:right w:val="single" w:sz="4" w:space="0" w:color="auto"/>
            </w:tcBorders>
            <w:shd w:val="clear" w:color="auto" w:fill="auto"/>
          </w:tcPr>
          <w:p w14:paraId="6D823C51" w14:textId="78F6BB6A"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82 650</w:t>
            </w:r>
          </w:p>
        </w:tc>
        <w:tc>
          <w:tcPr>
            <w:tcW w:w="1134" w:type="dxa"/>
            <w:tcBorders>
              <w:top w:val="nil"/>
              <w:left w:val="single" w:sz="4" w:space="0" w:color="auto"/>
              <w:bottom w:val="single" w:sz="4" w:space="0" w:color="auto"/>
              <w:right w:val="single" w:sz="4" w:space="0" w:color="auto"/>
            </w:tcBorders>
            <w:shd w:val="clear" w:color="auto" w:fill="auto"/>
          </w:tcPr>
          <w:p w14:paraId="3850E01E" w14:textId="61598E8F"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247 950</w:t>
            </w:r>
          </w:p>
        </w:tc>
        <w:tc>
          <w:tcPr>
            <w:tcW w:w="1134" w:type="dxa"/>
            <w:tcBorders>
              <w:top w:val="nil"/>
              <w:left w:val="single" w:sz="4" w:space="0" w:color="auto"/>
              <w:bottom w:val="single" w:sz="4" w:space="0" w:color="auto"/>
              <w:right w:val="single" w:sz="4" w:space="0" w:color="auto"/>
            </w:tcBorders>
            <w:shd w:val="clear" w:color="auto" w:fill="auto"/>
          </w:tcPr>
          <w:p w14:paraId="11B2BFEF" w14:textId="27F7192C"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81 900</w:t>
            </w:r>
          </w:p>
        </w:tc>
        <w:tc>
          <w:tcPr>
            <w:tcW w:w="992" w:type="dxa"/>
            <w:tcBorders>
              <w:top w:val="nil"/>
              <w:left w:val="single" w:sz="4" w:space="0" w:color="auto"/>
              <w:bottom w:val="single" w:sz="4" w:space="0" w:color="auto"/>
              <w:right w:val="single" w:sz="4" w:space="0" w:color="auto"/>
            </w:tcBorders>
            <w:shd w:val="clear" w:color="auto" w:fill="auto"/>
          </w:tcPr>
          <w:p w14:paraId="1179EFEB" w14:textId="4E647184"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82 500</w:t>
            </w:r>
          </w:p>
        </w:tc>
        <w:tc>
          <w:tcPr>
            <w:tcW w:w="992" w:type="dxa"/>
            <w:tcBorders>
              <w:top w:val="nil"/>
              <w:left w:val="single" w:sz="4" w:space="0" w:color="auto"/>
              <w:bottom w:val="single" w:sz="4" w:space="0" w:color="auto"/>
              <w:right w:val="single" w:sz="4" w:space="0" w:color="auto"/>
            </w:tcBorders>
            <w:shd w:val="clear" w:color="auto" w:fill="auto"/>
          </w:tcPr>
          <w:p w14:paraId="0DF5D7C7" w14:textId="1B6CD0FE"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81 900</w:t>
            </w:r>
          </w:p>
        </w:tc>
        <w:tc>
          <w:tcPr>
            <w:tcW w:w="1559" w:type="dxa"/>
          </w:tcPr>
          <w:p w14:paraId="2B6392C2" w14:textId="53E7B4D0"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34101DFA" w14:textId="77777777" w:rsidTr="00A0346A">
        <w:trPr>
          <w:gridAfter w:val="1"/>
          <w:wAfter w:w="17" w:type="dxa"/>
          <w:trHeight w:val="222"/>
          <w:jc w:val="center"/>
        </w:trPr>
        <w:tc>
          <w:tcPr>
            <w:tcW w:w="562" w:type="dxa"/>
          </w:tcPr>
          <w:p w14:paraId="0CA5BE94" w14:textId="4F442820" w:rsidR="004673C5" w:rsidRPr="00B47E13" w:rsidRDefault="004673C5" w:rsidP="004673C5">
            <w:pPr>
              <w:pStyle w:val="TableParagraph"/>
              <w:spacing w:line="210" w:lineRule="exact"/>
              <w:ind w:left="9"/>
              <w:jc w:val="center"/>
              <w:rPr>
                <w:sz w:val="20"/>
                <w:szCs w:val="20"/>
                <w:lang w:val="ru-RU"/>
              </w:rPr>
            </w:pPr>
            <w:r>
              <w:rPr>
                <w:sz w:val="20"/>
                <w:szCs w:val="20"/>
                <w:lang w:val="ru-RU"/>
              </w:rPr>
              <w:t>20</w:t>
            </w:r>
          </w:p>
        </w:tc>
        <w:tc>
          <w:tcPr>
            <w:tcW w:w="2694" w:type="dxa"/>
            <w:tcBorders>
              <w:top w:val="nil"/>
              <w:left w:val="nil"/>
              <w:bottom w:val="single" w:sz="4" w:space="0" w:color="auto"/>
              <w:right w:val="single" w:sz="4" w:space="0" w:color="auto"/>
            </w:tcBorders>
            <w:shd w:val="clear" w:color="auto" w:fill="auto"/>
          </w:tcPr>
          <w:p w14:paraId="4D8CFCD2" w14:textId="74BB5953" w:rsidR="004673C5" w:rsidRPr="004673C5" w:rsidRDefault="004673C5" w:rsidP="004673C5">
            <w:pPr>
              <w:pStyle w:val="a4"/>
              <w:rPr>
                <w:rFonts w:ascii="Times New Roman" w:hAnsi="Times New Roman" w:cs="Times New Roman"/>
                <w:sz w:val="20"/>
                <w:szCs w:val="20"/>
              </w:rPr>
            </w:pPr>
            <w:r w:rsidRPr="004673C5">
              <w:rPr>
                <w:rFonts w:ascii="Times New Roman" w:hAnsi="Times New Roman" w:cs="Times New Roman"/>
                <w:sz w:val="20"/>
                <w:lang w:val="ru-RU"/>
              </w:rPr>
              <w:t xml:space="preserve">Нить хирургическая натуральная </w:t>
            </w:r>
            <w:proofErr w:type="spellStart"/>
            <w:r w:rsidRPr="004673C5">
              <w:rPr>
                <w:rFonts w:ascii="Times New Roman" w:hAnsi="Times New Roman" w:cs="Times New Roman"/>
                <w:sz w:val="20"/>
                <w:lang w:val="ru-RU"/>
              </w:rPr>
              <w:t>нерассасывающаяся</w:t>
            </w:r>
            <w:proofErr w:type="spellEnd"/>
            <w:r w:rsidRPr="004673C5">
              <w:rPr>
                <w:rFonts w:ascii="Times New Roman" w:hAnsi="Times New Roman" w:cs="Times New Roman"/>
                <w:sz w:val="20"/>
                <w:lang w:val="ru-RU"/>
              </w:rPr>
              <w:t xml:space="preserve"> офтальмологическая - шелк, окрашенная (голубой цвет) 8-0 длин. </w:t>
            </w:r>
            <w:r w:rsidRPr="004673C5">
              <w:rPr>
                <w:rFonts w:ascii="Times New Roman" w:hAnsi="Times New Roman" w:cs="Times New Roman"/>
                <w:sz w:val="20"/>
              </w:rPr>
              <w:t xml:space="preserve">45 с  </w:t>
            </w:r>
            <w:proofErr w:type="spellStart"/>
            <w:r w:rsidRPr="004673C5">
              <w:rPr>
                <w:rFonts w:ascii="Times New Roman" w:hAnsi="Times New Roman" w:cs="Times New Roman"/>
                <w:sz w:val="20"/>
              </w:rPr>
              <w:t>иглой</w:t>
            </w:r>
            <w:proofErr w:type="spellEnd"/>
            <w:r w:rsidRPr="004673C5">
              <w:rPr>
                <w:rFonts w:ascii="Times New Roman" w:hAnsi="Times New Roman" w:cs="Times New Roman"/>
                <w:sz w:val="20"/>
              </w:rPr>
              <w:t xml:space="preserve">  </w:t>
            </w:r>
          </w:p>
        </w:tc>
        <w:tc>
          <w:tcPr>
            <w:tcW w:w="4678" w:type="dxa"/>
            <w:tcBorders>
              <w:top w:val="single" w:sz="4" w:space="0" w:color="auto"/>
              <w:left w:val="nil"/>
              <w:bottom w:val="single" w:sz="4" w:space="0" w:color="auto"/>
              <w:right w:val="single" w:sz="4" w:space="0" w:color="auto"/>
            </w:tcBorders>
            <w:shd w:val="clear" w:color="000000" w:fill="FFFFFF"/>
          </w:tcPr>
          <w:p w14:paraId="4CA5A5A8" w14:textId="136C9878" w:rsidR="004673C5" w:rsidRPr="004673C5" w:rsidRDefault="004673C5" w:rsidP="004673C5">
            <w:pPr>
              <w:spacing w:after="0" w:line="240" w:lineRule="auto"/>
              <w:rPr>
                <w:rFonts w:ascii="Times New Roman" w:eastAsia="Times New Roman" w:hAnsi="Times New Roman"/>
                <w:color w:val="000000"/>
                <w:sz w:val="20"/>
                <w:szCs w:val="20"/>
                <w:lang w:val="ru-RU" w:eastAsia="ru-RU"/>
              </w:rPr>
            </w:pPr>
            <w:r w:rsidRPr="004673C5">
              <w:rPr>
                <w:rFonts w:ascii="Times New Roman" w:eastAsia="Times New Roman" w:hAnsi="Times New Roman"/>
                <w:color w:val="000000"/>
                <w:sz w:val="20"/>
                <w:szCs w:val="20"/>
                <w:lang w:val="ru-RU" w:eastAsia="ru-RU"/>
              </w:rPr>
              <w:t>Настоящий продукт представляет собой стерилизованные, не рассасывающиеся, хирургические нити из оксида этилена с иглой. Основное сырье</w:t>
            </w:r>
          </w:p>
          <w:p w14:paraId="09D103A3" w14:textId="4821FCE0" w:rsidR="004673C5" w:rsidRPr="004673C5" w:rsidRDefault="004673C5" w:rsidP="004673C5">
            <w:pPr>
              <w:spacing w:after="0" w:line="240" w:lineRule="auto"/>
              <w:rPr>
                <w:rFonts w:ascii="Times New Roman" w:eastAsia="Times New Roman" w:hAnsi="Times New Roman"/>
                <w:color w:val="000000"/>
                <w:sz w:val="20"/>
                <w:szCs w:val="20"/>
                <w:lang w:val="ru-RU" w:eastAsia="ru-RU"/>
              </w:rPr>
            </w:pPr>
            <w:r w:rsidRPr="004673C5">
              <w:rPr>
                <w:rFonts w:ascii="Times New Roman" w:eastAsia="Times New Roman" w:hAnsi="Times New Roman"/>
                <w:color w:val="000000"/>
                <w:sz w:val="20"/>
                <w:szCs w:val="20"/>
                <w:lang w:val="ru-RU" w:eastAsia="ru-RU"/>
              </w:rPr>
              <w:t>1- Нить для сшивания: Шелк Покрытие: Силикон (Только Плетеный шовный материал)</w:t>
            </w:r>
          </w:p>
          <w:p w14:paraId="32854361" w14:textId="5AEEE993" w:rsidR="004673C5" w:rsidRPr="004673C5" w:rsidRDefault="004673C5" w:rsidP="004673C5">
            <w:pPr>
              <w:spacing w:after="0" w:line="240" w:lineRule="auto"/>
              <w:rPr>
                <w:rFonts w:ascii="Times New Roman" w:eastAsia="Times New Roman" w:hAnsi="Times New Roman"/>
                <w:color w:val="000000"/>
                <w:sz w:val="20"/>
                <w:szCs w:val="20"/>
                <w:lang w:val="ru-RU" w:eastAsia="ru-RU"/>
              </w:rPr>
            </w:pPr>
            <w:r w:rsidRPr="004673C5">
              <w:rPr>
                <w:rFonts w:ascii="Times New Roman" w:eastAsia="Times New Roman" w:hAnsi="Times New Roman"/>
                <w:color w:val="000000"/>
                <w:sz w:val="20"/>
                <w:szCs w:val="20"/>
                <w:lang w:val="ru-RU" w:eastAsia="ru-RU"/>
              </w:rPr>
              <w:t>2- Игла: Нержавеющая сталь (содержащая никель и хром) Покрытие: Силикон</w:t>
            </w:r>
          </w:p>
          <w:p w14:paraId="34CBE1F3" w14:textId="3D76BECC" w:rsidR="004673C5" w:rsidRPr="00B47E13" w:rsidRDefault="004673C5" w:rsidP="004673C5">
            <w:pPr>
              <w:pStyle w:val="a4"/>
              <w:rPr>
                <w:rFonts w:ascii="Times New Roman" w:hAnsi="Times New Roman" w:cs="Times New Roman"/>
                <w:sz w:val="20"/>
                <w:szCs w:val="20"/>
                <w:lang w:val="ru-RU"/>
              </w:rPr>
            </w:pPr>
            <w:r w:rsidRPr="004673C5">
              <w:rPr>
                <w:rFonts w:ascii="Times New Roman" w:eastAsia="Times New Roman" w:hAnsi="Times New Roman"/>
                <w:color w:val="000000"/>
                <w:sz w:val="20"/>
                <w:szCs w:val="20"/>
                <w:lang w:val="ru-RU" w:eastAsia="ru-RU"/>
              </w:rPr>
              <w:t xml:space="preserve">Структура: Соответствует Стандарту фармакопеи США (За исключением извлеченного пигмента из </w:t>
            </w:r>
            <w:r w:rsidRPr="00B13066">
              <w:rPr>
                <w:rFonts w:ascii="Times New Roman" w:eastAsia="Times New Roman" w:hAnsi="Times New Roman"/>
                <w:color w:val="000000"/>
                <w:sz w:val="20"/>
                <w:szCs w:val="20"/>
                <w:lang w:eastAsia="ru-RU"/>
              </w:rPr>
              <w:t>MBVS</w:t>
            </w:r>
            <w:r w:rsidRPr="004673C5">
              <w:rPr>
                <w:rFonts w:ascii="Times New Roman" w:eastAsia="Times New Roman" w:hAnsi="Times New Roman"/>
                <w:color w:val="000000"/>
                <w:sz w:val="20"/>
                <w:szCs w:val="20"/>
                <w:lang w:val="ru-RU" w:eastAsia="ru-RU"/>
              </w:rPr>
              <w:t xml:space="preserve">).  Сшивает, закрепляет узлом и удерживает раны, согласно индивидуальной прочности на разрыв. Нить хирургическая натуральная –шелк, окрашенная (голубой и черный цвет) используется для сшивания: склеры, кожи век, роговицы, закрепления узлом и удерживания ран, согласно индивидуальной прочности на разрыв.  </w:t>
            </w:r>
            <w:proofErr w:type="spellStart"/>
            <w:r w:rsidRPr="00B13066">
              <w:rPr>
                <w:rFonts w:ascii="Times New Roman" w:eastAsia="Times New Roman" w:hAnsi="Times New Roman"/>
                <w:color w:val="000000"/>
                <w:sz w:val="20"/>
                <w:szCs w:val="20"/>
                <w:lang w:eastAsia="ru-RU"/>
              </w:rPr>
              <w:t>Используется</w:t>
            </w:r>
            <w:proofErr w:type="spellEnd"/>
            <w:r w:rsidRPr="00B13066">
              <w:rPr>
                <w:rFonts w:ascii="Times New Roman" w:eastAsia="Times New Roman" w:hAnsi="Times New Roman"/>
                <w:color w:val="000000"/>
                <w:sz w:val="20"/>
                <w:szCs w:val="20"/>
                <w:lang w:eastAsia="ru-RU"/>
              </w:rPr>
              <w:t xml:space="preserve"> </w:t>
            </w:r>
            <w:proofErr w:type="spellStart"/>
            <w:r w:rsidRPr="00B13066">
              <w:rPr>
                <w:rFonts w:ascii="Times New Roman" w:eastAsia="Times New Roman" w:hAnsi="Times New Roman"/>
                <w:color w:val="000000"/>
                <w:sz w:val="20"/>
                <w:szCs w:val="20"/>
                <w:lang w:eastAsia="ru-RU"/>
              </w:rPr>
              <w:t>при</w:t>
            </w:r>
            <w:proofErr w:type="spellEnd"/>
            <w:r w:rsidRPr="00B13066">
              <w:rPr>
                <w:rFonts w:ascii="Times New Roman" w:eastAsia="Times New Roman" w:hAnsi="Times New Roman"/>
                <w:color w:val="000000"/>
                <w:sz w:val="20"/>
                <w:szCs w:val="20"/>
                <w:lang w:eastAsia="ru-RU"/>
              </w:rPr>
              <w:t xml:space="preserve"> </w:t>
            </w:r>
            <w:proofErr w:type="spellStart"/>
            <w:r w:rsidRPr="00B13066">
              <w:rPr>
                <w:rFonts w:ascii="Times New Roman" w:eastAsia="Times New Roman" w:hAnsi="Times New Roman"/>
                <w:color w:val="000000"/>
                <w:sz w:val="20"/>
                <w:szCs w:val="20"/>
                <w:lang w:eastAsia="ru-RU"/>
              </w:rPr>
              <w:t>катаракте</w:t>
            </w:r>
            <w:proofErr w:type="spellEnd"/>
            <w:r w:rsidRPr="00B13066">
              <w:rPr>
                <w:rFonts w:ascii="Times New Roman" w:eastAsia="Times New Roman" w:hAnsi="Times New Roman"/>
                <w:color w:val="000000"/>
                <w:sz w:val="20"/>
                <w:szCs w:val="20"/>
                <w:lang w:eastAsia="ru-RU"/>
              </w:rPr>
              <w:t xml:space="preserve">, </w:t>
            </w:r>
            <w:proofErr w:type="spellStart"/>
            <w:r w:rsidRPr="00B13066">
              <w:rPr>
                <w:rFonts w:ascii="Times New Roman" w:eastAsia="Times New Roman" w:hAnsi="Times New Roman"/>
                <w:color w:val="000000"/>
                <w:sz w:val="20"/>
                <w:szCs w:val="20"/>
                <w:lang w:eastAsia="ru-RU"/>
              </w:rPr>
              <w:t>при</w:t>
            </w:r>
            <w:proofErr w:type="spellEnd"/>
            <w:r w:rsidRPr="00B13066">
              <w:rPr>
                <w:rFonts w:ascii="Times New Roman" w:eastAsia="Times New Roman" w:hAnsi="Times New Roman"/>
                <w:color w:val="000000"/>
                <w:sz w:val="20"/>
                <w:szCs w:val="20"/>
                <w:lang w:eastAsia="ru-RU"/>
              </w:rPr>
              <w:t xml:space="preserve"> </w:t>
            </w:r>
            <w:proofErr w:type="spellStart"/>
            <w:r w:rsidRPr="00B13066">
              <w:rPr>
                <w:rFonts w:ascii="Times New Roman" w:eastAsia="Times New Roman" w:hAnsi="Times New Roman"/>
                <w:color w:val="000000"/>
                <w:sz w:val="20"/>
                <w:szCs w:val="20"/>
                <w:lang w:eastAsia="ru-RU"/>
              </w:rPr>
              <w:t>глаукоме</w:t>
            </w:r>
            <w:proofErr w:type="spellEnd"/>
            <w:r w:rsidRPr="00B13066">
              <w:rPr>
                <w:rFonts w:ascii="Times New Roman" w:eastAsia="Times New Roman" w:hAnsi="Times New Roman"/>
                <w:color w:val="000000"/>
                <w:sz w:val="20"/>
                <w:szCs w:val="20"/>
                <w:lang w:eastAsia="ru-RU"/>
              </w:rPr>
              <w:t>.</w:t>
            </w:r>
          </w:p>
        </w:tc>
        <w:tc>
          <w:tcPr>
            <w:tcW w:w="567" w:type="dxa"/>
            <w:tcBorders>
              <w:top w:val="single" w:sz="4" w:space="0" w:color="auto"/>
              <w:left w:val="nil"/>
              <w:bottom w:val="single" w:sz="4" w:space="0" w:color="auto"/>
              <w:right w:val="single" w:sz="4" w:space="0" w:color="auto"/>
            </w:tcBorders>
            <w:shd w:val="clear" w:color="000000" w:fill="FFFFFF"/>
          </w:tcPr>
          <w:p w14:paraId="0CA80311" w14:textId="5004C19C" w:rsidR="004673C5" w:rsidRPr="003660DF" w:rsidRDefault="004673C5" w:rsidP="004673C5">
            <w:pPr>
              <w:pStyle w:val="TableParagraph"/>
              <w:spacing w:line="210" w:lineRule="exact"/>
              <w:ind w:left="116" w:right="101"/>
              <w:rPr>
                <w:sz w:val="20"/>
                <w:szCs w:val="20"/>
                <w:lang w:val="kk-KZ"/>
              </w:rPr>
            </w:pPr>
            <w:proofErr w:type="spellStart"/>
            <w:r>
              <w:rPr>
                <w:sz w:val="20"/>
                <w:szCs w:val="20"/>
              </w:rPr>
              <w:t>уп</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248A6A36" w14:textId="104052AA"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12</w:t>
            </w:r>
          </w:p>
        </w:tc>
        <w:tc>
          <w:tcPr>
            <w:tcW w:w="992" w:type="dxa"/>
            <w:tcBorders>
              <w:top w:val="single" w:sz="4" w:space="0" w:color="auto"/>
              <w:left w:val="nil"/>
              <w:bottom w:val="single" w:sz="4" w:space="0" w:color="auto"/>
              <w:right w:val="single" w:sz="4" w:space="0" w:color="auto"/>
            </w:tcBorders>
            <w:shd w:val="clear" w:color="auto" w:fill="auto"/>
          </w:tcPr>
          <w:p w14:paraId="6D195495" w14:textId="114D57B8"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76 090</w:t>
            </w:r>
          </w:p>
        </w:tc>
        <w:tc>
          <w:tcPr>
            <w:tcW w:w="1134" w:type="dxa"/>
            <w:tcBorders>
              <w:top w:val="nil"/>
              <w:left w:val="single" w:sz="4" w:space="0" w:color="auto"/>
              <w:bottom w:val="single" w:sz="4" w:space="0" w:color="auto"/>
              <w:right w:val="single" w:sz="4" w:space="0" w:color="auto"/>
            </w:tcBorders>
            <w:shd w:val="clear" w:color="auto" w:fill="auto"/>
          </w:tcPr>
          <w:p w14:paraId="7FCED674" w14:textId="0D715D2D"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913 080</w:t>
            </w:r>
          </w:p>
        </w:tc>
        <w:tc>
          <w:tcPr>
            <w:tcW w:w="1134" w:type="dxa"/>
            <w:tcBorders>
              <w:top w:val="nil"/>
              <w:left w:val="single" w:sz="4" w:space="0" w:color="auto"/>
              <w:bottom w:val="single" w:sz="4" w:space="0" w:color="auto"/>
              <w:right w:val="single" w:sz="4" w:space="0" w:color="auto"/>
            </w:tcBorders>
            <w:shd w:val="clear" w:color="auto" w:fill="auto"/>
          </w:tcPr>
          <w:p w14:paraId="3D0629EF" w14:textId="46554289"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75 600</w:t>
            </w:r>
          </w:p>
        </w:tc>
        <w:tc>
          <w:tcPr>
            <w:tcW w:w="992" w:type="dxa"/>
            <w:tcBorders>
              <w:top w:val="nil"/>
              <w:left w:val="single" w:sz="4" w:space="0" w:color="auto"/>
              <w:bottom w:val="single" w:sz="4" w:space="0" w:color="auto"/>
              <w:right w:val="single" w:sz="4" w:space="0" w:color="auto"/>
            </w:tcBorders>
            <w:shd w:val="clear" w:color="auto" w:fill="auto"/>
          </w:tcPr>
          <w:p w14:paraId="3083912A" w14:textId="54B64B11"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75 900</w:t>
            </w:r>
          </w:p>
        </w:tc>
        <w:tc>
          <w:tcPr>
            <w:tcW w:w="992" w:type="dxa"/>
            <w:tcBorders>
              <w:top w:val="nil"/>
              <w:left w:val="single" w:sz="4" w:space="0" w:color="auto"/>
              <w:bottom w:val="single" w:sz="4" w:space="0" w:color="auto"/>
              <w:right w:val="single" w:sz="4" w:space="0" w:color="auto"/>
            </w:tcBorders>
            <w:shd w:val="clear" w:color="auto" w:fill="auto"/>
          </w:tcPr>
          <w:p w14:paraId="4264BBD8" w14:textId="139CFDA6"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75 600</w:t>
            </w:r>
          </w:p>
        </w:tc>
        <w:tc>
          <w:tcPr>
            <w:tcW w:w="1559" w:type="dxa"/>
          </w:tcPr>
          <w:p w14:paraId="2D87212A" w14:textId="7B1063B4"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6BE61CFA" w14:textId="77777777" w:rsidTr="00A0346A">
        <w:trPr>
          <w:gridAfter w:val="1"/>
          <w:wAfter w:w="17" w:type="dxa"/>
          <w:trHeight w:val="222"/>
          <w:jc w:val="center"/>
        </w:trPr>
        <w:tc>
          <w:tcPr>
            <w:tcW w:w="562" w:type="dxa"/>
          </w:tcPr>
          <w:p w14:paraId="671BC854" w14:textId="236E544E" w:rsidR="004673C5" w:rsidRPr="00B47E13" w:rsidRDefault="004673C5" w:rsidP="004673C5">
            <w:pPr>
              <w:pStyle w:val="TableParagraph"/>
              <w:spacing w:line="210" w:lineRule="exact"/>
              <w:ind w:left="9"/>
              <w:jc w:val="center"/>
              <w:rPr>
                <w:sz w:val="20"/>
                <w:szCs w:val="20"/>
                <w:lang w:val="ru-RU"/>
              </w:rPr>
            </w:pPr>
            <w:r>
              <w:rPr>
                <w:sz w:val="20"/>
                <w:szCs w:val="20"/>
                <w:lang w:val="ru-RU"/>
              </w:rPr>
              <w:t>21</w:t>
            </w:r>
          </w:p>
        </w:tc>
        <w:tc>
          <w:tcPr>
            <w:tcW w:w="2694" w:type="dxa"/>
            <w:tcBorders>
              <w:top w:val="single" w:sz="4" w:space="0" w:color="auto"/>
              <w:left w:val="nil"/>
              <w:bottom w:val="single" w:sz="4" w:space="0" w:color="auto"/>
              <w:right w:val="single" w:sz="4" w:space="0" w:color="auto"/>
            </w:tcBorders>
            <w:shd w:val="clear" w:color="auto" w:fill="auto"/>
          </w:tcPr>
          <w:p w14:paraId="2FE130C8" w14:textId="14BB345E"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sz w:val="20"/>
                <w:lang w:val="ru-RU"/>
              </w:rPr>
              <w:t>Одноразовый пинцет с зубчатой поверхностью, обладающий повышенной силой удержания.</w:t>
            </w:r>
          </w:p>
        </w:tc>
        <w:tc>
          <w:tcPr>
            <w:tcW w:w="4678" w:type="dxa"/>
            <w:tcBorders>
              <w:top w:val="single" w:sz="4" w:space="0" w:color="auto"/>
              <w:left w:val="nil"/>
              <w:bottom w:val="single" w:sz="4" w:space="0" w:color="auto"/>
              <w:right w:val="single" w:sz="4" w:space="0" w:color="auto"/>
            </w:tcBorders>
            <w:shd w:val="clear" w:color="000000" w:fill="FFFFFF"/>
          </w:tcPr>
          <w:p w14:paraId="61354545" w14:textId="77777777" w:rsidR="004673C5" w:rsidRPr="00A0346A" w:rsidRDefault="004673C5" w:rsidP="004673C5">
            <w:pPr>
              <w:spacing w:after="0" w:line="240" w:lineRule="auto"/>
              <w:rPr>
                <w:rFonts w:ascii="Times New Roman" w:eastAsia="Times New Roman" w:hAnsi="Times New Roman"/>
                <w:color w:val="000000"/>
                <w:sz w:val="20"/>
                <w:szCs w:val="20"/>
                <w:lang w:val="ru-RU" w:eastAsia="ru-RU"/>
              </w:rPr>
            </w:pPr>
          </w:p>
          <w:p w14:paraId="6D194291" w14:textId="53AF60A0" w:rsidR="004673C5" w:rsidRPr="00B47E13" w:rsidRDefault="004673C5" w:rsidP="004673C5">
            <w:pPr>
              <w:pStyle w:val="a4"/>
              <w:rPr>
                <w:rFonts w:ascii="Times New Roman" w:hAnsi="Times New Roman" w:cs="Times New Roman"/>
                <w:sz w:val="20"/>
                <w:szCs w:val="20"/>
                <w:lang w:val="ru-RU"/>
              </w:rPr>
            </w:pPr>
            <w:r w:rsidRPr="004673C5">
              <w:rPr>
                <w:rFonts w:ascii="Times New Roman" w:eastAsia="Times New Roman" w:hAnsi="Times New Roman"/>
                <w:sz w:val="20"/>
                <w:szCs w:val="20"/>
                <w:lang w:val="ru-RU" w:eastAsia="ru-RU"/>
              </w:rPr>
              <w:t>Одноразовый пинцет с зубчатой поверхностью, обладающий повышенной силой удержания. Идеально подходит для безопасного удержания фиброзных и сросшихся мембран. Используется вместе с многоразовыми рукоятками</w:t>
            </w:r>
          </w:p>
        </w:tc>
        <w:tc>
          <w:tcPr>
            <w:tcW w:w="567" w:type="dxa"/>
            <w:tcBorders>
              <w:top w:val="single" w:sz="4" w:space="0" w:color="auto"/>
              <w:left w:val="nil"/>
              <w:bottom w:val="single" w:sz="4" w:space="0" w:color="auto"/>
              <w:right w:val="single" w:sz="4" w:space="0" w:color="auto"/>
            </w:tcBorders>
            <w:shd w:val="clear" w:color="000000" w:fill="FFFFFF"/>
          </w:tcPr>
          <w:p w14:paraId="7D1BB3AD" w14:textId="3EF52B34"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2AC8EF8E" w14:textId="7887CCFB"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w:t>
            </w:r>
          </w:p>
        </w:tc>
        <w:tc>
          <w:tcPr>
            <w:tcW w:w="992" w:type="dxa"/>
            <w:tcBorders>
              <w:top w:val="single" w:sz="4" w:space="0" w:color="auto"/>
              <w:left w:val="nil"/>
              <w:bottom w:val="single" w:sz="4" w:space="0" w:color="auto"/>
              <w:right w:val="single" w:sz="4" w:space="0" w:color="auto"/>
            </w:tcBorders>
            <w:shd w:val="clear" w:color="auto" w:fill="auto"/>
          </w:tcPr>
          <w:p w14:paraId="799AF03A" w14:textId="198BEB55"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101 000</w:t>
            </w:r>
          </w:p>
        </w:tc>
        <w:tc>
          <w:tcPr>
            <w:tcW w:w="1134" w:type="dxa"/>
            <w:tcBorders>
              <w:top w:val="nil"/>
              <w:left w:val="single" w:sz="4" w:space="0" w:color="auto"/>
              <w:bottom w:val="single" w:sz="4" w:space="0" w:color="auto"/>
              <w:right w:val="single" w:sz="4" w:space="0" w:color="auto"/>
            </w:tcBorders>
            <w:shd w:val="clear" w:color="auto" w:fill="auto"/>
          </w:tcPr>
          <w:p w14:paraId="47FED283" w14:textId="697551B0"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505 000</w:t>
            </w:r>
          </w:p>
        </w:tc>
        <w:tc>
          <w:tcPr>
            <w:tcW w:w="1134" w:type="dxa"/>
            <w:tcBorders>
              <w:top w:val="nil"/>
              <w:left w:val="single" w:sz="4" w:space="0" w:color="auto"/>
              <w:bottom w:val="single" w:sz="4" w:space="0" w:color="auto"/>
              <w:right w:val="single" w:sz="4" w:space="0" w:color="auto"/>
            </w:tcBorders>
            <w:shd w:val="clear" w:color="auto" w:fill="auto"/>
          </w:tcPr>
          <w:p w14:paraId="15DEC5BB" w14:textId="53B6FCF2"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99 750</w:t>
            </w:r>
          </w:p>
        </w:tc>
        <w:tc>
          <w:tcPr>
            <w:tcW w:w="992" w:type="dxa"/>
            <w:tcBorders>
              <w:top w:val="nil"/>
              <w:left w:val="single" w:sz="4" w:space="0" w:color="auto"/>
              <w:bottom w:val="single" w:sz="4" w:space="0" w:color="auto"/>
              <w:right w:val="single" w:sz="4" w:space="0" w:color="auto"/>
            </w:tcBorders>
            <w:shd w:val="clear" w:color="auto" w:fill="auto"/>
          </w:tcPr>
          <w:p w14:paraId="1E545E1E" w14:textId="0A543E35" w:rsidR="004673C5" w:rsidRPr="004673C5" w:rsidRDefault="00A0346A" w:rsidP="004673C5">
            <w:pPr>
              <w:pStyle w:val="TableParagraph"/>
              <w:spacing w:line="210" w:lineRule="exact"/>
              <w:ind w:left="116" w:right="101"/>
              <w:jc w:val="center"/>
              <w:rPr>
                <w:sz w:val="20"/>
                <w:szCs w:val="20"/>
                <w:lang w:val="kk-KZ"/>
              </w:rPr>
            </w:pPr>
            <w:r>
              <w:rPr>
                <w:sz w:val="20"/>
                <w:szCs w:val="20"/>
              </w:rPr>
              <w:t>100 800</w:t>
            </w:r>
          </w:p>
        </w:tc>
        <w:tc>
          <w:tcPr>
            <w:tcW w:w="992" w:type="dxa"/>
            <w:tcBorders>
              <w:top w:val="nil"/>
              <w:left w:val="single" w:sz="4" w:space="0" w:color="auto"/>
              <w:bottom w:val="single" w:sz="4" w:space="0" w:color="auto"/>
              <w:right w:val="single" w:sz="4" w:space="0" w:color="auto"/>
            </w:tcBorders>
            <w:shd w:val="clear" w:color="auto" w:fill="auto"/>
          </w:tcPr>
          <w:p w14:paraId="25AB6DCE" w14:textId="1DA8BF92"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99 750</w:t>
            </w:r>
          </w:p>
        </w:tc>
        <w:tc>
          <w:tcPr>
            <w:tcW w:w="1559" w:type="dxa"/>
          </w:tcPr>
          <w:p w14:paraId="3CA0478F" w14:textId="3ECDEFEB"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0733F497" w14:textId="77777777" w:rsidTr="00A0346A">
        <w:trPr>
          <w:gridAfter w:val="1"/>
          <w:wAfter w:w="17" w:type="dxa"/>
          <w:trHeight w:val="222"/>
          <w:jc w:val="center"/>
        </w:trPr>
        <w:tc>
          <w:tcPr>
            <w:tcW w:w="562" w:type="dxa"/>
          </w:tcPr>
          <w:p w14:paraId="78FA89A8" w14:textId="38050C28" w:rsidR="004673C5" w:rsidRPr="00B47E13" w:rsidRDefault="004673C5" w:rsidP="004673C5">
            <w:pPr>
              <w:pStyle w:val="TableParagraph"/>
              <w:spacing w:line="210" w:lineRule="exact"/>
              <w:ind w:left="9"/>
              <w:jc w:val="center"/>
              <w:rPr>
                <w:sz w:val="20"/>
                <w:szCs w:val="20"/>
                <w:lang w:val="ru-RU"/>
              </w:rPr>
            </w:pPr>
            <w:r>
              <w:rPr>
                <w:sz w:val="20"/>
                <w:szCs w:val="20"/>
                <w:lang w:val="ru-RU"/>
              </w:rPr>
              <w:t>22</w:t>
            </w:r>
          </w:p>
        </w:tc>
        <w:tc>
          <w:tcPr>
            <w:tcW w:w="2694" w:type="dxa"/>
            <w:tcBorders>
              <w:top w:val="single" w:sz="4" w:space="0" w:color="auto"/>
              <w:left w:val="nil"/>
              <w:bottom w:val="single" w:sz="4" w:space="0" w:color="auto"/>
              <w:right w:val="single" w:sz="4" w:space="0" w:color="auto"/>
            </w:tcBorders>
            <w:shd w:val="clear" w:color="auto" w:fill="auto"/>
          </w:tcPr>
          <w:p w14:paraId="3E7FF010" w14:textId="352CCF46"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sz w:val="20"/>
                <w:lang w:val="ru-RU"/>
              </w:rPr>
              <w:t xml:space="preserve">Пинцет-насадка </w:t>
            </w:r>
            <w:r w:rsidRPr="004673C5">
              <w:rPr>
                <w:rFonts w:ascii="Times New Roman" w:hAnsi="Times New Roman" w:cs="Times New Roman"/>
                <w:sz w:val="20"/>
              </w:rPr>
              <w:t>GRIESHABER</w:t>
            </w:r>
            <w:r w:rsidRPr="004673C5">
              <w:rPr>
                <w:rFonts w:ascii="Times New Roman" w:hAnsi="Times New Roman" w:cs="Times New Roman"/>
                <w:sz w:val="20"/>
                <w:lang w:val="ru-RU"/>
              </w:rPr>
              <w:t xml:space="preserve"> </w:t>
            </w:r>
            <w:proofErr w:type="spellStart"/>
            <w:r w:rsidRPr="004673C5">
              <w:rPr>
                <w:rFonts w:ascii="Times New Roman" w:hAnsi="Times New Roman" w:cs="Times New Roman"/>
                <w:sz w:val="20"/>
              </w:rPr>
              <w:t>MAXGrip</w:t>
            </w:r>
            <w:proofErr w:type="spellEnd"/>
            <w:r w:rsidRPr="004673C5">
              <w:rPr>
                <w:rFonts w:ascii="Times New Roman" w:hAnsi="Times New Roman" w:cs="Times New Roman"/>
                <w:sz w:val="20"/>
                <w:lang w:val="ru-RU"/>
              </w:rPr>
              <w:t xml:space="preserve">™ </w:t>
            </w:r>
            <w:proofErr w:type="spellStart"/>
            <w:r w:rsidRPr="004673C5">
              <w:rPr>
                <w:rFonts w:ascii="Times New Roman" w:hAnsi="Times New Roman" w:cs="Times New Roman"/>
                <w:sz w:val="20"/>
              </w:rPr>
              <w:t>Adv</w:t>
            </w:r>
            <w:proofErr w:type="spellEnd"/>
            <w:r w:rsidRPr="004673C5">
              <w:rPr>
                <w:rFonts w:ascii="Times New Roman" w:hAnsi="Times New Roman" w:cs="Times New Roman"/>
                <w:sz w:val="20"/>
                <w:lang w:val="ru-RU"/>
              </w:rPr>
              <w:t xml:space="preserve"> </w:t>
            </w:r>
            <w:r w:rsidRPr="004673C5">
              <w:rPr>
                <w:rFonts w:ascii="Times New Roman" w:hAnsi="Times New Roman" w:cs="Times New Roman"/>
                <w:sz w:val="20"/>
              </w:rPr>
              <w:t>DSP</w:t>
            </w:r>
            <w:r w:rsidRPr="004673C5">
              <w:rPr>
                <w:rFonts w:ascii="Times New Roman" w:hAnsi="Times New Roman" w:cs="Times New Roman"/>
                <w:sz w:val="20"/>
                <w:lang w:val="ru-RU"/>
              </w:rPr>
              <w:t xml:space="preserve"> 25+® Одноразовый пинцет с </w:t>
            </w:r>
            <w:proofErr w:type="spellStart"/>
            <w:r w:rsidRPr="004673C5">
              <w:rPr>
                <w:rFonts w:ascii="Times New Roman" w:hAnsi="Times New Roman" w:cs="Times New Roman"/>
                <w:sz w:val="20"/>
                <w:lang w:val="ru-RU"/>
              </w:rPr>
              <w:t>микротекстурированной</w:t>
            </w:r>
            <w:proofErr w:type="spellEnd"/>
            <w:r w:rsidRPr="004673C5">
              <w:rPr>
                <w:rFonts w:ascii="Times New Roman" w:hAnsi="Times New Roman" w:cs="Times New Roman"/>
                <w:sz w:val="20"/>
                <w:lang w:val="ru-RU"/>
              </w:rPr>
              <w:t xml:space="preserve"> поверхностью, обладающий повышенной силой удержания.</w:t>
            </w:r>
          </w:p>
        </w:tc>
        <w:tc>
          <w:tcPr>
            <w:tcW w:w="4678" w:type="dxa"/>
            <w:tcBorders>
              <w:top w:val="single" w:sz="4" w:space="0" w:color="auto"/>
              <w:left w:val="nil"/>
              <w:bottom w:val="single" w:sz="4" w:space="0" w:color="auto"/>
              <w:right w:val="single" w:sz="4" w:space="0" w:color="auto"/>
            </w:tcBorders>
            <w:shd w:val="clear" w:color="000000" w:fill="FFFFFF"/>
          </w:tcPr>
          <w:p w14:paraId="4D295D5E" w14:textId="04866265" w:rsidR="004673C5" w:rsidRPr="004673C5" w:rsidRDefault="004673C5" w:rsidP="004673C5">
            <w:pPr>
              <w:pStyle w:val="a4"/>
              <w:rPr>
                <w:rFonts w:ascii="Times New Roman" w:hAnsi="Times New Roman" w:cs="Times New Roman"/>
                <w:sz w:val="20"/>
                <w:szCs w:val="20"/>
                <w:lang w:val="ru-RU"/>
              </w:rPr>
            </w:pPr>
            <w:r w:rsidRPr="004673C5">
              <w:rPr>
                <w:rFonts w:ascii="Times New Roman" w:eastAsia="Times New Roman" w:hAnsi="Times New Roman"/>
                <w:color w:val="000000"/>
                <w:sz w:val="20"/>
                <w:szCs w:val="20"/>
                <w:lang w:val="ru-RU" w:eastAsia="ru-RU"/>
              </w:rPr>
              <w:t xml:space="preserve">Одноразовый пинцет с </w:t>
            </w:r>
            <w:proofErr w:type="spellStart"/>
            <w:r w:rsidRPr="004673C5">
              <w:rPr>
                <w:rFonts w:ascii="Times New Roman" w:eastAsia="Times New Roman" w:hAnsi="Times New Roman"/>
                <w:color w:val="000000"/>
                <w:sz w:val="20"/>
                <w:szCs w:val="20"/>
                <w:lang w:val="ru-RU" w:eastAsia="ru-RU"/>
              </w:rPr>
              <w:t>микротекстурированной</w:t>
            </w:r>
            <w:proofErr w:type="spellEnd"/>
            <w:r w:rsidRPr="004673C5">
              <w:rPr>
                <w:rFonts w:ascii="Times New Roman" w:eastAsia="Times New Roman" w:hAnsi="Times New Roman"/>
                <w:color w:val="000000"/>
                <w:sz w:val="20"/>
                <w:szCs w:val="20"/>
                <w:lang w:val="ru-RU" w:eastAsia="ru-RU"/>
              </w:rPr>
              <w:t xml:space="preserve"> поверхностью, обладающий повышенной силой удержания. Идеально подходит для манипуляций с фиброзными и сросшимися мембранами. Используется вместе с многоразовыми рукоятками </w:t>
            </w:r>
            <w:r w:rsidRPr="004B36D0">
              <w:rPr>
                <w:rFonts w:ascii="Times New Roman" w:eastAsia="Times New Roman" w:hAnsi="Times New Roman"/>
                <w:color w:val="000000"/>
                <w:sz w:val="20"/>
                <w:szCs w:val="20"/>
                <w:lang w:eastAsia="ru-RU"/>
              </w:rPr>
              <w:t>REVOLUTION</w:t>
            </w:r>
          </w:p>
        </w:tc>
        <w:tc>
          <w:tcPr>
            <w:tcW w:w="567" w:type="dxa"/>
            <w:tcBorders>
              <w:top w:val="single" w:sz="4" w:space="0" w:color="auto"/>
              <w:left w:val="nil"/>
              <w:bottom w:val="single" w:sz="4" w:space="0" w:color="auto"/>
              <w:right w:val="single" w:sz="4" w:space="0" w:color="auto"/>
            </w:tcBorders>
            <w:shd w:val="clear" w:color="000000" w:fill="FFFFFF"/>
          </w:tcPr>
          <w:p w14:paraId="46EFCAE5" w14:textId="7D39855F"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784794AC" w14:textId="254840C4"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w:t>
            </w:r>
          </w:p>
        </w:tc>
        <w:tc>
          <w:tcPr>
            <w:tcW w:w="992" w:type="dxa"/>
            <w:tcBorders>
              <w:top w:val="single" w:sz="4" w:space="0" w:color="auto"/>
              <w:left w:val="nil"/>
              <w:bottom w:val="single" w:sz="4" w:space="0" w:color="auto"/>
              <w:right w:val="single" w:sz="4" w:space="0" w:color="auto"/>
            </w:tcBorders>
            <w:shd w:val="clear" w:color="auto" w:fill="auto"/>
          </w:tcPr>
          <w:p w14:paraId="6D1F7062" w14:textId="191DA075"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94 700</w:t>
            </w:r>
          </w:p>
        </w:tc>
        <w:tc>
          <w:tcPr>
            <w:tcW w:w="1134" w:type="dxa"/>
            <w:tcBorders>
              <w:top w:val="nil"/>
              <w:left w:val="single" w:sz="4" w:space="0" w:color="auto"/>
              <w:bottom w:val="single" w:sz="4" w:space="0" w:color="auto"/>
              <w:right w:val="single" w:sz="4" w:space="0" w:color="auto"/>
            </w:tcBorders>
            <w:shd w:val="clear" w:color="auto" w:fill="auto"/>
          </w:tcPr>
          <w:p w14:paraId="6A276100" w14:textId="6BC241CA"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473 500</w:t>
            </w:r>
          </w:p>
        </w:tc>
        <w:tc>
          <w:tcPr>
            <w:tcW w:w="1134" w:type="dxa"/>
            <w:tcBorders>
              <w:top w:val="nil"/>
              <w:left w:val="single" w:sz="4" w:space="0" w:color="auto"/>
              <w:bottom w:val="single" w:sz="4" w:space="0" w:color="auto"/>
              <w:right w:val="single" w:sz="4" w:space="0" w:color="auto"/>
            </w:tcBorders>
            <w:shd w:val="clear" w:color="auto" w:fill="auto"/>
          </w:tcPr>
          <w:p w14:paraId="03C13184" w14:textId="1EF58C8B"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91 405</w:t>
            </w:r>
          </w:p>
        </w:tc>
        <w:tc>
          <w:tcPr>
            <w:tcW w:w="992" w:type="dxa"/>
            <w:tcBorders>
              <w:top w:val="nil"/>
              <w:left w:val="single" w:sz="4" w:space="0" w:color="auto"/>
              <w:bottom w:val="single" w:sz="4" w:space="0" w:color="auto"/>
              <w:right w:val="single" w:sz="4" w:space="0" w:color="auto"/>
            </w:tcBorders>
            <w:shd w:val="clear" w:color="auto" w:fill="auto"/>
          </w:tcPr>
          <w:p w14:paraId="259559BD" w14:textId="38FDD8EE" w:rsidR="004673C5" w:rsidRPr="004673C5" w:rsidRDefault="00A0346A" w:rsidP="004673C5">
            <w:pPr>
              <w:pStyle w:val="TableParagraph"/>
              <w:spacing w:line="210" w:lineRule="exact"/>
              <w:ind w:left="116" w:right="101"/>
              <w:jc w:val="center"/>
              <w:rPr>
                <w:sz w:val="20"/>
                <w:szCs w:val="20"/>
                <w:lang w:val="kk-KZ"/>
              </w:rPr>
            </w:pPr>
            <w:r>
              <w:rPr>
                <w:sz w:val="20"/>
                <w:szCs w:val="20"/>
              </w:rPr>
              <w:t>94 600</w:t>
            </w:r>
          </w:p>
        </w:tc>
        <w:tc>
          <w:tcPr>
            <w:tcW w:w="992" w:type="dxa"/>
            <w:tcBorders>
              <w:top w:val="nil"/>
              <w:left w:val="single" w:sz="4" w:space="0" w:color="auto"/>
              <w:bottom w:val="single" w:sz="4" w:space="0" w:color="auto"/>
              <w:right w:val="single" w:sz="4" w:space="0" w:color="auto"/>
            </w:tcBorders>
            <w:shd w:val="clear" w:color="auto" w:fill="auto"/>
          </w:tcPr>
          <w:p w14:paraId="6DA077C2" w14:textId="78A20F31"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91 405</w:t>
            </w:r>
          </w:p>
        </w:tc>
        <w:tc>
          <w:tcPr>
            <w:tcW w:w="1559" w:type="dxa"/>
          </w:tcPr>
          <w:p w14:paraId="401F2DFC" w14:textId="7D79EA33"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2D7064BE" w14:textId="77777777" w:rsidTr="00A0346A">
        <w:trPr>
          <w:gridAfter w:val="1"/>
          <w:wAfter w:w="17" w:type="dxa"/>
          <w:trHeight w:val="222"/>
          <w:jc w:val="center"/>
        </w:trPr>
        <w:tc>
          <w:tcPr>
            <w:tcW w:w="562" w:type="dxa"/>
          </w:tcPr>
          <w:p w14:paraId="3ABE254D" w14:textId="35F127F9" w:rsidR="004673C5" w:rsidRPr="00B47E13" w:rsidRDefault="004673C5" w:rsidP="004673C5">
            <w:pPr>
              <w:pStyle w:val="TableParagraph"/>
              <w:spacing w:line="210" w:lineRule="exact"/>
              <w:ind w:left="9"/>
              <w:jc w:val="center"/>
              <w:rPr>
                <w:sz w:val="20"/>
                <w:szCs w:val="20"/>
                <w:lang w:val="ru-RU"/>
              </w:rPr>
            </w:pPr>
            <w:r>
              <w:rPr>
                <w:sz w:val="20"/>
                <w:szCs w:val="20"/>
                <w:lang w:val="ru-RU"/>
              </w:rPr>
              <w:t>23</w:t>
            </w:r>
          </w:p>
        </w:tc>
        <w:tc>
          <w:tcPr>
            <w:tcW w:w="2694" w:type="dxa"/>
            <w:tcBorders>
              <w:top w:val="single" w:sz="4" w:space="0" w:color="auto"/>
              <w:left w:val="nil"/>
              <w:bottom w:val="single" w:sz="4" w:space="0" w:color="auto"/>
              <w:right w:val="single" w:sz="4" w:space="0" w:color="auto"/>
            </w:tcBorders>
            <w:shd w:val="clear" w:color="auto" w:fill="auto"/>
          </w:tcPr>
          <w:p w14:paraId="2BA9C647" w14:textId="2DB71F2C"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sz w:val="20"/>
                <w:lang w:val="ru-RU"/>
              </w:rPr>
              <w:t xml:space="preserve">Одноразовый пинцет с плоскими </w:t>
            </w:r>
            <w:proofErr w:type="spellStart"/>
            <w:r w:rsidRPr="004673C5">
              <w:rPr>
                <w:rFonts w:ascii="Times New Roman" w:hAnsi="Times New Roman" w:cs="Times New Roman"/>
                <w:sz w:val="20"/>
                <w:lang w:val="ru-RU"/>
              </w:rPr>
              <w:t>браншами</w:t>
            </w:r>
            <w:proofErr w:type="spellEnd"/>
            <w:r w:rsidRPr="004673C5">
              <w:rPr>
                <w:rFonts w:ascii="Times New Roman" w:hAnsi="Times New Roman" w:cs="Times New Roman"/>
                <w:sz w:val="20"/>
                <w:lang w:val="ru-RU"/>
              </w:rPr>
              <w:t>, обеспечивающий идеальную визуализацию во время работы.</w:t>
            </w:r>
          </w:p>
        </w:tc>
        <w:tc>
          <w:tcPr>
            <w:tcW w:w="4678" w:type="dxa"/>
            <w:tcBorders>
              <w:top w:val="single" w:sz="4" w:space="0" w:color="auto"/>
              <w:left w:val="nil"/>
              <w:bottom w:val="single" w:sz="4" w:space="0" w:color="auto"/>
              <w:right w:val="single" w:sz="4" w:space="0" w:color="auto"/>
            </w:tcBorders>
            <w:shd w:val="clear" w:color="000000" w:fill="FFFFFF"/>
          </w:tcPr>
          <w:p w14:paraId="2B285A53" w14:textId="754F0096" w:rsidR="004673C5" w:rsidRPr="00B47E13" w:rsidRDefault="004673C5" w:rsidP="004673C5">
            <w:pPr>
              <w:pStyle w:val="a4"/>
              <w:rPr>
                <w:rFonts w:ascii="Times New Roman" w:hAnsi="Times New Roman" w:cs="Times New Roman"/>
                <w:sz w:val="20"/>
                <w:szCs w:val="20"/>
                <w:lang w:val="ru-RU"/>
              </w:rPr>
            </w:pPr>
            <w:r w:rsidRPr="004673C5">
              <w:rPr>
                <w:rFonts w:ascii="Times New Roman" w:eastAsia="Times New Roman" w:hAnsi="Times New Roman"/>
                <w:color w:val="000000"/>
                <w:sz w:val="20"/>
                <w:szCs w:val="20"/>
                <w:lang w:val="ru-RU" w:eastAsia="ru-RU"/>
              </w:rPr>
              <w:t xml:space="preserve">Одноразовый ассиметричный пинцет с, предназначенный для деликатной работы с внутренней пограничной мембраной и с другими тонкими мембранами. </w:t>
            </w:r>
            <w:proofErr w:type="spellStart"/>
            <w:r w:rsidRPr="00E37984">
              <w:rPr>
                <w:rFonts w:ascii="Times New Roman" w:eastAsia="Times New Roman" w:hAnsi="Times New Roman"/>
                <w:color w:val="000000"/>
                <w:sz w:val="20"/>
                <w:szCs w:val="20"/>
                <w:lang w:eastAsia="ru-RU"/>
              </w:rPr>
              <w:t>Идеален</w:t>
            </w:r>
            <w:proofErr w:type="spellEnd"/>
            <w:r w:rsidRPr="00E37984">
              <w:rPr>
                <w:rFonts w:ascii="Times New Roman" w:eastAsia="Times New Roman" w:hAnsi="Times New Roman"/>
                <w:color w:val="000000"/>
                <w:sz w:val="20"/>
                <w:szCs w:val="20"/>
                <w:lang w:eastAsia="ru-RU"/>
              </w:rPr>
              <w:t xml:space="preserve"> </w:t>
            </w:r>
            <w:proofErr w:type="spellStart"/>
            <w:r w:rsidRPr="00E37984">
              <w:rPr>
                <w:rFonts w:ascii="Times New Roman" w:eastAsia="Times New Roman" w:hAnsi="Times New Roman"/>
                <w:color w:val="000000"/>
                <w:sz w:val="20"/>
                <w:szCs w:val="20"/>
                <w:lang w:eastAsia="ru-RU"/>
              </w:rPr>
              <w:t>для</w:t>
            </w:r>
            <w:proofErr w:type="spellEnd"/>
            <w:r w:rsidRPr="00E37984">
              <w:rPr>
                <w:rFonts w:ascii="Times New Roman" w:eastAsia="Times New Roman" w:hAnsi="Times New Roman"/>
                <w:color w:val="000000"/>
                <w:sz w:val="20"/>
                <w:szCs w:val="20"/>
                <w:lang w:eastAsia="ru-RU"/>
              </w:rPr>
              <w:t xml:space="preserve"> </w:t>
            </w:r>
            <w:proofErr w:type="spellStart"/>
            <w:r w:rsidRPr="00E37984">
              <w:rPr>
                <w:rFonts w:ascii="Times New Roman" w:eastAsia="Times New Roman" w:hAnsi="Times New Roman"/>
                <w:color w:val="000000"/>
                <w:sz w:val="20"/>
                <w:szCs w:val="20"/>
                <w:lang w:eastAsia="ru-RU"/>
              </w:rPr>
              <w:t>выполнения</w:t>
            </w:r>
            <w:proofErr w:type="spellEnd"/>
            <w:r w:rsidRPr="00E37984">
              <w:rPr>
                <w:rFonts w:ascii="Times New Roman" w:eastAsia="Times New Roman" w:hAnsi="Times New Roman"/>
                <w:color w:val="000000"/>
                <w:sz w:val="20"/>
                <w:szCs w:val="20"/>
                <w:lang w:eastAsia="ru-RU"/>
              </w:rPr>
              <w:t xml:space="preserve"> </w:t>
            </w:r>
            <w:proofErr w:type="spellStart"/>
            <w:r w:rsidRPr="00E37984">
              <w:rPr>
                <w:rFonts w:ascii="Times New Roman" w:eastAsia="Times New Roman" w:hAnsi="Times New Roman"/>
                <w:color w:val="000000"/>
                <w:sz w:val="20"/>
                <w:szCs w:val="20"/>
                <w:lang w:eastAsia="ru-RU"/>
              </w:rPr>
              <w:t>макулорексиса</w:t>
            </w:r>
            <w:proofErr w:type="spellEnd"/>
            <w:r w:rsidRPr="00E37984">
              <w:rPr>
                <w:rFonts w:ascii="Times New Roman" w:eastAsia="Times New Roman" w:hAnsi="Times New Roman"/>
                <w:color w:val="000000"/>
                <w:sz w:val="20"/>
                <w:szCs w:val="20"/>
                <w:lang w:eastAsia="ru-RU"/>
              </w:rPr>
              <w:t xml:space="preserve">. </w:t>
            </w:r>
            <w:proofErr w:type="spellStart"/>
            <w:r w:rsidRPr="00E37984">
              <w:rPr>
                <w:rFonts w:ascii="Times New Roman" w:eastAsia="Times New Roman" w:hAnsi="Times New Roman"/>
                <w:color w:val="000000"/>
                <w:sz w:val="20"/>
                <w:szCs w:val="20"/>
                <w:lang w:eastAsia="ru-RU"/>
              </w:rPr>
              <w:t>Используется</w:t>
            </w:r>
            <w:proofErr w:type="spellEnd"/>
            <w:r w:rsidRPr="00E37984">
              <w:rPr>
                <w:rFonts w:ascii="Times New Roman" w:eastAsia="Times New Roman" w:hAnsi="Times New Roman"/>
                <w:color w:val="000000"/>
                <w:sz w:val="20"/>
                <w:szCs w:val="20"/>
                <w:lang w:eastAsia="ru-RU"/>
              </w:rPr>
              <w:t xml:space="preserve"> </w:t>
            </w:r>
            <w:proofErr w:type="spellStart"/>
            <w:r w:rsidRPr="00E37984">
              <w:rPr>
                <w:rFonts w:ascii="Times New Roman" w:eastAsia="Times New Roman" w:hAnsi="Times New Roman"/>
                <w:color w:val="000000"/>
                <w:sz w:val="20"/>
                <w:szCs w:val="20"/>
                <w:lang w:eastAsia="ru-RU"/>
              </w:rPr>
              <w:t>вместе</w:t>
            </w:r>
            <w:proofErr w:type="spellEnd"/>
            <w:r w:rsidRPr="00E37984">
              <w:rPr>
                <w:rFonts w:ascii="Times New Roman" w:eastAsia="Times New Roman" w:hAnsi="Times New Roman"/>
                <w:color w:val="000000"/>
                <w:sz w:val="20"/>
                <w:szCs w:val="20"/>
                <w:lang w:eastAsia="ru-RU"/>
              </w:rPr>
              <w:t xml:space="preserve"> с </w:t>
            </w:r>
            <w:proofErr w:type="spellStart"/>
            <w:r w:rsidRPr="00E37984">
              <w:rPr>
                <w:rFonts w:ascii="Times New Roman" w:eastAsia="Times New Roman" w:hAnsi="Times New Roman"/>
                <w:color w:val="000000"/>
                <w:sz w:val="20"/>
                <w:szCs w:val="20"/>
                <w:lang w:eastAsia="ru-RU"/>
              </w:rPr>
              <w:t>многоразовыми</w:t>
            </w:r>
            <w:proofErr w:type="spellEnd"/>
            <w:r w:rsidRPr="00E37984">
              <w:rPr>
                <w:rFonts w:ascii="Times New Roman" w:eastAsia="Times New Roman" w:hAnsi="Times New Roman"/>
                <w:color w:val="000000"/>
                <w:sz w:val="20"/>
                <w:szCs w:val="20"/>
                <w:lang w:eastAsia="ru-RU"/>
              </w:rPr>
              <w:t xml:space="preserve"> </w:t>
            </w:r>
            <w:proofErr w:type="spellStart"/>
            <w:r w:rsidRPr="00E37984">
              <w:rPr>
                <w:rFonts w:ascii="Times New Roman" w:eastAsia="Times New Roman" w:hAnsi="Times New Roman"/>
                <w:color w:val="000000"/>
                <w:sz w:val="20"/>
                <w:szCs w:val="20"/>
                <w:lang w:eastAsia="ru-RU"/>
              </w:rPr>
              <w:t>рукоятками</w:t>
            </w:r>
            <w:proofErr w:type="spellEnd"/>
          </w:p>
        </w:tc>
        <w:tc>
          <w:tcPr>
            <w:tcW w:w="567" w:type="dxa"/>
            <w:tcBorders>
              <w:top w:val="single" w:sz="4" w:space="0" w:color="auto"/>
              <w:left w:val="nil"/>
              <w:bottom w:val="single" w:sz="4" w:space="0" w:color="auto"/>
              <w:right w:val="single" w:sz="4" w:space="0" w:color="auto"/>
            </w:tcBorders>
            <w:shd w:val="clear" w:color="000000" w:fill="FFFFFF"/>
          </w:tcPr>
          <w:p w14:paraId="461DF566" w14:textId="38716B32"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065C1C54" w14:textId="68C11BA7"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10</w:t>
            </w:r>
          </w:p>
        </w:tc>
        <w:tc>
          <w:tcPr>
            <w:tcW w:w="992" w:type="dxa"/>
            <w:tcBorders>
              <w:top w:val="single" w:sz="4" w:space="0" w:color="auto"/>
              <w:left w:val="nil"/>
              <w:bottom w:val="single" w:sz="4" w:space="0" w:color="auto"/>
              <w:right w:val="single" w:sz="4" w:space="0" w:color="auto"/>
            </w:tcBorders>
            <w:shd w:val="clear" w:color="auto" w:fill="auto"/>
          </w:tcPr>
          <w:p w14:paraId="16B786EE" w14:textId="0D1FFADC"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101 000</w:t>
            </w:r>
          </w:p>
        </w:tc>
        <w:tc>
          <w:tcPr>
            <w:tcW w:w="1134" w:type="dxa"/>
            <w:tcBorders>
              <w:top w:val="nil"/>
              <w:left w:val="single" w:sz="4" w:space="0" w:color="auto"/>
              <w:bottom w:val="single" w:sz="4" w:space="0" w:color="auto"/>
              <w:right w:val="single" w:sz="4" w:space="0" w:color="auto"/>
            </w:tcBorders>
            <w:shd w:val="clear" w:color="auto" w:fill="auto"/>
          </w:tcPr>
          <w:p w14:paraId="19C005B8" w14:textId="309A710C"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1 010 000</w:t>
            </w:r>
          </w:p>
        </w:tc>
        <w:tc>
          <w:tcPr>
            <w:tcW w:w="1134" w:type="dxa"/>
            <w:tcBorders>
              <w:top w:val="nil"/>
              <w:left w:val="single" w:sz="4" w:space="0" w:color="auto"/>
              <w:bottom w:val="single" w:sz="4" w:space="0" w:color="auto"/>
              <w:right w:val="single" w:sz="4" w:space="0" w:color="auto"/>
            </w:tcBorders>
            <w:shd w:val="clear" w:color="auto" w:fill="auto"/>
          </w:tcPr>
          <w:p w14:paraId="76A83297" w14:textId="7E82373E"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98 700</w:t>
            </w:r>
          </w:p>
        </w:tc>
        <w:tc>
          <w:tcPr>
            <w:tcW w:w="992" w:type="dxa"/>
            <w:tcBorders>
              <w:top w:val="nil"/>
              <w:left w:val="single" w:sz="4" w:space="0" w:color="auto"/>
              <w:bottom w:val="single" w:sz="4" w:space="0" w:color="auto"/>
              <w:right w:val="single" w:sz="4" w:space="0" w:color="auto"/>
            </w:tcBorders>
            <w:shd w:val="clear" w:color="auto" w:fill="auto"/>
          </w:tcPr>
          <w:p w14:paraId="2DA9C763" w14:textId="5E55E9DB" w:rsidR="004673C5" w:rsidRPr="004673C5" w:rsidRDefault="00A0346A" w:rsidP="004673C5">
            <w:pPr>
              <w:pStyle w:val="TableParagraph"/>
              <w:spacing w:line="210" w:lineRule="exact"/>
              <w:ind w:left="116" w:right="101"/>
              <w:jc w:val="center"/>
              <w:rPr>
                <w:sz w:val="20"/>
                <w:szCs w:val="20"/>
                <w:lang w:val="kk-KZ"/>
              </w:rPr>
            </w:pPr>
            <w:r>
              <w:rPr>
                <w:sz w:val="20"/>
                <w:szCs w:val="20"/>
              </w:rPr>
              <w:t>100 850</w:t>
            </w:r>
          </w:p>
        </w:tc>
        <w:tc>
          <w:tcPr>
            <w:tcW w:w="992" w:type="dxa"/>
            <w:tcBorders>
              <w:top w:val="nil"/>
              <w:left w:val="single" w:sz="4" w:space="0" w:color="auto"/>
              <w:bottom w:val="single" w:sz="4" w:space="0" w:color="auto"/>
              <w:right w:val="single" w:sz="4" w:space="0" w:color="auto"/>
            </w:tcBorders>
            <w:shd w:val="clear" w:color="auto" w:fill="auto"/>
          </w:tcPr>
          <w:p w14:paraId="6552F69B" w14:textId="00CF59C6"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98 700</w:t>
            </w:r>
          </w:p>
        </w:tc>
        <w:tc>
          <w:tcPr>
            <w:tcW w:w="1559" w:type="dxa"/>
          </w:tcPr>
          <w:p w14:paraId="3ACB89C0" w14:textId="491AB2F1"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1976ED7E" w14:textId="77777777" w:rsidTr="00A0346A">
        <w:trPr>
          <w:gridAfter w:val="1"/>
          <w:wAfter w:w="17" w:type="dxa"/>
          <w:trHeight w:val="222"/>
          <w:jc w:val="center"/>
        </w:trPr>
        <w:tc>
          <w:tcPr>
            <w:tcW w:w="562" w:type="dxa"/>
          </w:tcPr>
          <w:p w14:paraId="53D212E0" w14:textId="785C0C01" w:rsidR="004673C5" w:rsidRPr="00B47E13" w:rsidRDefault="004673C5" w:rsidP="004673C5">
            <w:pPr>
              <w:pStyle w:val="TableParagraph"/>
              <w:spacing w:line="210" w:lineRule="exact"/>
              <w:ind w:left="9"/>
              <w:jc w:val="center"/>
              <w:rPr>
                <w:sz w:val="20"/>
                <w:szCs w:val="20"/>
                <w:lang w:val="ru-RU"/>
              </w:rPr>
            </w:pPr>
            <w:r>
              <w:rPr>
                <w:sz w:val="20"/>
                <w:szCs w:val="20"/>
                <w:lang w:val="ru-RU"/>
              </w:rPr>
              <w:t>24</w:t>
            </w:r>
          </w:p>
        </w:tc>
        <w:tc>
          <w:tcPr>
            <w:tcW w:w="2694" w:type="dxa"/>
            <w:tcBorders>
              <w:top w:val="single" w:sz="4" w:space="0" w:color="auto"/>
              <w:left w:val="nil"/>
              <w:bottom w:val="single" w:sz="4" w:space="0" w:color="auto"/>
              <w:right w:val="single" w:sz="4" w:space="0" w:color="auto"/>
            </w:tcBorders>
            <w:shd w:val="clear" w:color="auto" w:fill="auto"/>
          </w:tcPr>
          <w:p w14:paraId="3D2AF00B" w14:textId="0B7356EA"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sz w:val="20"/>
                <w:lang w:val="ru-RU"/>
              </w:rPr>
              <w:t>Ножницы изогнутые одноразовые 25+ калибра, насадка</w:t>
            </w:r>
          </w:p>
        </w:tc>
        <w:tc>
          <w:tcPr>
            <w:tcW w:w="4678" w:type="dxa"/>
            <w:tcBorders>
              <w:top w:val="single" w:sz="4" w:space="0" w:color="auto"/>
              <w:left w:val="nil"/>
              <w:bottom w:val="single" w:sz="4" w:space="0" w:color="auto"/>
              <w:right w:val="single" w:sz="4" w:space="0" w:color="auto"/>
            </w:tcBorders>
            <w:shd w:val="clear" w:color="000000" w:fill="FFFFFF"/>
          </w:tcPr>
          <w:p w14:paraId="3347B994" w14:textId="7A1E9CA2" w:rsidR="004673C5" w:rsidRPr="00B47E13" w:rsidRDefault="004673C5" w:rsidP="004673C5">
            <w:pPr>
              <w:pStyle w:val="a4"/>
              <w:rPr>
                <w:rFonts w:ascii="Times New Roman" w:hAnsi="Times New Roman" w:cs="Times New Roman"/>
                <w:sz w:val="20"/>
                <w:szCs w:val="20"/>
                <w:lang w:val="ru-RU"/>
              </w:rPr>
            </w:pPr>
            <w:r w:rsidRPr="004673C5">
              <w:rPr>
                <w:rFonts w:ascii="Times New Roman" w:eastAsia="Times New Roman" w:hAnsi="Times New Roman"/>
                <w:color w:val="000000"/>
                <w:sz w:val="20"/>
                <w:szCs w:val="20"/>
                <w:lang w:val="ru-RU" w:eastAsia="ru-RU"/>
              </w:rPr>
              <w:t>Одноразовые изогнутые ножницы, для разрезания мембран, из комплекта Система офтальмологическая хирургическая</w:t>
            </w:r>
          </w:p>
        </w:tc>
        <w:tc>
          <w:tcPr>
            <w:tcW w:w="567" w:type="dxa"/>
            <w:tcBorders>
              <w:top w:val="single" w:sz="4" w:space="0" w:color="auto"/>
              <w:left w:val="nil"/>
              <w:bottom w:val="single" w:sz="4" w:space="0" w:color="auto"/>
              <w:right w:val="single" w:sz="4" w:space="0" w:color="auto"/>
            </w:tcBorders>
            <w:shd w:val="clear" w:color="000000" w:fill="FFFFFF"/>
          </w:tcPr>
          <w:p w14:paraId="61A7259A" w14:textId="5634D2D9"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645A5FAE" w14:textId="1A0819B6"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10</w:t>
            </w:r>
          </w:p>
        </w:tc>
        <w:tc>
          <w:tcPr>
            <w:tcW w:w="992" w:type="dxa"/>
            <w:tcBorders>
              <w:top w:val="single" w:sz="4" w:space="0" w:color="auto"/>
              <w:left w:val="nil"/>
              <w:bottom w:val="single" w:sz="4" w:space="0" w:color="auto"/>
              <w:right w:val="single" w:sz="4" w:space="0" w:color="auto"/>
            </w:tcBorders>
            <w:shd w:val="clear" w:color="auto" w:fill="auto"/>
          </w:tcPr>
          <w:p w14:paraId="7A159523" w14:textId="79F10911"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101 000</w:t>
            </w:r>
          </w:p>
        </w:tc>
        <w:tc>
          <w:tcPr>
            <w:tcW w:w="1134" w:type="dxa"/>
            <w:tcBorders>
              <w:top w:val="nil"/>
              <w:left w:val="single" w:sz="4" w:space="0" w:color="auto"/>
              <w:bottom w:val="single" w:sz="4" w:space="0" w:color="auto"/>
              <w:right w:val="single" w:sz="4" w:space="0" w:color="auto"/>
            </w:tcBorders>
            <w:shd w:val="clear" w:color="auto" w:fill="auto"/>
          </w:tcPr>
          <w:p w14:paraId="29075461" w14:textId="28515DD8"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1 010 000</w:t>
            </w:r>
          </w:p>
        </w:tc>
        <w:tc>
          <w:tcPr>
            <w:tcW w:w="1134" w:type="dxa"/>
            <w:tcBorders>
              <w:top w:val="nil"/>
              <w:left w:val="single" w:sz="4" w:space="0" w:color="auto"/>
              <w:bottom w:val="single" w:sz="4" w:space="0" w:color="auto"/>
              <w:right w:val="single" w:sz="4" w:space="0" w:color="auto"/>
            </w:tcBorders>
            <w:shd w:val="clear" w:color="auto" w:fill="auto"/>
          </w:tcPr>
          <w:p w14:paraId="193CE009" w14:textId="402FCCAA"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99 750</w:t>
            </w:r>
          </w:p>
        </w:tc>
        <w:tc>
          <w:tcPr>
            <w:tcW w:w="992" w:type="dxa"/>
            <w:tcBorders>
              <w:top w:val="nil"/>
              <w:left w:val="single" w:sz="4" w:space="0" w:color="auto"/>
              <w:bottom w:val="single" w:sz="4" w:space="0" w:color="auto"/>
              <w:right w:val="single" w:sz="4" w:space="0" w:color="auto"/>
            </w:tcBorders>
            <w:shd w:val="clear" w:color="auto" w:fill="auto"/>
          </w:tcPr>
          <w:p w14:paraId="4F6B8818" w14:textId="6C66FA3E" w:rsidR="004673C5" w:rsidRPr="004673C5" w:rsidRDefault="00A0346A" w:rsidP="004673C5">
            <w:pPr>
              <w:pStyle w:val="TableParagraph"/>
              <w:spacing w:line="210" w:lineRule="exact"/>
              <w:ind w:left="116" w:right="101"/>
              <w:jc w:val="center"/>
              <w:rPr>
                <w:sz w:val="20"/>
                <w:szCs w:val="20"/>
                <w:lang w:val="kk-KZ"/>
              </w:rPr>
            </w:pPr>
            <w:r>
              <w:rPr>
                <w:sz w:val="20"/>
                <w:szCs w:val="20"/>
              </w:rPr>
              <w:t>100 800</w:t>
            </w:r>
          </w:p>
        </w:tc>
        <w:tc>
          <w:tcPr>
            <w:tcW w:w="992" w:type="dxa"/>
            <w:tcBorders>
              <w:top w:val="nil"/>
              <w:left w:val="single" w:sz="4" w:space="0" w:color="auto"/>
              <w:bottom w:val="single" w:sz="4" w:space="0" w:color="auto"/>
              <w:right w:val="single" w:sz="4" w:space="0" w:color="auto"/>
            </w:tcBorders>
            <w:shd w:val="clear" w:color="auto" w:fill="auto"/>
          </w:tcPr>
          <w:p w14:paraId="6B50DDDA" w14:textId="61E34E0A"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99 750</w:t>
            </w:r>
          </w:p>
        </w:tc>
        <w:tc>
          <w:tcPr>
            <w:tcW w:w="1559" w:type="dxa"/>
          </w:tcPr>
          <w:p w14:paraId="185BEBEF" w14:textId="204FB0AD"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5548FF8C" w14:textId="77777777" w:rsidTr="00A0346A">
        <w:trPr>
          <w:gridAfter w:val="1"/>
          <w:wAfter w:w="17" w:type="dxa"/>
          <w:trHeight w:val="222"/>
          <w:jc w:val="center"/>
        </w:trPr>
        <w:tc>
          <w:tcPr>
            <w:tcW w:w="562" w:type="dxa"/>
          </w:tcPr>
          <w:p w14:paraId="25AC42DB" w14:textId="5E310253" w:rsidR="004673C5" w:rsidRPr="00B47E13" w:rsidRDefault="004673C5" w:rsidP="004673C5">
            <w:pPr>
              <w:pStyle w:val="TableParagraph"/>
              <w:spacing w:line="210" w:lineRule="exact"/>
              <w:ind w:left="9"/>
              <w:jc w:val="center"/>
              <w:rPr>
                <w:sz w:val="20"/>
                <w:szCs w:val="20"/>
                <w:lang w:val="ru-RU"/>
              </w:rPr>
            </w:pPr>
            <w:r>
              <w:rPr>
                <w:sz w:val="20"/>
                <w:szCs w:val="20"/>
                <w:lang w:val="ru-RU"/>
              </w:rPr>
              <w:t>25</w:t>
            </w:r>
          </w:p>
        </w:tc>
        <w:tc>
          <w:tcPr>
            <w:tcW w:w="2694" w:type="dxa"/>
            <w:tcBorders>
              <w:top w:val="single" w:sz="4" w:space="0" w:color="auto"/>
              <w:left w:val="nil"/>
              <w:bottom w:val="single" w:sz="4" w:space="0" w:color="auto"/>
              <w:right w:val="single" w:sz="4" w:space="0" w:color="auto"/>
            </w:tcBorders>
            <w:shd w:val="clear" w:color="auto" w:fill="auto"/>
          </w:tcPr>
          <w:p w14:paraId="5C8DA3E6" w14:textId="616757AA"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 xml:space="preserve">Зонд для </w:t>
            </w:r>
            <w:proofErr w:type="spellStart"/>
            <w:r w:rsidRPr="004673C5">
              <w:rPr>
                <w:rFonts w:ascii="Times New Roman" w:hAnsi="Times New Roman" w:cs="Times New Roman"/>
                <w:bCs/>
                <w:color w:val="000000"/>
                <w:sz w:val="20"/>
                <w:szCs w:val="20"/>
                <w:lang w:val="ru-RU"/>
              </w:rPr>
              <w:t>витрэктомии</w:t>
            </w:r>
            <w:proofErr w:type="spellEnd"/>
            <w:r w:rsidRPr="004673C5">
              <w:rPr>
                <w:rFonts w:ascii="Times New Roman" w:hAnsi="Times New Roman" w:cs="Times New Roman"/>
                <w:bCs/>
                <w:color w:val="000000"/>
                <w:sz w:val="20"/>
                <w:szCs w:val="20"/>
                <w:lang w:val="ru-RU"/>
              </w:rPr>
              <w:t xml:space="preserve"> со скошенным наконечником 25+ </w:t>
            </w:r>
            <w:r w:rsidRPr="004673C5">
              <w:rPr>
                <w:rFonts w:ascii="Times New Roman" w:hAnsi="Times New Roman" w:cs="Times New Roman"/>
                <w:bCs/>
                <w:color w:val="000000"/>
                <w:sz w:val="20"/>
                <w:szCs w:val="20"/>
              </w:rPr>
              <w:t>HYPERVIT</w:t>
            </w:r>
            <w:r w:rsidRPr="004673C5">
              <w:rPr>
                <w:rFonts w:ascii="Times New Roman" w:hAnsi="Times New Roman" w:cs="Times New Roman"/>
                <w:bCs/>
                <w:color w:val="000000"/>
                <w:sz w:val="20"/>
                <w:szCs w:val="20"/>
                <w:lang w:val="ru-RU"/>
              </w:rPr>
              <w:t>™, 20 000 рез./мин.</w:t>
            </w:r>
          </w:p>
        </w:tc>
        <w:tc>
          <w:tcPr>
            <w:tcW w:w="4678" w:type="dxa"/>
            <w:tcBorders>
              <w:top w:val="single" w:sz="4" w:space="0" w:color="auto"/>
              <w:left w:val="nil"/>
              <w:bottom w:val="single" w:sz="4" w:space="0" w:color="auto"/>
              <w:right w:val="single" w:sz="4" w:space="0" w:color="auto"/>
            </w:tcBorders>
            <w:shd w:val="clear" w:color="000000" w:fill="FFFFFF"/>
          </w:tcPr>
          <w:p w14:paraId="40D58E50" w14:textId="6C9EB11D" w:rsidR="004673C5" w:rsidRPr="004673C5" w:rsidRDefault="004673C5" w:rsidP="004673C5">
            <w:pPr>
              <w:pStyle w:val="a4"/>
              <w:rPr>
                <w:rFonts w:ascii="Times New Roman" w:hAnsi="Times New Roman" w:cs="Times New Roman"/>
                <w:sz w:val="20"/>
                <w:szCs w:val="20"/>
                <w:lang w:val="ru-RU"/>
              </w:rPr>
            </w:pPr>
            <w:r w:rsidRPr="004673C5">
              <w:rPr>
                <w:rFonts w:ascii="Times New Roman" w:eastAsia="Times New Roman" w:hAnsi="Times New Roman"/>
                <w:color w:val="000000"/>
                <w:sz w:val="20"/>
                <w:szCs w:val="20"/>
                <w:lang w:val="ru-RU" w:eastAsia="ru-RU"/>
              </w:rPr>
              <w:t xml:space="preserve">Набор различных стерильных офтальмологических хирургических инструментов и необходимых материалов </w:t>
            </w:r>
            <w:proofErr w:type="spellStart"/>
            <w:r w:rsidRPr="004673C5">
              <w:rPr>
                <w:rFonts w:ascii="Times New Roman" w:eastAsia="Times New Roman" w:hAnsi="Times New Roman"/>
                <w:color w:val="000000"/>
                <w:sz w:val="20"/>
                <w:szCs w:val="20"/>
                <w:lang w:val="ru-RU" w:eastAsia="ru-RU"/>
              </w:rPr>
              <w:t>материалов</w:t>
            </w:r>
            <w:proofErr w:type="spellEnd"/>
            <w:r w:rsidRPr="004673C5">
              <w:rPr>
                <w:rFonts w:ascii="Times New Roman" w:eastAsia="Times New Roman" w:hAnsi="Times New Roman"/>
                <w:color w:val="000000"/>
                <w:sz w:val="20"/>
                <w:szCs w:val="20"/>
                <w:lang w:val="ru-RU" w:eastAsia="ru-RU"/>
              </w:rPr>
              <w:t>, используемых при проведении офтальмологических хирургических операций; набор не предназначен для использования в конкретной интраокулярной процедуре (например, при имплантации изделия). Набор не содержит лекарственных средств. Это изделие для одноразового использования.</w:t>
            </w:r>
          </w:p>
        </w:tc>
        <w:tc>
          <w:tcPr>
            <w:tcW w:w="567" w:type="dxa"/>
            <w:tcBorders>
              <w:top w:val="single" w:sz="4" w:space="0" w:color="auto"/>
              <w:left w:val="nil"/>
              <w:bottom w:val="single" w:sz="4" w:space="0" w:color="auto"/>
              <w:right w:val="single" w:sz="4" w:space="0" w:color="auto"/>
            </w:tcBorders>
            <w:shd w:val="clear" w:color="000000" w:fill="FFFFFF"/>
          </w:tcPr>
          <w:p w14:paraId="5BC17225" w14:textId="78698AC5"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2744E28A" w14:textId="4C9AAE4B"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15</w:t>
            </w:r>
          </w:p>
        </w:tc>
        <w:tc>
          <w:tcPr>
            <w:tcW w:w="992" w:type="dxa"/>
            <w:tcBorders>
              <w:top w:val="single" w:sz="4" w:space="0" w:color="auto"/>
              <w:left w:val="nil"/>
              <w:bottom w:val="single" w:sz="4" w:space="0" w:color="auto"/>
              <w:right w:val="single" w:sz="4" w:space="0" w:color="auto"/>
            </w:tcBorders>
            <w:shd w:val="clear" w:color="auto" w:fill="auto"/>
          </w:tcPr>
          <w:p w14:paraId="18B38D98" w14:textId="32705C27"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147 230</w:t>
            </w:r>
          </w:p>
        </w:tc>
        <w:tc>
          <w:tcPr>
            <w:tcW w:w="1134" w:type="dxa"/>
            <w:tcBorders>
              <w:top w:val="nil"/>
              <w:left w:val="single" w:sz="4" w:space="0" w:color="auto"/>
              <w:bottom w:val="single" w:sz="4" w:space="0" w:color="auto"/>
              <w:right w:val="single" w:sz="4" w:space="0" w:color="auto"/>
            </w:tcBorders>
            <w:shd w:val="clear" w:color="auto" w:fill="auto"/>
          </w:tcPr>
          <w:p w14:paraId="3B4BC24E" w14:textId="69372698"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2 208 450</w:t>
            </w:r>
          </w:p>
        </w:tc>
        <w:tc>
          <w:tcPr>
            <w:tcW w:w="1134" w:type="dxa"/>
            <w:tcBorders>
              <w:top w:val="nil"/>
              <w:left w:val="single" w:sz="4" w:space="0" w:color="auto"/>
              <w:bottom w:val="single" w:sz="4" w:space="0" w:color="auto"/>
              <w:right w:val="single" w:sz="4" w:space="0" w:color="auto"/>
            </w:tcBorders>
            <w:shd w:val="clear" w:color="auto" w:fill="auto"/>
          </w:tcPr>
          <w:p w14:paraId="646A0C1E" w14:textId="0A2941E8"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143 010</w:t>
            </w:r>
          </w:p>
        </w:tc>
        <w:tc>
          <w:tcPr>
            <w:tcW w:w="992" w:type="dxa"/>
            <w:tcBorders>
              <w:top w:val="nil"/>
              <w:left w:val="single" w:sz="4" w:space="0" w:color="auto"/>
              <w:bottom w:val="single" w:sz="4" w:space="0" w:color="auto"/>
              <w:right w:val="single" w:sz="4" w:space="0" w:color="auto"/>
            </w:tcBorders>
            <w:shd w:val="clear" w:color="auto" w:fill="auto"/>
          </w:tcPr>
          <w:p w14:paraId="535FB64F" w14:textId="76BAB4A4" w:rsidR="004673C5" w:rsidRPr="004673C5" w:rsidRDefault="00A0346A" w:rsidP="004673C5">
            <w:pPr>
              <w:pStyle w:val="TableParagraph"/>
              <w:spacing w:line="210" w:lineRule="exact"/>
              <w:ind w:left="116" w:right="101"/>
              <w:jc w:val="center"/>
              <w:rPr>
                <w:sz w:val="20"/>
                <w:szCs w:val="20"/>
                <w:lang w:val="kk-KZ"/>
              </w:rPr>
            </w:pPr>
            <w:r>
              <w:rPr>
                <w:sz w:val="20"/>
                <w:szCs w:val="20"/>
              </w:rPr>
              <w:t>147 030</w:t>
            </w:r>
          </w:p>
        </w:tc>
        <w:tc>
          <w:tcPr>
            <w:tcW w:w="992" w:type="dxa"/>
            <w:tcBorders>
              <w:top w:val="nil"/>
              <w:left w:val="single" w:sz="4" w:space="0" w:color="auto"/>
              <w:bottom w:val="single" w:sz="4" w:space="0" w:color="auto"/>
              <w:right w:val="single" w:sz="4" w:space="0" w:color="auto"/>
            </w:tcBorders>
            <w:shd w:val="clear" w:color="auto" w:fill="auto"/>
          </w:tcPr>
          <w:p w14:paraId="19E1E59E" w14:textId="711BF9C2"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143 010</w:t>
            </w:r>
          </w:p>
        </w:tc>
        <w:tc>
          <w:tcPr>
            <w:tcW w:w="1559" w:type="dxa"/>
          </w:tcPr>
          <w:p w14:paraId="0A32ADFA" w14:textId="2C39B09E"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172A4154" w14:textId="77777777" w:rsidTr="00A0346A">
        <w:trPr>
          <w:gridAfter w:val="1"/>
          <w:wAfter w:w="17" w:type="dxa"/>
          <w:trHeight w:val="222"/>
          <w:jc w:val="center"/>
        </w:trPr>
        <w:tc>
          <w:tcPr>
            <w:tcW w:w="562" w:type="dxa"/>
          </w:tcPr>
          <w:p w14:paraId="761CE187" w14:textId="19CDAEF8" w:rsidR="004673C5" w:rsidRPr="00B47E13" w:rsidRDefault="004673C5" w:rsidP="004673C5">
            <w:pPr>
              <w:pStyle w:val="TableParagraph"/>
              <w:spacing w:line="210" w:lineRule="exact"/>
              <w:ind w:left="9"/>
              <w:jc w:val="center"/>
              <w:rPr>
                <w:sz w:val="20"/>
                <w:szCs w:val="20"/>
                <w:lang w:val="ru-RU"/>
              </w:rPr>
            </w:pPr>
            <w:r>
              <w:rPr>
                <w:sz w:val="20"/>
                <w:szCs w:val="20"/>
                <w:lang w:val="ru-RU"/>
              </w:rPr>
              <w:t>26</w:t>
            </w:r>
          </w:p>
        </w:tc>
        <w:tc>
          <w:tcPr>
            <w:tcW w:w="2694" w:type="dxa"/>
            <w:tcBorders>
              <w:top w:val="single" w:sz="4" w:space="0" w:color="auto"/>
              <w:left w:val="nil"/>
              <w:bottom w:val="single" w:sz="4" w:space="0" w:color="auto"/>
              <w:right w:val="single" w:sz="4" w:space="0" w:color="auto"/>
            </w:tcBorders>
            <w:shd w:val="clear" w:color="auto" w:fill="auto"/>
          </w:tcPr>
          <w:p w14:paraId="4D04F699" w14:textId="59721637" w:rsidR="004673C5" w:rsidRPr="004673C5" w:rsidRDefault="004673C5" w:rsidP="004673C5">
            <w:pPr>
              <w:pStyle w:val="a4"/>
              <w:rPr>
                <w:rFonts w:ascii="Times New Roman" w:hAnsi="Times New Roman" w:cs="Times New Roman"/>
                <w:sz w:val="20"/>
                <w:szCs w:val="20"/>
                <w:lang w:val="ru-RU"/>
              </w:rPr>
            </w:pPr>
            <w:proofErr w:type="spellStart"/>
            <w:r w:rsidRPr="004673C5">
              <w:rPr>
                <w:rFonts w:ascii="Times New Roman" w:hAnsi="Times New Roman" w:cs="Times New Roman"/>
                <w:sz w:val="20"/>
                <w:szCs w:val="20"/>
                <w:lang w:val="ru-RU"/>
              </w:rPr>
              <w:t>Экструзионная</w:t>
            </w:r>
            <w:proofErr w:type="spellEnd"/>
            <w:r w:rsidRPr="004673C5">
              <w:rPr>
                <w:rFonts w:ascii="Times New Roman" w:hAnsi="Times New Roman" w:cs="Times New Roman"/>
                <w:sz w:val="20"/>
                <w:szCs w:val="20"/>
                <w:lang w:val="ru-RU"/>
              </w:rPr>
              <w:t xml:space="preserve"> канюля </w:t>
            </w:r>
            <w:r w:rsidRPr="004673C5">
              <w:rPr>
                <w:rFonts w:ascii="Times New Roman" w:hAnsi="Times New Roman" w:cs="Times New Roman"/>
                <w:sz w:val="20"/>
                <w:szCs w:val="20"/>
              </w:rPr>
              <w:t>soft</w:t>
            </w:r>
            <w:r w:rsidRPr="004673C5">
              <w:rPr>
                <w:rFonts w:ascii="Times New Roman" w:hAnsi="Times New Roman" w:cs="Times New Roman"/>
                <w:sz w:val="20"/>
                <w:szCs w:val="20"/>
                <w:lang w:val="ru-RU"/>
              </w:rPr>
              <w:t>-</w:t>
            </w:r>
            <w:r w:rsidRPr="004673C5">
              <w:rPr>
                <w:rFonts w:ascii="Times New Roman" w:hAnsi="Times New Roman" w:cs="Times New Roman"/>
                <w:sz w:val="20"/>
                <w:szCs w:val="20"/>
              </w:rPr>
              <w:t>tip</w:t>
            </w:r>
            <w:r w:rsidRPr="004673C5">
              <w:rPr>
                <w:rFonts w:ascii="Times New Roman" w:hAnsi="Times New Roman" w:cs="Times New Roman"/>
                <w:sz w:val="20"/>
                <w:szCs w:val="20"/>
                <w:lang w:val="ru-RU"/>
              </w:rPr>
              <w:t xml:space="preserve"> </w:t>
            </w:r>
            <w:r w:rsidRPr="004673C5">
              <w:rPr>
                <w:rFonts w:ascii="Times New Roman" w:hAnsi="Times New Roman" w:cs="Times New Roman"/>
                <w:sz w:val="20"/>
                <w:szCs w:val="20"/>
              </w:rPr>
              <w:t>Cannula</w:t>
            </w:r>
          </w:p>
        </w:tc>
        <w:tc>
          <w:tcPr>
            <w:tcW w:w="4678" w:type="dxa"/>
            <w:tcBorders>
              <w:top w:val="single" w:sz="4" w:space="0" w:color="auto"/>
              <w:left w:val="nil"/>
              <w:bottom w:val="single" w:sz="4" w:space="0" w:color="auto"/>
              <w:right w:val="single" w:sz="4" w:space="0" w:color="auto"/>
            </w:tcBorders>
            <w:shd w:val="clear" w:color="000000" w:fill="FFFFFF"/>
          </w:tcPr>
          <w:p w14:paraId="52751D7A" w14:textId="316705A1" w:rsidR="004673C5" w:rsidRPr="004673C5" w:rsidRDefault="004673C5" w:rsidP="004673C5">
            <w:pPr>
              <w:rPr>
                <w:rFonts w:ascii="Times New Roman" w:eastAsia="Times New Roman" w:hAnsi="Times New Roman"/>
                <w:color w:val="000000"/>
                <w:sz w:val="20"/>
                <w:szCs w:val="20"/>
                <w:lang w:val="ru-RU" w:eastAsia="ru-RU"/>
              </w:rPr>
            </w:pPr>
            <w:proofErr w:type="spellStart"/>
            <w:r w:rsidRPr="004673C5">
              <w:rPr>
                <w:rFonts w:ascii="Times New Roman" w:eastAsia="Times New Roman" w:hAnsi="Times New Roman"/>
                <w:color w:val="000000"/>
                <w:sz w:val="20"/>
                <w:szCs w:val="20"/>
                <w:lang w:val="ru-RU" w:eastAsia="ru-RU"/>
              </w:rPr>
              <w:t>Экструзионная</w:t>
            </w:r>
            <w:proofErr w:type="spellEnd"/>
            <w:r w:rsidRPr="004673C5">
              <w:rPr>
                <w:rFonts w:ascii="Times New Roman" w:eastAsia="Times New Roman" w:hAnsi="Times New Roman"/>
                <w:color w:val="000000"/>
                <w:sz w:val="20"/>
                <w:szCs w:val="20"/>
                <w:lang w:val="ru-RU" w:eastAsia="ru-RU"/>
              </w:rPr>
              <w:t xml:space="preserve"> канюля </w:t>
            </w:r>
            <w:r w:rsidRPr="00E37984">
              <w:rPr>
                <w:rFonts w:ascii="Times New Roman" w:eastAsia="Times New Roman" w:hAnsi="Times New Roman"/>
                <w:color w:val="000000"/>
                <w:sz w:val="20"/>
                <w:szCs w:val="20"/>
                <w:lang w:eastAsia="ru-RU"/>
              </w:rPr>
              <w:t>soft</w:t>
            </w:r>
            <w:r w:rsidRPr="004673C5">
              <w:rPr>
                <w:rFonts w:ascii="Times New Roman" w:eastAsia="Times New Roman" w:hAnsi="Times New Roman"/>
                <w:color w:val="000000"/>
                <w:sz w:val="20"/>
                <w:szCs w:val="20"/>
                <w:lang w:val="ru-RU" w:eastAsia="ru-RU"/>
              </w:rPr>
              <w:t>-</w:t>
            </w:r>
            <w:r w:rsidRPr="00E37984">
              <w:rPr>
                <w:rFonts w:ascii="Times New Roman" w:eastAsia="Times New Roman" w:hAnsi="Times New Roman"/>
                <w:color w:val="000000"/>
                <w:sz w:val="20"/>
                <w:szCs w:val="20"/>
                <w:lang w:eastAsia="ru-RU"/>
              </w:rPr>
              <w:t>tip</w:t>
            </w:r>
            <w:r w:rsidRPr="004673C5">
              <w:rPr>
                <w:rFonts w:ascii="Times New Roman" w:eastAsia="Times New Roman" w:hAnsi="Times New Roman"/>
                <w:color w:val="000000"/>
                <w:sz w:val="20"/>
                <w:szCs w:val="20"/>
                <w:lang w:val="ru-RU" w:eastAsia="ru-RU"/>
              </w:rPr>
              <w:t xml:space="preserve"> </w:t>
            </w:r>
            <w:r w:rsidRPr="00E37984">
              <w:rPr>
                <w:rFonts w:ascii="Times New Roman" w:eastAsia="Times New Roman" w:hAnsi="Times New Roman"/>
                <w:color w:val="000000"/>
                <w:sz w:val="20"/>
                <w:szCs w:val="20"/>
                <w:lang w:eastAsia="ru-RU"/>
              </w:rPr>
              <w:t>Cannula</w:t>
            </w:r>
            <w:r w:rsidRPr="004673C5">
              <w:rPr>
                <w:rFonts w:ascii="Times New Roman" w:eastAsia="Times New Roman" w:hAnsi="Times New Roman"/>
                <w:color w:val="000000"/>
                <w:sz w:val="20"/>
                <w:szCs w:val="20"/>
                <w:lang w:val="ru-RU" w:eastAsia="ru-RU"/>
              </w:rPr>
              <w:t xml:space="preserve"> из комплекта Система офтальмологическая хирургическая</w:t>
            </w:r>
          </w:p>
        </w:tc>
        <w:tc>
          <w:tcPr>
            <w:tcW w:w="567" w:type="dxa"/>
            <w:tcBorders>
              <w:top w:val="single" w:sz="4" w:space="0" w:color="auto"/>
              <w:left w:val="nil"/>
              <w:bottom w:val="single" w:sz="4" w:space="0" w:color="auto"/>
              <w:right w:val="single" w:sz="4" w:space="0" w:color="auto"/>
            </w:tcBorders>
            <w:shd w:val="clear" w:color="000000" w:fill="FFFFFF"/>
          </w:tcPr>
          <w:p w14:paraId="71F8BF9D" w14:textId="55FA8C54"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6EDBD242" w14:textId="72F00E30"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10</w:t>
            </w:r>
          </w:p>
        </w:tc>
        <w:tc>
          <w:tcPr>
            <w:tcW w:w="992" w:type="dxa"/>
            <w:tcBorders>
              <w:top w:val="single" w:sz="4" w:space="0" w:color="auto"/>
              <w:left w:val="nil"/>
              <w:bottom w:val="single" w:sz="4" w:space="0" w:color="auto"/>
              <w:right w:val="single" w:sz="4" w:space="0" w:color="auto"/>
            </w:tcBorders>
            <w:shd w:val="clear" w:color="auto" w:fill="auto"/>
          </w:tcPr>
          <w:p w14:paraId="021E214C" w14:textId="5CAEC398"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18 130</w:t>
            </w:r>
          </w:p>
        </w:tc>
        <w:tc>
          <w:tcPr>
            <w:tcW w:w="1134" w:type="dxa"/>
            <w:tcBorders>
              <w:top w:val="nil"/>
              <w:left w:val="single" w:sz="4" w:space="0" w:color="auto"/>
              <w:bottom w:val="single" w:sz="4" w:space="0" w:color="auto"/>
              <w:right w:val="single" w:sz="4" w:space="0" w:color="auto"/>
            </w:tcBorders>
            <w:shd w:val="clear" w:color="auto" w:fill="auto"/>
          </w:tcPr>
          <w:p w14:paraId="58F002B3" w14:textId="0D367988"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181 300</w:t>
            </w:r>
          </w:p>
        </w:tc>
        <w:tc>
          <w:tcPr>
            <w:tcW w:w="1134" w:type="dxa"/>
            <w:tcBorders>
              <w:top w:val="nil"/>
              <w:left w:val="single" w:sz="4" w:space="0" w:color="auto"/>
              <w:bottom w:val="single" w:sz="4" w:space="0" w:color="auto"/>
              <w:right w:val="single" w:sz="4" w:space="0" w:color="auto"/>
            </w:tcBorders>
            <w:shd w:val="clear" w:color="auto" w:fill="auto"/>
          </w:tcPr>
          <w:p w14:paraId="0AA47FAC" w14:textId="755F090D"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15 750</w:t>
            </w:r>
          </w:p>
        </w:tc>
        <w:tc>
          <w:tcPr>
            <w:tcW w:w="992" w:type="dxa"/>
            <w:tcBorders>
              <w:top w:val="nil"/>
              <w:left w:val="single" w:sz="4" w:space="0" w:color="auto"/>
              <w:bottom w:val="single" w:sz="4" w:space="0" w:color="auto"/>
              <w:right w:val="single" w:sz="4" w:space="0" w:color="auto"/>
            </w:tcBorders>
            <w:shd w:val="clear" w:color="auto" w:fill="auto"/>
          </w:tcPr>
          <w:p w14:paraId="63C2B084" w14:textId="41463F39" w:rsidR="004673C5" w:rsidRPr="004673C5" w:rsidRDefault="00A0346A" w:rsidP="004673C5">
            <w:pPr>
              <w:pStyle w:val="TableParagraph"/>
              <w:spacing w:line="210" w:lineRule="exact"/>
              <w:ind w:left="116" w:right="101"/>
              <w:jc w:val="center"/>
              <w:rPr>
                <w:sz w:val="20"/>
                <w:szCs w:val="20"/>
                <w:lang w:val="kk-KZ"/>
              </w:rPr>
            </w:pPr>
            <w:r>
              <w:rPr>
                <w:sz w:val="20"/>
                <w:szCs w:val="20"/>
              </w:rPr>
              <w:t>18 050</w:t>
            </w:r>
          </w:p>
        </w:tc>
        <w:tc>
          <w:tcPr>
            <w:tcW w:w="992" w:type="dxa"/>
            <w:tcBorders>
              <w:top w:val="nil"/>
              <w:left w:val="single" w:sz="4" w:space="0" w:color="auto"/>
              <w:bottom w:val="single" w:sz="4" w:space="0" w:color="auto"/>
              <w:right w:val="single" w:sz="4" w:space="0" w:color="auto"/>
            </w:tcBorders>
            <w:shd w:val="clear" w:color="auto" w:fill="auto"/>
          </w:tcPr>
          <w:p w14:paraId="3EFA9949" w14:textId="754E6B4D"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15 750</w:t>
            </w:r>
          </w:p>
        </w:tc>
        <w:tc>
          <w:tcPr>
            <w:tcW w:w="1559" w:type="dxa"/>
          </w:tcPr>
          <w:p w14:paraId="2ED75D7D" w14:textId="3C397A16"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7A715277" w14:textId="77777777" w:rsidTr="00A0346A">
        <w:trPr>
          <w:gridAfter w:val="1"/>
          <w:wAfter w:w="17" w:type="dxa"/>
          <w:trHeight w:val="222"/>
          <w:jc w:val="center"/>
        </w:trPr>
        <w:tc>
          <w:tcPr>
            <w:tcW w:w="562" w:type="dxa"/>
          </w:tcPr>
          <w:p w14:paraId="46BFB124" w14:textId="75824C1D" w:rsidR="004673C5" w:rsidRPr="00B47E13" w:rsidRDefault="004673C5" w:rsidP="004673C5">
            <w:pPr>
              <w:pStyle w:val="TableParagraph"/>
              <w:spacing w:line="210" w:lineRule="exact"/>
              <w:ind w:left="9"/>
              <w:jc w:val="center"/>
              <w:rPr>
                <w:sz w:val="20"/>
                <w:szCs w:val="20"/>
                <w:lang w:val="ru-RU"/>
              </w:rPr>
            </w:pPr>
            <w:r>
              <w:rPr>
                <w:sz w:val="20"/>
                <w:szCs w:val="20"/>
                <w:lang w:val="ru-RU"/>
              </w:rPr>
              <w:t>27</w:t>
            </w:r>
          </w:p>
        </w:tc>
        <w:tc>
          <w:tcPr>
            <w:tcW w:w="2694" w:type="dxa"/>
            <w:tcBorders>
              <w:top w:val="single" w:sz="4" w:space="0" w:color="auto"/>
              <w:left w:val="nil"/>
              <w:bottom w:val="single" w:sz="4" w:space="0" w:color="auto"/>
              <w:right w:val="single" w:sz="4" w:space="0" w:color="auto"/>
            </w:tcBorders>
            <w:shd w:val="clear" w:color="auto" w:fill="auto"/>
          </w:tcPr>
          <w:p w14:paraId="42FB9DC0" w14:textId="73419D40"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 xml:space="preserve">Зонды </w:t>
            </w:r>
            <w:proofErr w:type="spellStart"/>
            <w:r w:rsidRPr="004673C5">
              <w:rPr>
                <w:rFonts w:ascii="Times New Roman" w:hAnsi="Times New Roman" w:cs="Times New Roman"/>
                <w:bCs/>
                <w:color w:val="000000"/>
                <w:sz w:val="20"/>
                <w:szCs w:val="20"/>
                <w:lang w:val="ru-RU"/>
              </w:rPr>
              <w:t>эндолазерные</w:t>
            </w:r>
            <w:proofErr w:type="spellEnd"/>
            <w:r w:rsidRPr="004673C5">
              <w:rPr>
                <w:rFonts w:ascii="Times New Roman" w:hAnsi="Times New Roman" w:cs="Times New Roman"/>
                <w:bCs/>
                <w:color w:val="000000"/>
                <w:sz w:val="20"/>
                <w:szCs w:val="20"/>
                <w:lang w:val="ru-RU"/>
              </w:rPr>
              <w:t xml:space="preserve"> </w:t>
            </w:r>
            <w:r w:rsidRPr="004673C5">
              <w:rPr>
                <w:rFonts w:ascii="Times New Roman" w:hAnsi="Times New Roman" w:cs="Times New Roman"/>
                <w:bCs/>
                <w:color w:val="000000"/>
                <w:sz w:val="20"/>
                <w:szCs w:val="20"/>
              </w:rPr>
              <w:t>RFID</w:t>
            </w:r>
            <w:r w:rsidRPr="004673C5">
              <w:rPr>
                <w:rFonts w:ascii="Times New Roman" w:hAnsi="Times New Roman" w:cs="Times New Roman"/>
                <w:bCs/>
                <w:color w:val="000000"/>
                <w:sz w:val="20"/>
                <w:szCs w:val="20"/>
                <w:lang w:val="ru-RU"/>
              </w:rPr>
              <w:t xml:space="preserve"> из комплекта Система офтальмологическая хирургическая</w:t>
            </w:r>
          </w:p>
        </w:tc>
        <w:tc>
          <w:tcPr>
            <w:tcW w:w="4678" w:type="dxa"/>
            <w:tcBorders>
              <w:top w:val="nil"/>
              <w:left w:val="single" w:sz="4" w:space="0" w:color="auto"/>
              <w:bottom w:val="single" w:sz="4" w:space="0" w:color="auto"/>
              <w:right w:val="single" w:sz="4" w:space="0" w:color="auto"/>
            </w:tcBorders>
            <w:shd w:val="clear" w:color="000000" w:fill="FFFFFF"/>
          </w:tcPr>
          <w:p w14:paraId="49DFA943" w14:textId="78B74E95" w:rsidR="004673C5" w:rsidRPr="004673C5" w:rsidRDefault="004673C5" w:rsidP="004673C5">
            <w:pPr>
              <w:pStyle w:val="a4"/>
              <w:rPr>
                <w:rFonts w:ascii="Times New Roman" w:hAnsi="Times New Roman" w:cs="Times New Roman"/>
                <w:sz w:val="20"/>
                <w:szCs w:val="20"/>
                <w:lang w:val="ru-RU"/>
              </w:rPr>
            </w:pPr>
            <w:r w:rsidRPr="004673C5">
              <w:rPr>
                <w:rFonts w:ascii="Times New Roman" w:eastAsia="Times New Roman" w:hAnsi="Times New Roman"/>
                <w:color w:val="000000"/>
                <w:sz w:val="20"/>
                <w:szCs w:val="20"/>
                <w:lang w:val="ru-RU" w:eastAsia="ru-RU"/>
              </w:rPr>
              <w:t xml:space="preserve">Зонд </w:t>
            </w:r>
            <w:proofErr w:type="spellStart"/>
            <w:r w:rsidRPr="004673C5">
              <w:rPr>
                <w:rFonts w:ascii="Times New Roman" w:eastAsia="Times New Roman" w:hAnsi="Times New Roman"/>
                <w:color w:val="000000"/>
                <w:sz w:val="20"/>
                <w:szCs w:val="20"/>
                <w:lang w:val="ru-RU" w:eastAsia="ru-RU"/>
              </w:rPr>
              <w:t>эндолазерный</w:t>
            </w:r>
            <w:proofErr w:type="spellEnd"/>
            <w:r w:rsidRPr="004673C5">
              <w:rPr>
                <w:rFonts w:ascii="Times New Roman" w:eastAsia="Times New Roman" w:hAnsi="Times New Roman"/>
                <w:color w:val="000000"/>
                <w:sz w:val="20"/>
                <w:szCs w:val="20"/>
                <w:lang w:val="ru-RU" w:eastAsia="ru-RU"/>
              </w:rPr>
              <w:t xml:space="preserve"> </w:t>
            </w:r>
            <w:r>
              <w:rPr>
                <w:rFonts w:ascii="Times New Roman" w:eastAsia="Times New Roman" w:hAnsi="Times New Roman"/>
                <w:color w:val="000000"/>
                <w:sz w:val="20"/>
                <w:szCs w:val="20"/>
                <w:lang w:eastAsia="ru-RU"/>
              </w:rPr>
              <w:t>FREID</w:t>
            </w:r>
            <w:r w:rsidRPr="004673C5">
              <w:rPr>
                <w:rFonts w:ascii="Times New Roman" w:eastAsia="Times New Roman" w:hAnsi="Times New Roman"/>
                <w:color w:val="000000"/>
                <w:sz w:val="20"/>
                <w:szCs w:val="20"/>
                <w:lang w:val="ru-RU" w:eastAsia="ru-RU"/>
              </w:rPr>
              <w:t xml:space="preserve"> из комплекта Система офтальмологическая хирургическая, в упаковке 6 шт.</w:t>
            </w:r>
          </w:p>
        </w:tc>
        <w:tc>
          <w:tcPr>
            <w:tcW w:w="567" w:type="dxa"/>
            <w:tcBorders>
              <w:top w:val="single" w:sz="4" w:space="0" w:color="auto"/>
              <w:left w:val="nil"/>
              <w:bottom w:val="single" w:sz="4" w:space="0" w:color="auto"/>
              <w:right w:val="single" w:sz="4" w:space="0" w:color="auto"/>
            </w:tcBorders>
            <w:shd w:val="clear" w:color="000000" w:fill="FFFFFF"/>
          </w:tcPr>
          <w:p w14:paraId="246D595E" w14:textId="2BECD119"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120A1F74" w14:textId="3FE59683"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10</w:t>
            </w:r>
          </w:p>
        </w:tc>
        <w:tc>
          <w:tcPr>
            <w:tcW w:w="992" w:type="dxa"/>
            <w:tcBorders>
              <w:top w:val="single" w:sz="4" w:space="0" w:color="auto"/>
              <w:left w:val="nil"/>
              <w:bottom w:val="single" w:sz="4" w:space="0" w:color="auto"/>
              <w:right w:val="single" w:sz="4" w:space="0" w:color="auto"/>
            </w:tcBorders>
            <w:shd w:val="clear" w:color="auto" w:fill="auto"/>
          </w:tcPr>
          <w:p w14:paraId="29655060" w14:textId="5C524C76"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90 000</w:t>
            </w:r>
          </w:p>
        </w:tc>
        <w:tc>
          <w:tcPr>
            <w:tcW w:w="1134" w:type="dxa"/>
            <w:tcBorders>
              <w:top w:val="nil"/>
              <w:left w:val="single" w:sz="4" w:space="0" w:color="auto"/>
              <w:bottom w:val="single" w:sz="4" w:space="0" w:color="auto"/>
              <w:right w:val="single" w:sz="4" w:space="0" w:color="auto"/>
            </w:tcBorders>
            <w:shd w:val="clear" w:color="auto" w:fill="auto"/>
          </w:tcPr>
          <w:p w14:paraId="2EC9454C" w14:textId="71093B56"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900 000</w:t>
            </w:r>
          </w:p>
        </w:tc>
        <w:tc>
          <w:tcPr>
            <w:tcW w:w="1134" w:type="dxa"/>
            <w:tcBorders>
              <w:top w:val="nil"/>
              <w:left w:val="single" w:sz="4" w:space="0" w:color="auto"/>
              <w:bottom w:val="single" w:sz="4" w:space="0" w:color="auto"/>
              <w:right w:val="single" w:sz="4" w:space="0" w:color="auto"/>
            </w:tcBorders>
            <w:shd w:val="clear" w:color="auto" w:fill="auto"/>
          </w:tcPr>
          <w:p w14:paraId="7A7446F4" w14:textId="2E51E1EB"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88 200</w:t>
            </w:r>
          </w:p>
        </w:tc>
        <w:tc>
          <w:tcPr>
            <w:tcW w:w="992" w:type="dxa"/>
            <w:tcBorders>
              <w:top w:val="nil"/>
              <w:left w:val="single" w:sz="4" w:space="0" w:color="auto"/>
              <w:bottom w:val="single" w:sz="4" w:space="0" w:color="auto"/>
              <w:right w:val="single" w:sz="4" w:space="0" w:color="auto"/>
            </w:tcBorders>
            <w:shd w:val="clear" w:color="auto" w:fill="auto"/>
          </w:tcPr>
          <w:p w14:paraId="59D2F061" w14:textId="5A186C5D" w:rsidR="004673C5" w:rsidRPr="004673C5" w:rsidRDefault="00A0346A" w:rsidP="004673C5">
            <w:pPr>
              <w:pStyle w:val="TableParagraph"/>
              <w:spacing w:line="210" w:lineRule="exact"/>
              <w:ind w:left="116" w:right="101"/>
              <w:jc w:val="center"/>
              <w:rPr>
                <w:sz w:val="20"/>
                <w:szCs w:val="20"/>
                <w:lang w:val="kk-KZ"/>
              </w:rPr>
            </w:pPr>
            <w:r>
              <w:rPr>
                <w:sz w:val="20"/>
                <w:szCs w:val="20"/>
              </w:rPr>
              <w:t>89 800</w:t>
            </w:r>
          </w:p>
        </w:tc>
        <w:tc>
          <w:tcPr>
            <w:tcW w:w="992" w:type="dxa"/>
            <w:tcBorders>
              <w:top w:val="nil"/>
              <w:left w:val="single" w:sz="4" w:space="0" w:color="auto"/>
              <w:bottom w:val="single" w:sz="4" w:space="0" w:color="auto"/>
              <w:right w:val="single" w:sz="4" w:space="0" w:color="auto"/>
            </w:tcBorders>
            <w:shd w:val="clear" w:color="auto" w:fill="auto"/>
          </w:tcPr>
          <w:p w14:paraId="0C5CAF41" w14:textId="68088356"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88 200</w:t>
            </w:r>
          </w:p>
        </w:tc>
        <w:tc>
          <w:tcPr>
            <w:tcW w:w="1559" w:type="dxa"/>
          </w:tcPr>
          <w:p w14:paraId="5ABC074F" w14:textId="040D6BEC"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02E65B44" w14:textId="77777777" w:rsidTr="00A0346A">
        <w:trPr>
          <w:gridAfter w:val="1"/>
          <w:wAfter w:w="17" w:type="dxa"/>
          <w:trHeight w:val="222"/>
          <w:jc w:val="center"/>
        </w:trPr>
        <w:tc>
          <w:tcPr>
            <w:tcW w:w="562" w:type="dxa"/>
          </w:tcPr>
          <w:p w14:paraId="36E0F191" w14:textId="00497BED" w:rsidR="004673C5" w:rsidRPr="00B47E13" w:rsidRDefault="004673C5" w:rsidP="004673C5">
            <w:pPr>
              <w:pStyle w:val="TableParagraph"/>
              <w:spacing w:line="210" w:lineRule="exact"/>
              <w:ind w:left="9"/>
              <w:jc w:val="center"/>
              <w:rPr>
                <w:sz w:val="20"/>
                <w:szCs w:val="20"/>
                <w:lang w:val="ru-RU"/>
              </w:rPr>
            </w:pPr>
            <w:r>
              <w:rPr>
                <w:sz w:val="20"/>
                <w:szCs w:val="20"/>
                <w:lang w:val="ru-RU"/>
              </w:rPr>
              <w:t>28</w:t>
            </w:r>
          </w:p>
        </w:tc>
        <w:tc>
          <w:tcPr>
            <w:tcW w:w="2694" w:type="dxa"/>
            <w:tcBorders>
              <w:top w:val="single" w:sz="4" w:space="0" w:color="auto"/>
              <w:left w:val="nil"/>
              <w:bottom w:val="single" w:sz="4" w:space="0" w:color="auto"/>
              <w:right w:val="single" w:sz="4" w:space="0" w:color="auto"/>
            </w:tcBorders>
            <w:shd w:val="clear" w:color="auto" w:fill="auto"/>
          </w:tcPr>
          <w:p w14:paraId="6EA025A2" w14:textId="5CDFEE45"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sz w:val="20"/>
                <w:szCs w:val="20"/>
                <w:lang w:val="ru-RU"/>
              </w:rPr>
              <w:t xml:space="preserve">Зонды </w:t>
            </w:r>
            <w:proofErr w:type="spellStart"/>
            <w:r w:rsidRPr="004673C5">
              <w:rPr>
                <w:rFonts w:ascii="Times New Roman" w:hAnsi="Times New Roman" w:cs="Times New Roman"/>
                <w:sz w:val="20"/>
                <w:szCs w:val="20"/>
                <w:lang w:val="ru-RU"/>
              </w:rPr>
              <w:t>эндолазерные</w:t>
            </w:r>
            <w:proofErr w:type="spellEnd"/>
            <w:r w:rsidRPr="004673C5">
              <w:rPr>
                <w:rFonts w:ascii="Times New Roman" w:hAnsi="Times New Roman" w:cs="Times New Roman"/>
                <w:sz w:val="20"/>
                <w:szCs w:val="20"/>
                <w:lang w:val="ru-RU"/>
              </w:rPr>
              <w:t xml:space="preserve"> </w:t>
            </w:r>
            <w:r w:rsidRPr="004673C5">
              <w:rPr>
                <w:rFonts w:ascii="Times New Roman" w:hAnsi="Times New Roman" w:cs="Times New Roman"/>
                <w:sz w:val="20"/>
                <w:szCs w:val="20"/>
              </w:rPr>
              <w:t>RFID</w:t>
            </w:r>
            <w:r w:rsidRPr="004673C5">
              <w:rPr>
                <w:rFonts w:ascii="Times New Roman" w:hAnsi="Times New Roman" w:cs="Times New Roman"/>
                <w:sz w:val="20"/>
                <w:szCs w:val="20"/>
                <w:lang w:val="ru-RU"/>
              </w:rPr>
              <w:t xml:space="preserve"> </w:t>
            </w:r>
            <w:r w:rsidRPr="004673C5">
              <w:rPr>
                <w:rFonts w:ascii="Times New Roman" w:hAnsi="Times New Roman" w:cs="Times New Roman"/>
                <w:bCs/>
                <w:color w:val="000000"/>
                <w:sz w:val="20"/>
                <w:szCs w:val="20"/>
                <w:lang w:val="ru-RU"/>
              </w:rPr>
              <w:t>из комплекта Система офтальмологическая хирургическая</w:t>
            </w:r>
          </w:p>
        </w:tc>
        <w:tc>
          <w:tcPr>
            <w:tcW w:w="4678" w:type="dxa"/>
            <w:tcBorders>
              <w:top w:val="single" w:sz="4" w:space="0" w:color="auto"/>
              <w:left w:val="nil"/>
              <w:bottom w:val="single" w:sz="4" w:space="0" w:color="auto"/>
              <w:right w:val="single" w:sz="4" w:space="0" w:color="auto"/>
            </w:tcBorders>
            <w:shd w:val="clear" w:color="000000" w:fill="FFFFFF"/>
          </w:tcPr>
          <w:p w14:paraId="10D0AF84" w14:textId="3FDA3D8A" w:rsidR="004673C5" w:rsidRPr="00B47E13" w:rsidRDefault="004673C5" w:rsidP="004673C5">
            <w:pPr>
              <w:pStyle w:val="a4"/>
              <w:rPr>
                <w:rFonts w:ascii="Times New Roman" w:hAnsi="Times New Roman" w:cs="Times New Roman"/>
                <w:sz w:val="20"/>
                <w:szCs w:val="20"/>
                <w:lang w:val="ru-RU"/>
              </w:rPr>
            </w:pPr>
            <w:proofErr w:type="spellStart"/>
            <w:r w:rsidRPr="004673C5">
              <w:rPr>
                <w:rFonts w:ascii="Times New Roman" w:eastAsia="Times New Roman" w:hAnsi="Times New Roman"/>
                <w:color w:val="000000"/>
                <w:sz w:val="20"/>
                <w:szCs w:val="20"/>
                <w:lang w:val="ru-RU" w:eastAsia="ru-RU"/>
              </w:rPr>
              <w:t>Эндоокулярный</w:t>
            </w:r>
            <w:proofErr w:type="spellEnd"/>
            <w:r w:rsidRPr="004673C5">
              <w:rPr>
                <w:rFonts w:ascii="Times New Roman" w:eastAsia="Times New Roman" w:hAnsi="Times New Roman"/>
                <w:color w:val="000000"/>
                <w:sz w:val="20"/>
                <w:szCs w:val="20"/>
                <w:lang w:val="ru-RU" w:eastAsia="ru-RU"/>
              </w:rPr>
              <w:t xml:space="preserve"> лазерный зонд калибра 25 </w:t>
            </w:r>
            <w:r w:rsidRPr="000D0C39">
              <w:rPr>
                <w:rFonts w:ascii="Times New Roman" w:eastAsia="Times New Roman" w:hAnsi="Times New Roman"/>
                <w:color w:val="000000"/>
                <w:sz w:val="20"/>
                <w:szCs w:val="20"/>
                <w:lang w:eastAsia="ru-RU"/>
              </w:rPr>
              <w:t>Ga</w:t>
            </w:r>
            <w:r w:rsidRPr="004673C5">
              <w:rPr>
                <w:rFonts w:ascii="Times New Roman" w:eastAsia="Times New Roman" w:hAnsi="Times New Roman"/>
                <w:color w:val="000000"/>
                <w:sz w:val="20"/>
                <w:szCs w:val="20"/>
                <w:lang w:val="ru-RU" w:eastAsia="ru-RU"/>
              </w:rPr>
              <w:t xml:space="preserve"> изогнутый, используется во время операции на заднем отрезке глаза для коагуляции вместе с системами. </w:t>
            </w:r>
            <w:proofErr w:type="spellStart"/>
            <w:r w:rsidRPr="000D0C39">
              <w:rPr>
                <w:rFonts w:ascii="Times New Roman" w:eastAsia="Times New Roman" w:hAnsi="Times New Roman"/>
                <w:color w:val="000000"/>
                <w:sz w:val="20"/>
                <w:szCs w:val="20"/>
                <w:lang w:eastAsia="ru-RU"/>
              </w:rPr>
              <w:t>Оснащен</w:t>
            </w:r>
            <w:proofErr w:type="spellEnd"/>
            <w:r w:rsidRPr="000D0C39">
              <w:rPr>
                <w:rFonts w:ascii="Times New Roman" w:eastAsia="Times New Roman" w:hAnsi="Times New Roman"/>
                <w:color w:val="000000"/>
                <w:sz w:val="20"/>
                <w:szCs w:val="20"/>
                <w:lang w:eastAsia="ru-RU"/>
              </w:rPr>
              <w:t xml:space="preserve"> </w:t>
            </w:r>
            <w:proofErr w:type="spellStart"/>
            <w:r w:rsidRPr="000D0C39">
              <w:rPr>
                <w:rFonts w:ascii="Times New Roman" w:eastAsia="Times New Roman" w:hAnsi="Times New Roman"/>
                <w:color w:val="000000"/>
                <w:sz w:val="20"/>
                <w:szCs w:val="20"/>
                <w:lang w:eastAsia="ru-RU"/>
              </w:rPr>
              <w:t>системой</w:t>
            </w:r>
            <w:proofErr w:type="spellEnd"/>
            <w:r w:rsidRPr="000D0C39">
              <w:rPr>
                <w:rFonts w:ascii="Times New Roman" w:eastAsia="Times New Roman" w:hAnsi="Times New Roman"/>
                <w:color w:val="000000"/>
                <w:sz w:val="20"/>
                <w:szCs w:val="20"/>
                <w:lang w:eastAsia="ru-RU"/>
              </w:rPr>
              <w:t xml:space="preserve"> </w:t>
            </w:r>
            <w:proofErr w:type="spellStart"/>
            <w:r w:rsidRPr="000D0C39">
              <w:rPr>
                <w:rFonts w:ascii="Times New Roman" w:eastAsia="Times New Roman" w:hAnsi="Times New Roman"/>
                <w:color w:val="000000"/>
                <w:sz w:val="20"/>
                <w:szCs w:val="20"/>
                <w:lang w:eastAsia="ru-RU"/>
              </w:rPr>
              <w:t>автоматического</w:t>
            </w:r>
            <w:proofErr w:type="spellEnd"/>
            <w:r w:rsidRPr="000D0C39">
              <w:rPr>
                <w:rFonts w:ascii="Times New Roman" w:eastAsia="Times New Roman" w:hAnsi="Times New Roman"/>
                <w:color w:val="000000"/>
                <w:sz w:val="20"/>
                <w:szCs w:val="20"/>
                <w:lang w:eastAsia="ru-RU"/>
              </w:rPr>
              <w:t xml:space="preserve"> </w:t>
            </w:r>
            <w:proofErr w:type="spellStart"/>
            <w:r w:rsidRPr="000D0C39">
              <w:rPr>
                <w:rFonts w:ascii="Times New Roman" w:eastAsia="Times New Roman" w:hAnsi="Times New Roman"/>
                <w:color w:val="000000"/>
                <w:sz w:val="20"/>
                <w:szCs w:val="20"/>
                <w:lang w:eastAsia="ru-RU"/>
              </w:rPr>
              <w:t>распознавания</w:t>
            </w:r>
            <w:proofErr w:type="spellEnd"/>
            <w:r w:rsidRPr="000D0C39">
              <w:rPr>
                <w:rFonts w:ascii="Times New Roman" w:eastAsia="Times New Roman" w:hAnsi="Times New Roman"/>
                <w:color w:val="000000"/>
                <w:sz w:val="20"/>
                <w:szCs w:val="20"/>
                <w:lang w:eastAsia="ru-RU"/>
              </w:rPr>
              <w:t>.</w:t>
            </w:r>
          </w:p>
        </w:tc>
        <w:tc>
          <w:tcPr>
            <w:tcW w:w="567" w:type="dxa"/>
            <w:tcBorders>
              <w:top w:val="single" w:sz="4" w:space="0" w:color="auto"/>
              <w:left w:val="nil"/>
              <w:bottom w:val="single" w:sz="4" w:space="0" w:color="auto"/>
              <w:right w:val="single" w:sz="4" w:space="0" w:color="auto"/>
            </w:tcBorders>
            <w:shd w:val="clear" w:color="000000" w:fill="FFFFFF"/>
          </w:tcPr>
          <w:p w14:paraId="30EA1194" w14:textId="75723F65"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1EB11E34" w14:textId="5EC6CB06"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10</w:t>
            </w:r>
          </w:p>
        </w:tc>
        <w:tc>
          <w:tcPr>
            <w:tcW w:w="992" w:type="dxa"/>
            <w:tcBorders>
              <w:top w:val="single" w:sz="4" w:space="0" w:color="auto"/>
              <w:left w:val="nil"/>
              <w:bottom w:val="single" w:sz="4" w:space="0" w:color="auto"/>
              <w:right w:val="single" w:sz="4" w:space="0" w:color="auto"/>
            </w:tcBorders>
            <w:shd w:val="clear" w:color="auto" w:fill="auto"/>
          </w:tcPr>
          <w:p w14:paraId="0BE076A7" w14:textId="2043A92B"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110 000</w:t>
            </w:r>
          </w:p>
        </w:tc>
        <w:tc>
          <w:tcPr>
            <w:tcW w:w="1134" w:type="dxa"/>
            <w:tcBorders>
              <w:top w:val="nil"/>
              <w:left w:val="single" w:sz="4" w:space="0" w:color="auto"/>
              <w:bottom w:val="single" w:sz="4" w:space="0" w:color="auto"/>
              <w:right w:val="single" w:sz="4" w:space="0" w:color="auto"/>
            </w:tcBorders>
            <w:shd w:val="clear" w:color="auto" w:fill="auto"/>
          </w:tcPr>
          <w:p w14:paraId="3D349C44" w14:textId="286A92A0"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1 100 000</w:t>
            </w:r>
          </w:p>
        </w:tc>
        <w:tc>
          <w:tcPr>
            <w:tcW w:w="1134" w:type="dxa"/>
            <w:tcBorders>
              <w:top w:val="nil"/>
              <w:left w:val="single" w:sz="4" w:space="0" w:color="auto"/>
              <w:bottom w:val="single" w:sz="4" w:space="0" w:color="auto"/>
              <w:right w:val="single" w:sz="4" w:space="0" w:color="auto"/>
            </w:tcBorders>
            <w:shd w:val="clear" w:color="auto" w:fill="auto"/>
          </w:tcPr>
          <w:p w14:paraId="265BAE01" w14:textId="4ABA8A5B"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106 050</w:t>
            </w:r>
          </w:p>
        </w:tc>
        <w:tc>
          <w:tcPr>
            <w:tcW w:w="992" w:type="dxa"/>
            <w:tcBorders>
              <w:top w:val="nil"/>
              <w:left w:val="single" w:sz="4" w:space="0" w:color="auto"/>
              <w:bottom w:val="single" w:sz="4" w:space="0" w:color="auto"/>
              <w:right w:val="single" w:sz="4" w:space="0" w:color="auto"/>
            </w:tcBorders>
            <w:shd w:val="clear" w:color="auto" w:fill="auto"/>
          </w:tcPr>
          <w:p w14:paraId="262F12EA" w14:textId="19D541FD" w:rsidR="004673C5" w:rsidRPr="004673C5" w:rsidRDefault="00A0346A" w:rsidP="004673C5">
            <w:pPr>
              <w:pStyle w:val="TableParagraph"/>
              <w:spacing w:line="210" w:lineRule="exact"/>
              <w:ind w:left="116" w:right="101"/>
              <w:jc w:val="center"/>
              <w:rPr>
                <w:sz w:val="20"/>
                <w:szCs w:val="20"/>
                <w:lang w:val="kk-KZ"/>
              </w:rPr>
            </w:pPr>
            <w:r>
              <w:rPr>
                <w:sz w:val="20"/>
                <w:szCs w:val="20"/>
              </w:rPr>
              <w:t>109 850</w:t>
            </w:r>
          </w:p>
        </w:tc>
        <w:tc>
          <w:tcPr>
            <w:tcW w:w="992" w:type="dxa"/>
            <w:tcBorders>
              <w:top w:val="nil"/>
              <w:left w:val="single" w:sz="4" w:space="0" w:color="auto"/>
              <w:bottom w:val="single" w:sz="4" w:space="0" w:color="auto"/>
              <w:right w:val="single" w:sz="4" w:space="0" w:color="auto"/>
            </w:tcBorders>
            <w:shd w:val="clear" w:color="auto" w:fill="auto"/>
          </w:tcPr>
          <w:p w14:paraId="76F55779" w14:textId="7DE56CDF"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106 050</w:t>
            </w:r>
          </w:p>
        </w:tc>
        <w:tc>
          <w:tcPr>
            <w:tcW w:w="1559" w:type="dxa"/>
          </w:tcPr>
          <w:p w14:paraId="3D29AD33" w14:textId="11F1EC9E"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278EA484" w14:textId="77777777" w:rsidTr="00A0346A">
        <w:trPr>
          <w:gridAfter w:val="1"/>
          <w:wAfter w:w="17" w:type="dxa"/>
          <w:trHeight w:val="222"/>
          <w:jc w:val="center"/>
        </w:trPr>
        <w:tc>
          <w:tcPr>
            <w:tcW w:w="562" w:type="dxa"/>
          </w:tcPr>
          <w:p w14:paraId="268A2F19" w14:textId="2395726B" w:rsidR="004673C5" w:rsidRPr="00B47E13" w:rsidRDefault="004673C5" w:rsidP="004673C5">
            <w:pPr>
              <w:pStyle w:val="TableParagraph"/>
              <w:spacing w:line="210" w:lineRule="exact"/>
              <w:ind w:left="9"/>
              <w:jc w:val="center"/>
              <w:rPr>
                <w:sz w:val="20"/>
                <w:szCs w:val="20"/>
                <w:lang w:val="ru-RU"/>
              </w:rPr>
            </w:pPr>
            <w:r>
              <w:rPr>
                <w:sz w:val="20"/>
                <w:szCs w:val="20"/>
                <w:lang w:val="ru-RU"/>
              </w:rPr>
              <w:t>29</w:t>
            </w:r>
          </w:p>
        </w:tc>
        <w:tc>
          <w:tcPr>
            <w:tcW w:w="2694" w:type="dxa"/>
            <w:tcBorders>
              <w:top w:val="single" w:sz="4" w:space="0" w:color="auto"/>
              <w:left w:val="nil"/>
              <w:bottom w:val="single" w:sz="4" w:space="0" w:color="auto"/>
              <w:right w:val="single" w:sz="4" w:space="0" w:color="auto"/>
            </w:tcBorders>
            <w:shd w:val="clear" w:color="auto" w:fill="auto"/>
          </w:tcPr>
          <w:p w14:paraId="34BF7E65" w14:textId="77777777" w:rsidR="004673C5" w:rsidRPr="004673C5" w:rsidRDefault="004673C5" w:rsidP="004673C5">
            <w:pPr>
              <w:adjustRightInd w:val="0"/>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 xml:space="preserve">Силиконовое масло </w:t>
            </w:r>
            <w:r w:rsidRPr="004673C5">
              <w:rPr>
                <w:rFonts w:ascii="Times New Roman" w:hAnsi="Times New Roman" w:cs="Times New Roman"/>
                <w:sz w:val="20"/>
                <w:szCs w:val="20"/>
                <w:lang w:val="ru-RU"/>
              </w:rPr>
              <w:t>с устройством для введения, стерильное,</w:t>
            </w:r>
          </w:p>
          <w:p w14:paraId="1E3DA4E1" w14:textId="3160AA54"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sz w:val="20"/>
                <w:szCs w:val="20"/>
                <w:lang w:val="ru-RU"/>
              </w:rPr>
              <w:t>однократного применения, в стеклянном шприце объемом 10 мл шприц</w:t>
            </w:r>
          </w:p>
        </w:tc>
        <w:tc>
          <w:tcPr>
            <w:tcW w:w="4678" w:type="dxa"/>
            <w:tcBorders>
              <w:top w:val="single" w:sz="4" w:space="0" w:color="auto"/>
              <w:left w:val="nil"/>
              <w:bottom w:val="single" w:sz="4" w:space="0" w:color="auto"/>
              <w:right w:val="single" w:sz="4" w:space="0" w:color="auto"/>
            </w:tcBorders>
            <w:shd w:val="clear" w:color="000000" w:fill="FFFFFF"/>
          </w:tcPr>
          <w:p w14:paraId="3DEB1A90" w14:textId="006802F9" w:rsidR="004673C5" w:rsidRPr="00B47E13" w:rsidRDefault="004673C5" w:rsidP="004673C5">
            <w:pPr>
              <w:pStyle w:val="a4"/>
              <w:rPr>
                <w:rFonts w:ascii="Times New Roman" w:hAnsi="Times New Roman" w:cs="Times New Roman"/>
                <w:sz w:val="20"/>
                <w:szCs w:val="20"/>
                <w:lang w:val="ru-RU"/>
              </w:rPr>
            </w:pPr>
            <w:r w:rsidRPr="004673C5">
              <w:rPr>
                <w:rFonts w:ascii="Times New Roman" w:eastAsia="Times New Roman" w:hAnsi="Times New Roman"/>
                <w:color w:val="000000"/>
                <w:sz w:val="20"/>
                <w:szCs w:val="20"/>
                <w:lang w:val="ru-RU" w:eastAsia="ru-RU"/>
              </w:rPr>
              <w:t xml:space="preserve">Материал органический офтальмологический для временной замены стекловидного тела глаза представляет собой 100% фторированный </w:t>
            </w:r>
            <w:proofErr w:type="spellStart"/>
            <w:r w:rsidRPr="004673C5">
              <w:rPr>
                <w:rFonts w:ascii="Times New Roman" w:eastAsia="Times New Roman" w:hAnsi="Times New Roman"/>
                <w:color w:val="000000"/>
                <w:sz w:val="20"/>
                <w:szCs w:val="20"/>
                <w:lang w:val="ru-RU" w:eastAsia="ru-RU"/>
              </w:rPr>
              <w:t>перфторуглерод</w:t>
            </w:r>
            <w:proofErr w:type="spellEnd"/>
            <w:r w:rsidRPr="004673C5">
              <w:rPr>
                <w:rFonts w:ascii="Times New Roman" w:eastAsia="Times New Roman" w:hAnsi="Times New Roman"/>
                <w:color w:val="000000"/>
                <w:sz w:val="20"/>
                <w:szCs w:val="20"/>
                <w:lang w:val="ru-RU" w:eastAsia="ru-RU"/>
              </w:rPr>
              <w:t xml:space="preserve">, следующего состава: изомеры </w:t>
            </w:r>
            <w:proofErr w:type="spellStart"/>
            <w:r w:rsidRPr="004673C5">
              <w:rPr>
                <w:rFonts w:ascii="Times New Roman" w:eastAsia="Times New Roman" w:hAnsi="Times New Roman"/>
                <w:color w:val="000000"/>
                <w:sz w:val="20"/>
                <w:szCs w:val="20"/>
                <w:lang w:val="ru-RU" w:eastAsia="ru-RU"/>
              </w:rPr>
              <w:t>перфтородекалина</w:t>
            </w:r>
            <w:proofErr w:type="spellEnd"/>
            <w:r w:rsidRPr="004673C5">
              <w:rPr>
                <w:rFonts w:ascii="Times New Roman" w:eastAsia="Times New Roman" w:hAnsi="Times New Roman"/>
                <w:color w:val="000000"/>
                <w:sz w:val="20"/>
                <w:szCs w:val="20"/>
                <w:lang w:val="ru-RU" w:eastAsia="ru-RU"/>
              </w:rPr>
              <w:t xml:space="preserve"> (95-100%), изомеры </w:t>
            </w:r>
            <w:proofErr w:type="spellStart"/>
            <w:r w:rsidRPr="004673C5">
              <w:rPr>
                <w:rFonts w:ascii="Times New Roman" w:eastAsia="Times New Roman" w:hAnsi="Times New Roman"/>
                <w:color w:val="000000"/>
                <w:sz w:val="20"/>
                <w:szCs w:val="20"/>
                <w:lang w:val="ru-RU" w:eastAsia="ru-RU"/>
              </w:rPr>
              <w:t>перфторгидрината</w:t>
            </w:r>
            <w:proofErr w:type="spellEnd"/>
            <w:r w:rsidRPr="004673C5">
              <w:rPr>
                <w:rFonts w:ascii="Times New Roman" w:eastAsia="Times New Roman" w:hAnsi="Times New Roman"/>
                <w:color w:val="000000"/>
                <w:sz w:val="20"/>
                <w:szCs w:val="20"/>
                <w:lang w:val="ru-RU" w:eastAsia="ru-RU"/>
              </w:rPr>
              <w:t xml:space="preserve"> (0-2%), изомеры </w:t>
            </w:r>
            <w:proofErr w:type="spellStart"/>
            <w:r w:rsidRPr="004673C5">
              <w:rPr>
                <w:rFonts w:ascii="Times New Roman" w:eastAsia="Times New Roman" w:hAnsi="Times New Roman"/>
                <w:color w:val="000000"/>
                <w:sz w:val="20"/>
                <w:szCs w:val="20"/>
                <w:lang w:val="ru-RU" w:eastAsia="ru-RU"/>
              </w:rPr>
              <w:t>перфторциклогексилбутана</w:t>
            </w:r>
            <w:proofErr w:type="spellEnd"/>
            <w:r w:rsidRPr="004673C5">
              <w:rPr>
                <w:rFonts w:ascii="Times New Roman" w:eastAsia="Times New Roman" w:hAnsi="Times New Roman"/>
                <w:color w:val="000000"/>
                <w:sz w:val="20"/>
                <w:szCs w:val="20"/>
                <w:lang w:val="ru-RU" w:eastAsia="ru-RU"/>
              </w:rPr>
              <w:t xml:space="preserve"> (0-4%). </w:t>
            </w:r>
            <w:proofErr w:type="spellStart"/>
            <w:r w:rsidRPr="00B13066">
              <w:rPr>
                <w:rFonts w:ascii="Times New Roman" w:eastAsia="Times New Roman" w:hAnsi="Times New Roman"/>
                <w:color w:val="000000"/>
                <w:sz w:val="20"/>
                <w:szCs w:val="20"/>
                <w:lang w:eastAsia="ru-RU"/>
              </w:rPr>
              <w:t>Изделия</w:t>
            </w:r>
            <w:proofErr w:type="spellEnd"/>
            <w:r w:rsidRPr="00B13066">
              <w:rPr>
                <w:rFonts w:ascii="Times New Roman" w:eastAsia="Times New Roman" w:hAnsi="Times New Roman"/>
                <w:color w:val="000000"/>
                <w:sz w:val="20"/>
                <w:szCs w:val="20"/>
                <w:lang w:eastAsia="ru-RU"/>
              </w:rPr>
              <w:t xml:space="preserve"> </w:t>
            </w:r>
            <w:proofErr w:type="spellStart"/>
            <w:r w:rsidRPr="00B13066">
              <w:rPr>
                <w:rFonts w:ascii="Times New Roman" w:eastAsia="Times New Roman" w:hAnsi="Times New Roman"/>
                <w:color w:val="000000"/>
                <w:sz w:val="20"/>
                <w:szCs w:val="20"/>
                <w:lang w:eastAsia="ru-RU"/>
              </w:rPr>
              <w:t>стерильны</w:t>
            </w:r>
            <w:proofErr w:type="spellEnd"/>
            <w:r w:rsidRPr="00B13066">
              <w:rPr>
                <w:rFonts w:ascii="Times New Roman" w:eastAsia="Times New Roman" w:hAnsi="Times New Roman"/>
                <w:color w:val="000000"/>
                <w:sz w:val="20"/>
                <w:szCs w:val="20"/>
                <w:lang w:eastAsia="ru-RU"/>
              </w:rPr>
              <w:t xml:space="preserve">, </w:t>
            </w:r>
            <w:proofErr w:type="spellStart"/>
            <w:r w:rsidRPr="00B13066">
              <w:rPr>
                <w:rFonts w:ascii="Times New Roman" w:eastAsia="Times New Roman" w:hAnsi="Times New Roman"/>
                <w:color w:val="000000"/>
                <w:sz w:val="20"/>
                <w:szCs w:val="20"/>
                <w:lang w:eastAsia="ru-RU"/>
              </w:rPr>
              <w:t>одноразового</w:t>
            </w:r>
            <w:proofErr w:type="spellEnd"/>
            <w:r w:rsidRPr="00B13066">
              <w:rPr>
                <w:rFonts w:ascii="Times New Roman" w:eastAsia="Times New Roman" w:hAnsi="Times New Roman"/>
                <w:color w:val="000000"/>
                <w:sz w:val="20"/>
                <w:szCs w:val="20"/>
                <w:lang w:eastAsia="ru-RU"/>
              </w:rPr>
              <w:t xml:space="preserve"> </w:t>
            </w:r>
            <w:proofErr w:type="spellStart"/>
            <w:r w:rsidRPr="00B13066">
              <w:rPr>
                <w:rFonts w:ascii="Times New Roman" w:eastAsia="Times New Roman" w:hAnsi="Times New Roman"/>
                <w:color w:val="000000"/>
                <w:sz w:val="20"/>
                <w:szCs w:val="20"/>
                <w:lang w:eastAsia="ru-RU"/>
              </w:rPr>
              <w:t>использования</w:t>
            </w:r>
            <w:proofErr w:type="spellEnd"/>
            <w:r w:rsidRPr="00B13066">
              <w:rPr>
                <w:rFonts w:ascii="Times New Roman" w:eastAsia="Times New Roman" w:hAnsi="Times New Roman"/>
                <w:color w:val="000000"/>
                <w:sz w:val="20"/>
                <w:szCs w:val="20"/>
                <w:lang w:eastAsia="ru-RU"/>
              </w:rPr>
              <w:t>.</w:t>
            </w:r>
          </w:p>
        </w:tc>
        <w:tc>
          <w:tcPr>
            <w:tcW w:w="567" w:type="dxa"/>
            <w:tcBorders>
              <w:top w:val="single" w:sz="4" w:space="0" w:color="auto"/>
              <w:left w:val="nil"/>
              <w:bottom w:val="single" w:sz="4" w:space="0" w:color="auto"/>
              <w:right w:val="single" w:sz="4" w:space="0" w:color="auto"/>
            </w:tcBorders>
            <w:shd w:val="clear" w:color="000000" w:fill="FFFFFF"/>
          </w:tcPr>
          <w:p w14:paraId="7F66E372" w14:textId="2E6E2638" w:rsidR="004673C5" w:rsidRPr="003660DF" w:rsidRDefault="004673C5" w:rsidP="004673C5">
            <w:pPr>
              <w:pStyle w:val="TableParagraph"/>
              <w:spacing w:line="210" w:lineRule="exact"/>
              <w:ind w:left="116" w:right="101"/>
              <w:rPr>
                <w:sz w:val="20"/>
                <w:szCs w:val="20"/>
                <w:lang w:val="kk-KZ"/>
              </w:rPr>
            </w:pPr>
            <w:proofErr w:type="spellStart"/>
            <w:r w:rsidRPr="00A6243A">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29308427" w14:textId="45ABC64B"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50</w:t>
            </w:r>
          </w:p>
        </w:tc>
        <w:tc>
          <w:tcPr>
            <w:tcW w:w="992" w:type="dxa"/>
            <w:tcBorders>
              <w:top w:val="single" w:sz="4" w:space="0" w:color="auto"/>
              <w:left w:val="nil"/>
              <w:bottom w:val="single" w:sz="4" w:space="0" w:color="auto"/>
              <w:right w:val="single" w:sz="4" w:space="0" w:color="auto"/>
            </w:tcBorders>
            <w:shd w:val="clear" w:color="auto" w:fill="auto"/>
          </w:tcPr>
          <w:p w14:paraId="454A89D5" w14:textId="42A36D0E"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57 350</w:t>
            </w:r>
          </w:p>
        </w:tc>
        <w:tc>
          <w:tcPr>
            <w:tcW w:w="1134" w:type="dxa"/>
            <w:tcBorders>
              <w:top w:val="nil"/>
              <w:left w:val="single" w:sz="4" w:space="0" w:color="auto"/>
              <w:bottom w:val="single" w:sz="4" w:space="0" w:color="auto"/>
              <w:right w:val="single" w:sz="4" w:space="0" w:color="auto"/>
            </w:tcBorders>
            <w:shd w:val="clear" w:color="auto" w:fill="auto"/>
          </w:tcPr>
          <w:p w14:paraId="57969D06" w14:textId="75A9E560"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2 867 500</w:t>
            </w:r>
          </w:p>
        </w:tc>
        <w:tc>
          <w:tcPr>
            <w:tcW w:w="1134" w:type="dxa"/>
            <w:tcBorders>
              <w:top w:val="nil"/>
              <w:left w:val="single" w:sz="4" w:space="0" w:color="auto"/>
              <w:bottom w:val="single" w:sz="4" w:space="0" w:color="auto"/>
              <w:right w:val="single" w:sz="4" w:space="0" w:color="auto"/>
            </w:tcBorders>
            <w:shd w:val="clear" w:color="auto" w:fill="auto"/>
          </w:tcPr>
          <w:p w14:paraId="4812D78E" w14:textId="3B2D1F22"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56 700</w:t>
            </w:r>
          </w:p>
        </w:tc>
        <w:tc>
          <w:tcPr>
            <w:tcW w:w="992" w:type="dxa"/>
            <w:tcBorders>
              <w:top w:val="nil"/>
              <w:left w:val="single" w:sz="4" w:space="0" w:color="auto"/>
              <w:bottom w:val="single" w:sz="4" w:space="0" w:color="auto"/>
              <w:right w:val="single" w:sz="4" w:space="0" w:color="auto"/>
            </w:tcBorders>
            <w:shd w:val="clear" w:color="auto" w:fill="auto"/>
          </w:tcPr>
          <w:p w14:paraId="15E43D67" w14:textId="2495E5E0"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57 150</w:t>
            </w:r>
          </w:p>
        </w:tc>
        <w:tc>
          <w:tcPr>
            <w:tcW w:w="992" w:type="dxa"/>
            <w:tcBorders>
              <w:top w:val="nil"/>
              <w:left w:val="single" w:sz="4" w:space="0" w:color="auto"/>
              <w:bottom w:val="single" w:sz="4" w:space="0" w:color="auto"/>
              <w:right w:val="single" w:sz="4" w:space="0" w:color="auto"/>
            </w:tcBorders>
            <w:shd w:val="clear" w:color="auto" w:fill="auto"/>
          </w:tcPr>
          <w:p w14:paraId="70145196" w14:textId="2961C0CE"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56 700</w:t>
            </w:r>
          </w:p>
        </w:tc>
        <w:tc>
          <w:tcPr>
            <w:tcW w:w="1559" w:type="dxa"/>
          </w:tcPr>
          <w:p w14:paraId="568AD809" w14:textId="090F1F80"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2F465F47" w14:textId="77777777" w:rsidTr="00A0346A">
        <w:trPr>
          <w:gridAfter w:val="1"/>
          <w:wAfter w:w="17" w:type="dxa"/>
          <w:trHeight w:val="222"/>
          <w:jc w:val="center"/>
        </w:trPr>
        <w:tc>
          <w:tcPr>
            <w:tcW w:w="562" w:type="dxa"/>
          </w:tcPr>
          <w:p w14:paraId="694F35B9" w14:textId="3EDAECF4" w:rsidR="004673C5" w:rsidRPr="00B47E13" w:rsidRDefault="004673C5" w:rsidP="004673C5">
            <w:pPr>
              <w:pStyle w:val="TableParagraph"/>
              <w:spacing w:line="210" w:lineRule="exact"/>
              <w:ind w:left="9"/>
              <w:jc w:val="center"/>
              <w:rPr>
                <w:sz w:val="20"/>
                <w:szCs w:val="20"/>
                <w:lang w:val="ru-RU"/>
              </w:rPr>
            </w:pPr>
            <w:r>
              <w:rPr>
                <w:sz w:val="20"/>
                <w:szCs w:val="20"/>
                <w:lang w:val="ru-RU"/>
              </w:rPr>
              <w:t>30</w:t>
            </w:r>
          </w:p>
        </w:tc>
        <w:tc>
          <w:tcPr>
            <w:tcW w:w="2694" w:type="dxa"/>
            <w:tcBorders>
              <w:top w:val="single" w:sz="4" w:space="0" w:color="auto"/>
              <w:left w:val="nil"/>
              <w:bottom w:val="single" w:sz="4" w:space="0" w:color="auto"/>
              <w:right w:val="single" w:sz="4" w:space="0" w:color="auto"/>
            </w:tcBorders>
            <w:shd w:val="clear" w:color="auto" w:fill="auto"/>
          </w:tcPr>
          <w:p w14:paraId="1ECCE415" w14:textId="330C16F9"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 xml:space="preserve">Материал органический </w:t>
            </w:r>
            <w:proofErr w:type="spellStart"/>
            <w:r w:rsidRPr="004673C5">
              <w:rPr>
                <w:rFonts w:ascii="Times New Roman" w:hAnsi="Times New Roman" w:cs="Times New Roman"/>
                <w:bCs/>
                <w:color w:val="000000"/>
                <w:sz w:val="20"/>
                <w:szCs w:val="20"/>
                <w:lang w:val="ru-RU"/>
              </w:rPr>
              <w:t>офтальм</w:t>
            </w:r>
            <w:proofErr w:type="spellEnd"/>
            <w:r w:rsidRPr="004673C5">
              <w:rPr>
                <w:rFonts w:ascii="Times New Roman" w:hAnsi="Times New Roman" w:cs="Times New Roman"/>
                <w:bCs/>
                <w:color w:val="000000"/>
                <w:sz w:val="20"/>
                <w:szCs w:val="20"/>
                <w:lang w:val="ru-RU"/>
              </w:rPr>
              <w:t xml:space="preserve">. Для </w:t>
            </w:r>
            <w:proofErr w:type="spellStart"/>
            <w:r w:rsidRPr="004673C5">
              <w:rPr>
                <w:rFonts w:ascii="Times New Roman" w:hAnsi="Times New Roman" w:cs="Times New Roman"/>
                <w:bCs/>
                <w:color w:val="000000"/>
                <w:sz w:val="20"/>
                <w:szCs w:val="20"/>
                <w:lang w:val="ru-RU"/>
              </w:rPr>
              <w:t>временой</w:t>
            </w:r>
            <w:proofErr w:type="spellEnd"/>
            <w:r w:rsidRPr="004673C5">
              <w:rPr>
                <w:rFonts w:ascii="Times New Roman" w:hAnsi="Times New Roman" w:cs="Times New Roman"/>
                <w:bCs/>
                <w:color w:val="000000"/>
                <w:sz w:val="20"/>
                <w:szCs w:val="20"/>
                <w:lang w:val="ru-RU"/>
              </w:rPr>
              <w:t xml:space="preserve"> замены стекловидного тела глаза</w:t>
            </w:r>
          </w:p>
        </w:tc>
        <w:tc>
          <w:tcPr>
            <w:tcW w:w="4678" w:type="dxa"/>
            <w:tcBorders>
              <w:top w:val="single" w:sz="4" w:space="0" w:color="auto"/>
              <w:left w:val="nil"/>
              <w:bottom w:val="single" w:sz="4" w:space="0" w:color="auto"/>
              <w:right w:val="single" w:sz="4" w:space="0" w:color="auto"/>
            </w:tcBorders>
            <w:shd w:val="clear" w:color="000000" w:fill="FFFFFF"/>
          </w:tcPr>
          <w:p w14:paraId="3556C65B" w14:textId="3888D627" w:rsidR="004673C5" w:rsidRPr="00B47E13" w:rsidRDefault="004673C5" w:rsidP="004673C5">
            <w:pPr>
              <w:pStyle w:val="a4"/>
              <w:rPr>
                <w:rFonts w:ascii="Times New Roman" w:hAnsi="Times New Roman" w:cs="Times New Roman"/>
                <w:sz w:val="20"/>
                <w:szCs w:val="20"/>
                <w:lang w:val="ru-RU"/>
              </w:rPr>
            </w:pPr>
            <w:r w:rsidRPr="004673C5">
              <w:rPr>
                <w:rFonts w:ascii="Times New Roman" w:eastAsia="Times New Roman" w:hAnsi="Times New Roman"/>
                <w:color w:val="000000"/>
                <w:sz w:val="20"/>
                <w:szCs w:val="20"/>
                <w:lang w:val="ru-RU" w:eastAsia="ru-RU"/>
              </w:rPr>
              <w:t>Силиконовое масло с устройством для введения, стерильное, однократного применения, в стеклянном шприце объемом 10 мл, представляет собой кремнийорганический полимер высокой вязкости и индексом преломления близким к аналогичному показателю стекловидного тела глаза. Наряду с необходимой вязкостью, материал химически и физиологически инертен, что позволяет применять его в медицине.</w:t>
            </w:r>
          </w:p>
        </w:tc>
        <w:tc>
          <w:tcPr>
            <w:tcW w:w="567" w:type="dxa"/>
            <w:tcBorders>
              <w:top w:val="single" w:sz="4" w:space="0" w:color="auto"/>
              <w:left w:val="nil"/>
              <w:bottom w:val="single" w:sz="4" w:space="0" w:color="auto"/>
              <w:right w:val="single" w:sz="4" w:space="0" w:color="auto"/>
            </w:tcBorders>
            <w:shd w:val="clear" w:color="000000" w:fill="FFFFFF"/>
          </w:tcPr>
          <w:p w14:paraId="5D046AE5" w14:textId="4295C426" w:rsidR="004673C5" w:rsidRPr="003660DF" w:rsidRDefault="004673C5" w:rsidP="004673C5">
            <w:pPr>
              <w:pStyle w:val="TableParagraph"/>
              <w:spacing w:line="210" w:lineRule="exact"/>
              <w:ind w:left="116" w:right="101"/>
              <w:rPr>
                <w:sz w:val="20"/>
                <w:szCs w:val="20"/>
                <w:lang w:val="kk-KZ"/>
              </w:rPr>
            </w:pPr>
            <w:proofErr w:type="spellStart"/>
            <w:r w:rsidRPr="00A6243A">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0D85CB3B" w14:textId="3158675C"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50</w:t>
            </w:r>
          </w:p>
        </w:tc>
        <w:tc>
          <w:tcPr>
            <w:tcW w:w="992" w:type="dxa"/>
            <w:tcBorders>
              <w:top w:val="single" w:sz="4" w:space="0" w:color="auto"/>
              <w:left w:val="nil"/>
              <w:bottom w:val="single" w:sz="4" w:space="0" w:color="auto"/>
              <w:right w:val="single" w:sz="4" w:space="0" w:color="auto"/>
            </w:tcBorders>
            <w:shd w:val="clear" w:color="auto" w:fill="auto"/>
          </w:tcPr>
          <w:p w14:paraId="60D24975" w14:textId="41BDA548"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57 350</w:t>
            </w:r>
          </w:p>
        </w:tc>
        <w:tc>
          <w:tcPr>
            <w:tcW w:w="1134" w:type="dxa"/>
            <w:tcBorders>
              <w:top w:val="nil"/>
              <w:left w:val="single" w:sz="4" w:space="0" w:color="auto"/>
              <w:bottom w:val="single" w:sz="4" w:space="0" w:color="auto"/>
              <w:right w:val="single" w:sz="4" w:space="0" w:color="auto"/>
            </w:tcBorders>
            <w:shd w:val="clear" w:color="auto" w:fill="auto"/>
          </w:tcPr>
          <w:p w14:paraId="7E590217" w14:textId="30AA2CB3"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2 867 500</w:t>
            </w:r>
          </w:p>
        </w:tc>
        <w:tc>
          <w:tcPr>
            <w:tcW w:w="1134" w:type="dxa"/>
            <w:tcBorders>
              <w:top w:val="nil"/>
              <w:left w:val="single" w:sz="4" w:space="0" w:color="auto"/>
              <w:bottom w:val="single" w:sz="4" w:space="0" w:color="auto"/>
              <w:right w:val="single" w:sz="4" w:space="0" w:color="auto"/>
            </w:tcBorders>
            <w:shd w:val="clear" w:color="auto" w:fill="auto"/>
          </w:tcPr>
          <w:p w14:paraId="37B21E79" w14:textId="03005D07"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56 700</w:t>
            </w:r>
          </w:p>
        </w:tc>
        <w:tc>
          <w:tcPr>
            <w:tcW w:w="992" w:type="dxa"/>
            <w:tcBorders>
              <w:top w:val="nil"/>
              <w:left w:val="single" w:sz="4" w:space="0" w:color="auto"/>
              <w:bottom w:val="single" w:sz="4" w:space="0" w:color="auto"/>
              <w:right w:val="single" w:sz="4" w:space="0" w:color="auto"/>
            </w:tcBorders>
            <w:shd w:val="clear" w:color="auto" w:fill="auto"/>
          </w:tcPr>
          <w:p w14:paraId="4747D402" w14:textId="1AC71BFD"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57 150</w:t>
            </w:r>
          </w:p>
        </w:tc>
        <w:tc>
          <w:tcPr>
            <w:tcW w:w="992" w:type="dxa"/>
            <w:tcBorders>
              <w:top w:val="nil"/>
              <w:left w:val="single" w:sz="4" w:space="0" w:color="auto"/>
              <w:bottom w:val="single" w:sz="4" w:space="0" w:color="auto"/>
              <w:right w:val="single" w:sz="4" w:space="0" w:color="auto"/>
            </w:tcBorders>
            <w:shd w:val="clear" w:color="auto" w:fill="auto"/>
          </w:tcPr>
          <w:p w14:paraId="299D3894" w14:textId="5DFE0BDB"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56 700</w:t>
            </w:r>
          </w:p>
        </w:tc>
        <w:tc>
          <w:tcPr>
            <w:tcW w:w="1559" w:type="dxa"/>
          </w:tcPr>
          <w:p w14:paraId="0F90562B" w14:textId="24382A86"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7F4DB6EC" w14:textId="77777777" w:rsidTr="00A0346A">
        <w:trPr>
          <w:gridAfter w:val="1"/>
          <w:wAfter w:w="17" w:type="dxa"/>
          <w:trHeight w:val="222"/>
          <w:jc w:val="center"/>
        </w:trPr>
        <w:tc>
          <w:tcPr>
            <w:tcW w:w="562" w:type="dxa"/>
          </w:tcPr>
          <w:p w14:paraId="2AC24127" w14:textId="7300422D" w:rsidR="004673C5" w:rsidRPr="00B47E13" w:rsidRDefault="004673C5" w:rsidP="004673C5">
            <w:pPr>
              <w:pStyle w:val="TableParagraph"/>
              <w:spacing w:line="210" w:lineRule="exact"/>
              <w:ind w:left="9"/>
              <w:jc w:val="center"/>
              <w:rPr>
                <w:sz w:val="20"/>
                <w:szCs w:val="20"/>
                <w:lang w:val="ru-RU"/>
              </w:rPr>
            </w:pPr>
            <w:r>
              <w:rPr>
                <w:sz w:val="20"/>
                <w:szCs w:val="20"/>
                <w:lang w:val="ru-RU"/>
              </w:rPr>
              <w:t>31</w:t>
            </w:r>
          </w:p>
        </w:tc>
        <w:tc>
          <w:tcPr>
            <w:tcW w:w="2694" w:type="dxa"/>
            <w:tcBorders>
              <w:top w:val="single" w:sz="4" w:space="0" w:color="auto"/>
              <w:left w:val="nil"/>
              <w:bottom w:val="single" w:sz="4" w:space="0" w:color="auto"/>
              <w:right w:val="single" w:sz="4" w:space="0" w:color="auto"/>
            </w:tcBorders>
            <w:shd w:val="clear" w:color="auto" w:fill="auto"/>
          </w:tcPr>
          <w:p w14:paraId="794A4F3B" w14:textId="56A81B8B"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 xml:space="preserve">Комплект для хирургии заднего отрезке </w:t>
            </w:r>
            <w:r w:rsidRPr="004673C5">
              <w:rPr>
                <w:rFonts w:ascii="Times New Roman" w:hAnsi="Times New Roman" w:cs="Times New Roman"/>
                <w:bCs/>
                <w:color w:val="000000"/>
                <w:sz w:val="20"/>
                <w:szCs w:val="20"/>
              </w:rPr>
              <w:t>TOTAL</w:t>
            </w:r>
            <w:r w:rsidRPr="004673C5">
              <w:rPr>
                <w:rFonts w:ascii="Times New Roman" w:hAnsi="Times New Roman" w:cs="Times New Roman"/>
                <w:bCs/>
                <w:color w:val="000000"/>
                <w:sz w:val="20"/>
                <w:szCs w:val="20"/>
                <w:lang w:val="ru-RU"/>
              </w:rPr>
              <w:t xml:space="preserve"> </w:t>
            </w:r>
            <w:r w:rsidRPr="004673C5">
              <w:rPr>
                <w:rFonts w:ascii="Times New Roman" w:hAnsi="Times New Roman" w:cs="Times New Roman"/>
                <w:bCs/>
                <w:color w:val="000000"/>
                <w:sz w:val="20"/>
                <w:szCs w:val="20"/>
              </w:rPr>
              <w:t>PLUS</w:t>
            </w:r>
            <w:r w:rsidRPr="004673C5">
              <w:rPr>
                <w:rFonts w:ascii="Times New Roman" w:hAnsi="Times New Roman" w:cs="Times New Roman"/>
                <w:bCs/>
                <w:color w:val="000000"/>
                <w:sz w:val="20"/>
                <w:szCs w:val="20"/>
                <w:lang w:val="ru-RU"/>
              </w:rPr>
              <w:t xml:space="preserve"> </w:t>
            </w:r>
            <w:proofErr w:type="spellStart"/>
            <w:r w:rsidRPr="004673C5">
              <w:rPr>
                <w:rFonts w:ascii="Times New Roman" w:hAnsi="Times New Roman" w:cs="Times New Roman"/>
                <w:bCs/>
                <w:color w:val="000000"/>
                <w:sz w:val="20"/>
                <w:szCs w:val="20"/>
              </w:rPr>
              <w:t>Vit</w:t>
            </w:r>
            <w:proofErr w:type="spellEnd"/>
            <w:r w:rsidRPr="004673C5">
              <w:rPr>
                <w:rFonts w:ascii="Times New Roman" w:hAnsi="Times New Roman" w:cs="Times New Roman"/>
                <w:bCs/>
                <w:color w:val="000000"/>
                <w:sz w:val="20"/>
                <w:szCs w:val="20"/>
                <w:lang w:val="ru-RU"/>
              </w:rPr>
              <w:t xml:space="preserve"> </w:t>
            </w:r>
            <w:r w:rsidRPr="004673C5">
              <w:rPr>
                <w:rFonts w:ascii="Times New Roman" w:hAnsi="Times New Roman" w:cs="Times New Roman"/>
                <w:bCs/>
                <w:color w:val="000000"/>
                <w:sz w:val="20"/>
                <w:szCs w:val="20"/>
              </w:rPr>
              <w:t>PAK</w:t>
            </w:r>
            <w:r w:rsidRPr="004673C5">
              <w:rPr>
                <w:rFonts w:ascii="Times New Roman" w:hAnsi="Times New Roman" w:cs="Times New Roman"/>
                <w:bCs/>
                <w:color w:val="000000"/>
                <w:sz w:val="20"/>
                <w:szCs w:val="20"/>
                <w:lang w:val="ru-RU"/>
              </w:rPr>
              <w:t xml:space="preserve">  и комбинированной хирургии калибра 25 </w:t>
            </w:r>
            <w:r w:rsidRPr="004673C5">
              <w:rPr>
                <w:rFonts w:ascii="Times New Roman" w:hAnsi="Times New Roman" w:cs="Times New Roman"/>
                <w:bCs/>
                <w:color w:val="000000"/>
                <w:sz w:val="20"/>
                <w:szCs w:val="20"/>
              </w:rPr>
              <w:t>Ga</w:t>
            </w:r>
            <w:r w:rsidRPr="004673C5">
              <w:rPr>
                <w:rFonts w:ascii="Times New Roman" w:hAnsi="Times New Roman" w:cs="Times New Roman"/>
                <w:bCs/>
                <w:color w:val="000000"/>
                <w:sz w:val="20"/>
                <w:szCs w:val="20"/>
                <w:lang w:val="ru-RU"/>
              </w:rPr>
              <w:t xml:space="preserve"> </w:t>
            </w:r>
            <w:r w:rsidRPr="004673C5">
              <w:rPr>
                <w:rFonts w:ascii="Times New Roman" w:hAnsi="Times New Roman" w:cs="Times New Roman"/>
                <w:bCs/>
                <w:color w:val="000000"/>
                <w:sz w:val="20"/>
                <w:szCs w:val="20"/>
              </w:rPr>
              <w:t>TOTAL</w:t>
            </w:r>
            <w:r w:rsidRPr="004673C5">
              <w:rPr>
                <w:rFonts w:ascii="Times New Roman" w:hAnsi="Times New Roman" w:cs="Times New Roman"/>
                <w:bCs/>
                <w:color w:val="000000"/>
                <w:sz w:val="20"/>
                <w:szCs w:val="20"/>
                <w:lang w:val="ru-RU"/>
              </w:rPr>
              <w:t xml:space="preserve"> </w:t>
            </w:r>
            <w:r w:rsidRPr="004673C5">
              <w:rPr>
                <w:rFonts w:ascii="Times New Roman" w:hAnsi="Times New Roman" w:cs="Times New Roman"/>
                <w:bCs/>
                <w:color w:val="000000"/>
                <w:sz w:val="20"/>
                <w:szCs w:val="20"/>
              </w:rPr>
              <w:t>PLUS</w:t>
            </w:r>
            <w:r w:rsidRPr="004673C5">
              <w:rPr>
                <w:rFonts w:ascii="Times New Roman" w:hAnsi="Times New Roman" w:cs="Times New Roman"/>
                <w:bCs/>
                <w:color w:val="000000"/>
                <w:sz w:val="20"/>
                <w:szCs w:val="20"/>
                <w:lang w:val="ru-RU"/>
              </w:rPr>
              <w:t xml:space="preserve"> </w:t>
            </w:r>
            <w:r w:rsidRPr="004673C5">
              <w:rPr>
                <w:rFonts w:ascii="Times New Roman" w:hAnsi="Times New Roman" w:cs="Times New Roman"/>
                <w:bCs/>
                <w:color w:val="000000"/>
                <w:sz w:val="20"/>
                <w:szCs w:val="20"/>
              </w:rPr>
              <w:t>PAK</w:t>
            </w:r>
            <w:r w:rsidRPr="004673C5">
              <w:rPr>
                <w:rFonts w:ascii="Times New Roman" w:hAnsi="Times New Roman" w:cs="Times New Roman"/>
                <w:bCs/>
                <w:color w:val="000000"/>
                <w:sz w:val="20"/>
                <w:szCs w:val="20"/>
                <w:lang w:val="ru-RU"/>
              </w:rPr>
              <w:t xml:space="preserve">, 25*5.0 </w:t>
            </w:r>
          </w:p>
        </w:tc>
        <w:tc>
          <w:tcPr>
            <w:tcW w:w="4678" w:type="dxa"/>
            <w:tcBorders>
              <w:top w:val="single" w:sz="4" w:space="0" w:color="auto"/>
              <w:left w:val="nil"/>
              <w:bottom w:val="single" w:sz="4" w:space="0" w:color="auto"/>
              <w:right w:val="single" w:sz="4" w:space="0" w:color="auto"/>
            </w:tcBorders>
            <w:shd w:val="clear" w:color="000000" w:fill="FFFFFF"/>
          </w:tcPr>
          <w:p w14:paraId="32CE7103" w14:textId="4DF054BF" w:rsidR="004673C5" w:rsidRPr="00A146FC" w:rsidRDefault="004673C5" w:rsidP="004673C5">
            <w:pPr>
              <w:pStyle w:val="a4"/>
              <w:rPr>
                <w:rFonts w:ascii="Times New Roman" w:hAnsi="Times New Roman" w:cs="Times New Roman"/>
                <w:sz w:val="20"/>
                <w:szCs w:val="20"/>
              </w:rPr>
            </w:pPr>
            <w:r w:rsidRPr="004673C5">
              <w:rPr>
                <w:rFonts w:ascii="Times New Roman" w:eastAsia="Times New Roman" w:hAnsi="Times New Roman"/>
                <w:sz w:val="20"/>
                <w:szCs w:val="20"/>
                <w:lang w:val="ru-RU" w:eastAsia="ru-RU"/>
              </w:rPr>
              <w:t xml:space="preserve">Комплект для хирургии на заднем отрезке глаза калибра 25 </w:t>
            </w:r>
            <w:r w:rsidRPr="00B13066">
              <w:rPr>
                <w:rFonts w:ascii="Times New Roman" w:eastAsia="Times New Roman" w:hAnsi="Times New Roman"/>
                <w:sz w:val="20"/>
                <w:szCs w:val="20"/>
                <w:lang w:eastAsia="ru-RU"/>
              </w:rPr>
              <w:t>Ga</w:t>
            </w:r>
            <w:r w:rsidRPr="004673C5">
              <w:rPr>
                <w:rFonts w:ascii="Times New Roman" w:eastAsia="Times New Roman" w:hAnsi="Times New Roman"/>
                <w:sz w:val="20"/>
                <w:szCs w:val="20"/>
                <w:lang w:val="ru-RU" w:eastAsia="ru-RU"/>
              </w:rPr>
              <w:t xml:space="preserve">. Включает в себя кассету, зонд для </w:t>
            </w:r>
            <w:proofErr w:type="spellStart"/>
            <w:r w:rsidRPr="004673C5">
              <w:rPr>
                <w:rFonts w:ascii="Times New Roman" w:eastAsia="Times New Roman" w:hAnsi="Times New Roman"/>
                <w:sz w:val="20"/>
                <w:szCs w:val="20"/>
                <w:lang w:val="ru-RU" w:eastAsia="ru-RU"/>
              </w:rPr>
              <w:t>витректомии</w:t>
            </w:r>
            <w:proofErr w:type="spellEnd"/>
            <w:r w:rsidRPr="004673C5">
              <w:rPr>
                <w:rFonts w:ascii="Times New Roman" w:eastAsia="Times New Roman" w:hAnsi="Times New Roman"/>
                <w:sz w:val="20"/>
                <w:szCs w:val="20"/>
                <w:lang w:val="ru-RU" w:eastAsia="ru-RU"/>
              </w:rPr>
              <w:t xml:space="preserve"> </w:t>
            </w:r>
            <w:proofErr w:type="spellStart"/>
            <w:r w:rsidRPr="00B13066">
              <w:rPr>
                <w:rFonts w:ascii="Times New Roman" w:eastAsia="Times New Roman" w:hAnsi="Times New Roman"/>
                <w:sz w:val="20"/>
                <w:szCs w:val="20"/>
                <w:lang w:eastAsia="ru-RU"/>
              </w:rPr>
              <w:t>UltraVit</w:t>
            </w:r>
            <w:proofErr w:type="spellEnd"/>
            <w:r w:rsidRPr="004673C5">
              <w:rPr>
                <w:rFonts w:ascii="Times New Roman" w:eastAsia="Times New Roman" w:hAnsi="Times New Roman"/>
                <w:sz w:val="20"/>
                <w:szCs w:val="20"/>
                <w:lang w:val="ru-RU" w:eastAsia="ru-RU"/>
              </w:rPr>
              <w:t xml:space="preserve"> 7500 калибра 25+ </w:t>
            </w:r>
            <w:r w:rsidRPr="00B13066">
              <w:rPr>
                <w:rFonts w:ascii="Times New Roman" w:eastAsia="Times New Roman" w:hAnsi="Times New Roman"/>
                <w:sz w:val="20"/>
                <w:szCs w:val="20"/>
                <w:lang w:eastAsia="ru-RU"/>
              </w:rPr>
              <w:t>Ga</w:t>
            </w:r>
            <w:r w:rsidRPr="004673C5">
              <w:rPr>
                <w:rFonts w:ascii="Times New Roman" w:eastAsia="Times New Roman" w:hAnsi="Times New Roman"/>
                <w:sz w:val="20"/>
                <w:szCs w:val="20"/>
                <w:lang w:val="ru-RU" w:eastAsia="ru-RU"/>
              </w:rPr>
              <w:t xml:space="preserve">, набор трубок, канюль, заглушек, шприц, тройник, дренажный пакет, три комплекта </w:t>
            </w:r>
            <w:proofErr w:type="spellStart"/>
            <w:r w:rsidRPr="004673C5">
              <w:rPr>
                <w:rFonts w:ascii="Times New Roman" w:eastAsia="Times New Roman" w:hAnsi="Times New Roman"/>
                <w:sz w:val="20"/>
                <w:szCs w:val="20"/>
                <w:lang w:val="ru-RU" w:eastAsia="ru-RU"/>
              </w:rPr>
              <w:t>трокар</w:t>
            </w:r>
            <w:proofErr w:type="spellEnd"/>
            <w:r w:rsidRPr="004673C5">
              <w:rPr>
                <w:rFonts w:ascii="Times New Roman" w:eastAsia="Times New Roman" w:hAnsi="Times New Roman"/>
                <w:sz w:val="20"/>
                <w:szCs w:val="20"/>
                <w:lang w:val="ru-RU" w:eastAsia="ru-RU"/>
              </w:rPr>
              <w:t xml:space="preserve">-ножей с клапанными канюлями калибра 25 </w:t>
            </w:r>
            <w:r w:rsidRPr="00B13066">
              <w:rPr>
                <w:rFonts w:ascii="Times New Roman" w:eastAsia="Times New Roman" w:hAnsi="Times New Roman"/>
                <w:sz w:val="20"/>
                <w:szCs w:val="20"/>
                <w:lang w:eastAsia="ru-RU"/>
              </w:rPr>
              <w:t>Ga</w:t>
            </w:r>
            <w:r w:rsidRPr="004673C5">
              <w:rPr>
                <w:rFonts w:ascii="Times New Roman" w:eastAsia="Times New Roman" w:hAnsi="Times New Roman"/>
                <w:sz w:val="20"/>
                <w:szCs w:val="20"/>
                <w:lang w:val="ru-RU" w:eastAsia="ru-RU"/>
              </w:rPr>
              <w:t xml:space="preserve">, интраокулярный осветительный зонд и переходники. </w:t>
            </w:r>
            <w:r w:rsidRPr="00B13066">
              <w:rPr>
                <w:rFonts w:ascii="Times New Roman" w:eastAsia="Times New Roman" w:hAnsi="Times New Roman"/>
                <w:sz w:val="20"/>
                <w:szCs w:val="20"/>
                <w:lang w:eastAsia="ru-RU"/>
              </w:rPr>
              <w:t>8065751617</w:t>
            </w:r>
          </w:p>
        </w:tc>
        <w:tc>
          <w:tcPr>
            <w:tcW w:w="567" w:type="dxa"/>
            <w:tcBorders>
              <w:top w:val="single" w:sz="4" w:space="0" w:color="auto"/>
              <w:left w:val="nil"/>
              <w:bottom w:val="single" w:sz="4" w:space="0" w:color="auto"/>
              <w:right w:val="single" w:sz="4" w:space="0" w:color="auto"/>
            </w:tcBorders>
            <w:shd w:val="clear" w:color="000000" w:fill="FFFFFF"/>
          </w:tcPr>
          <w:p w14:paraId="34D24D31" w14:textId="2F0850C2"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02E8271F" w14:textId="04416BFA"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54</w:t>
            </w:r>
          </w:p>
        </w:tc>
        <w:tc>
          <w:tcPr>
            <w:tcW w:w="992" w:type="dxa"/>
            <w:tcBorders>
              <w:top w:val="single" w:sz="4" w:space="0" w:color="auto"/>
              <w:left w:val="nil"/>
              <w:bottom w:val="single" w:sz="4" w:space="0" w:color="auto"/>
              <w:right w:val="single" w:sz="4" w:space="0" w:color="auto"/>
            </w:tcBorders>
            <w:shd w:val="clear" w:color="auto" w:fill="auto"/>
          </w:tcPr>
          <w:p w14:paraId="1F318D55" w14:textId="6662605C"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227 100</w:t>
            </w:r>
          </w:p>
        </w:tc>
        <w:tc>
          <w:tcPr>
            <w:tcW w:w="1134" w:type="dxa"/>
            <w:tcBorders>
              <w:top w:val="nil"/>
              <w:left w:val="single" w:sz="4" w:space="0" w:color="auto"/>
              <w:bottom w:val="single" w:sz="4" w:space="0" w:color="auto"/>
              <w:right w:val="single" w:sz="4" w:space="0" w:color="auto"/>
            </w:tcBorders>
            <w:shd w:val="clear" w:color="auto" w:fill="auto"/>
          </w:tcPr>
          <w:p w14:paraId="4B07AAC8" w14:textId="0C4A108F"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12 263 400</w:t>
            </w:r>
          </w:p>
        </w:tc>
        <w:tc>
          <w:tcPr>
            <w:tcW w:w="1134" w:type="dxa"/>
            <w:tcBorders>
              <w:top w:val="nil"/>
              <w:left w:val="single" w:sz="4" w:space="0" w:color="auto"/>
              <w:bottom w:val="single" w:sz="4" w:space="0" w:color="auto"/>
              <w:right w:val="single" w:sz="4" w:space="0" w:color="auto"/>
            </w:tcBorders>
            <w:shd w:val="clear" w:color="auto" w:fill="auto"/>
          </w:tcPr>
          <w:p w14:paraId="002F8E48" w14:textId="7B7022A5"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225 750</w:t>
            </w:r>
          </w:p>
        </w:tc>
        <w:tc>
          <w:tcPr>
            <w:tcW w:w="992" w:type="dxa"/>
            <w:tcBorders>
              <w:top w:val="nil"/>
              <w:left w:val="single" w:sz="4" w:space="0" w:color="auto"/>
              <w:bottom w:val="single" w:sz="4" w:space="0" w:color="auto"/>
              <w:right w:val="single" w:sz="4" w:space="0" w:color="auto"/>
            </w:tcBorders>
            <w:shd w:val="clear" w:color="auto" w:fill="auto"/>
          </w:tcPr>
          <w:p w14:paraId="3B72088B" w14:textId="5A419116" w:rsidR="004673C5" w:rsidRPr="00A0346A" w:rsidRDefault="00A0346A" w:rsidP="004673C5">
            <w:pPr>
              <w:pStyle w:val="TableParagraph"/>
              <w:spacing w:line="210" w:lineRule="exact"/>
              <w:ind w:left="116" w:right="101"/>
              <w:jc w:val="center"/>
              <w:rPr>
                <w:sz w:val="20"/>
                <w:szCs w:val="20"/>
                <w:lang w:val="ru-RU"/>
              </w:rPr>
            </w:pPr>
            <w:r>
              <w:rPr>
                <w:sz w:val="20"/>
                <w:szCs w:val="20"/>
                <w:lang w:val="ru-RU"/>
              </w:rPr>
              <w:t>227 000</w:t>
            </w:r>
          </w:p>
        </w:tc>
        <w:tc>
          <w:tcPr>
            <w:tcW w:w="992" w:type="dxa"/>
            <w:tcBorders>
              <w:top w:val="nil"/>
              <w:left w:val="single" w:sz="4" w:space="0" w:color="auto"/>
              <w:bottom w:val="single" w:sz="4" w:space="0" w:color="auto"/>
              <w:right w:val="single" w:sz="4" w:space="0" w:color="auto"/>
            </w:tcBorders>
            <w:shd w:val="clear" w:color="auto" w:fill="auto"/>
          </w:tcPr>
          <w:p w14:paraId="20BE92AB" w14:textId="55C40D86"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225 750</w:t>
            </w:r>
          </w:p>
        </w:tc>
        <w:tc>
          <w:tcPr>
            <w:tcW w:w="1559" w:type="dxa"/>
          </w:tcPr>
          <w:p w14:paraId="4A0D67A3" w14:textId="19C412ED"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3A2F4F13" w14:textId="77777777" w:rsidTr="00A0346A">
        <w:trPr>
          <w:gridAfter w:val="1"/>
          <w:wAfter w:w="17" w:type="dxa"/>
          <w:trHeight w:val="222"/>
          <w:jc w:val="center"/>
        </w:trPr>
        <w:tc>
          <w:tcPr>
            <w:tcW w:w="562" w:type="dxa"/>
          </w:tcPr>
          <w:p w14:paraId="459F359C" w14:textId="2E4DEED4" w:rsidR="004673C5" w:rsidRPr="00B47E13" w:rsidRDefault="004673C5" w:rsidP="004673C5">
            <w:pPr>
              <w:pStyle w:val="TableParagraph"/>
              <w:spacing w:line="210" w:lineRule="exact"/>
              <w:ind w:left="9"/>
              <w:jc w:val="center"/>
              <w:rPr>
                <w:sz w:val="20"/>
                <w:szCs w:val="20"/>
                <w:lang w:val="ru-RU"/>
              </w:rPr>
            </w:pPr>
            <w:r>
              <w:rPr>
                <w:sz w:val="20"/>
                <w:szCs w:val="20"/>
                <w:lang w:val="ru-RU"/>
              </w:rPr>
              <w:t>32</w:t>
            </w:r>
          </w:p>
        </w:tc>
        <w:tc>
          <w:tcPr>
            <w:tcW w:w="2694" w:type="dxa"/>
            <w:tcBorders>
              <w:top w:val="nil"/>
              <w:left w:val="nil"/>
              <w:bottom w:val="single" w:sz="4" w:space="0" w:color="auto"/>
              <w:right w:val="single" w:sz="4" w:space="0" w:color="auto"/>
            </w:tcBorders>
            <w:shd w:val="clear" w:color="auto" w:fill="auto"/>
          </w:tcPr>
          <w:p w14:paraId="07D88CF9" w14:textId="41CE15A3"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 xml:space="preserve">Кассета  для </w:t>
            </w:r>
            <w:proofErr w:type="spellStart"/>
            <w:r w:rsidRPr="004673C5">
              <w:rPr>
                <w:rFonts w:ascii="Times New Roman" w:hAnsi="Times New Roman" w:cs="Times New Roman"/>
                <w:bCs/>
                <w:color w:val="000000"/>
                <w:sz w:val="20"/>
                <w:szCs w:val="20"/>
                <w:lang w:val="ru-RU"/>
              </w:rPr>
              <w:t>витректомии</w:t>
            </w:r>
            <w:proofErr w:type="spellEnd"/>
            <w:r w:rsidRPr="004673C5">
              <w:rPr>
                <w:rFonts w:ascii="Times New Roman" w:hAnsi="Times New Roman" w:cs="Times New Roman"/>
                <w:bCs/>
                <w:color w:val="000000"/>
                <w:sz w:val="20"/>
                <w:szCs w:val="20"/>
                <w:lang w:val="ru-RU"/>
              </w:rPr>
              <w:t xml:space="preserve">,  </w:t>
            </w:r>
            <w:r w:rsidRPr="004673C5">
              <w:rPr>
                <w:rFonts w:ascii="Times New Roman" w:hAnsi="Times New Roman" w:cs="Times New Roman"/>
                <w:bCs/>
                <w:color w:val="000000"/>
                <w:sz w:val="20"/>
                <w:szCs w:val="20"/>
              </w:rPr>
              <w:t>TOTAL</w:t>
            </w:r>
            <w:r w:rsidRPr="004673C5">
              <w:rPr>
                <w:rFonts w:ascii="Times New Roman" w:hAnsi="Times New Roman" w:cs="Times New Roman"/>
                <w:bCs/>
                <w:color w:val="000000"/>
                <w:sz w:val="20"/>
                <w:szCs w:val="20"/>
                <w:lang w:val="ru-RU"/>
              </w:rPr>
              <w:t xml:space="preserve"> </w:t>
            </w:r>
            <w:r w:rsidRPr="004673C5">
              <w:rPr>
                <w:rFonts w:ascii="Times New Roman" w:hAnsi="Times New Roman" w:cs="Times New Roman"/>
                <w:bCs/>
                <w:color w:val="000000"/>
                <w:sz w:val="20"/>
                <w:szCs w:val="20"/>
              </w:rPr>
              <w:t>PLUS</w:t>
            </w:r>
            <w:r w:rsidRPr="004673C5">
              <w:rPr>
                <w:rFonts w:ascii="Times New Roman" w:hAnsi="Times New Roman" w:cs="Times New Roman"/>
                <w:bCs/>
                <w:color w:val="000000"/>
                <w:sz w:val="20"/>
                <w:szCs w:val="20"/>
                <w:lang w:val="ru-RU"/>
              </w:rPr>
              <w:t xml:space="preserve"> </w:t>
            </w:r>
            <w:r w:rsidRPr="004673C5">
              <w:rPr>
                <w:rFonts w:ascii="Times New Roman" w:hAnsi="Times New Roman" w:cs="Times New Roman"/>
                <w:bCs/>
                <w:color w:val="000000"/>
                <w:sz w:val="20"/>
                <w:szCs w:val="20"/>
              </w:rPr>
              <w:t>PAK</w:t>
            </w:r>
            <w:r w:rsidRPr="004673C5">
              <w:rPr>
                <w:rFonts w:ascii="Times New Roman" w:hAnsi="Times New Roman" w:cs="Times New Roman"/>
                <w:bCs/>
                <w:color w:val="000000"/>
                <w:sz w:val="20"/>
                <w:szCs w:val="20"/>
                <w:lang w:val="ru-RU"/>
              </w:rPr>
              <w:t>, 25*5.0</w:t>
            </w:r>
          </w:p>
        </w:tc>
        <w:tc>
          <w:tcPr>
            <w:tcW w:w="4678" w:type="dxa"/>
            <w:tcBorders>
              <w:top w:val="single" w:sz="4" w:space="0" w:color="auto"/>
              <w:left w:val="nil"/>
              <w:bottom w:val="single" w:sz="4" w:space="0" w:color="auto"/>
              <w:right w:val="single" w:sz="4" w:space="0" w:color="auto"/>
            </w:tcBorders>
            <w:shd w:val="clear" w:color="000000" w:fill="FFFFFF"/>
          </w:tcPr>
          <w:p w14:paraId="19A4E422" w14:textId="2189A4AB" w:rsidR="004673C5" w:rsidRPr="00B47E13" w:rsidRDefault="004673C5" w:rsidP="004673C5">
            <w:pPr>
              <w:pStyle w:val="a4"/>
              <w:rPr>
                <w:rFonts w:ascii="Times New Roman" w:hAnsi="Times New Roman" w:cs="Times New Roman"/>
                <w:sz w:val="20"/>
                <w:szCs w:val="20"/>
                <w:lang w:val="ru-RU"/>
              </w:rPr>
            </w:pPr>
            <w:r w:rsidRPr="004673C5">
              <w:rPr>
                <w:rFonts w:ascii="Times New Roman" w:eastAsia="Times New Roman" w:hAnsi="Times New Roman"/>
                <w:color w:val="000000"/>
                <w:sz w:val="20"/>
                <w:szCs w:val="20"/>
                <w:lang w:val="ru-RU" w:eastAsia="ru-RU"/>
              </w:rPr>
              <w:t xml:space="preserve">Кассета с мешком для сбора жидкости </w:t>
            </w:r>
            <w:r w:rsidRPr="004673C5">
              <w:rPr>
                <w:rFonts w:ascii="Times New Roman" w:hAnsi="Times New Roman"/>
                <w:sz w:val="20"/>
                <w:szCs w:val="20"/>
                <w:lang w:val="ru-RU"/>
              </w:rPr>
              <w:t xml:space="preserve">из комплекта Система офтальмологическая хирургическая, </w:t>
            </w:r>
            <w:r>
              <w:rPr>
                <w:rFonts w:ascii="Times New Roman" w:hAnsi="Times New Roman"/>
                <w:sz w:val="20"/>
                <w:szCs w:val="20"/>
              </w:rPr>
              <w:t>TOTAL</w:t>
            </w:r>
            <w:r w:rsidRPr="004673C5">
              <w:rPr>
                <w:rFonts w:ascii="Times New Roman" w:hAnsi="Times New Roman"/>
                <w:sz w:val="20"/>
                <w:szCs w:val="20"/>
                <w:lang w:val="ru-RU"/>
              </w:rPr>
              <w:t xml:space="preserve"> </w:t>
            </w:r>
            <w:r>
              <w:rPr>
                <w:rFonts w:ascii="Times New Roman" w:hAnsi="Times New Roman"/>
                <w:sz w:val="20"/>
                <w:szCs w:val="20"/>
              </w:rPr>
              <w:t>PLUS</w:t>
            </w:r>
            <w:r w:rsidRPr="004673C5">
              <w:rPr>
                <w:rFonts w:ascii="Times New Roman" w:hAnsi="Times New Roman"/>
                <w:sz w:val="20"/>
                <w:szCs w:val="20"/>
                <w:lang w:val="ru-RU"/>
              </w:rPr>
              <w:t xml:space="preserve"> </w:t>
            </w:r>
            <w:r>
              <w:rPr>
                <w:rFonts w:ascii="Times New Roman" w:hAnsi="Times New Roman"/>
                <w:sz w:val="20"/>
                <w:szCs w:val="20"/>
              </w:rPr>
              <w:t>PAK</w:t>
            </w:r>
            <w:r w:rsidRPr="004673C5">
              <w:rPr>
                <w:rFonts w:ascii="Times New Roman" w:hAnsi="Times New Roman"/>
                <w:sz w:val="20"/>
                <w:szCs w:val="20"/>
                <w:lang w:val="ru-RU"/>
              </w:rPr>
              <w:t>, 25*5.0.</w:t>
            </w:r>
          </w:p>
        </w:tc>
        <w:tc>
          <w:tcPr>
            <w:tcW w:w="567" w:type="dxa"/>
            <w:tcBorders>
              <w:top w:val="single" w:sz="4" w:space="0" w:color="auto"/>
              <w:left w:val="nil"/>
              <w:bottom w:val="single" w:sz="4" w:space="0" w:color="auto"/>
              <w:right w:val="single" w:sz="4" w:space="0" w:color="auto"/>
            </w:tcBorders>
            <w:shd w:val="clear" w:color="000000" w:fill="FFFFFF"/>
          </w:tcPr>
          <w:p w14:paraId="65D09E40" w14:textId="7D36E806"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0F53FC68" w14:textId="4B1217C3"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30</w:t>
            </w:r>
          </w:p>
        </w:tc>
        <w:tc>
          <w:tcPr>
            <w:tcW w:w="992" w:type="dxa"/>
            <w:tcBorders>
              <w:top w:val="single" w:sz="4" w:space="0" w:color="auto"/>
              <w:left w:val="nil"/>
              <w:bottom w:val="single" w:sz="4" w:space="0" w:color="auto"/>
              <w:right w:val="single" w:sz="4" w:space="0" w:color="auto"/>
            </w:tcBorders>
            <w:shd w:val="clear" w:color="auto" w:fill="auto"/>
          </w:tcPr>
          <w:p w14:paraId="2406DEA0" w14:textId="2CA6A541"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257 300</w:t>
            </w:r>
          </w:p>
        </w:tc>
        <w:tc>
          <w:tcPr>
            <w:tcW w:w="1134" w:type="dxa"/>
            <w:tcBorders>
              <w:top w:val="nil"/>
              <w:left w:val="single" w:sz="4" w:space="0" w:color="auto"/>
              <w:bottom w:val="single" w:sz="4" w:space="0" w:color="auto"/>
              <w:right w:val="single" w:sz="4" w:space="0" w:color="auto"/>
            </w:tcBorders>
            <w:shd w:val="clear" w:color="auto" w:fill="auto"/>
          </w:tcPr>
          <w:p w14:paraId="3697667C" w14:textId="7F097470"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7 719 000</w:t>
            </w:r>
          </w:p>
        </w:tc>
        <w:tc>
          <w:tcPr>
            <w:tcW w:w="1134" w:type="dxa"/>
            <w:tcBorders>
              <w:top w:val="nil"/>
              <w:left w:val="single" w:sz="4" w:space="0" w:color="auto"/>
              <w:bottom w:val="single" w:sz="4" w:space="0" w:color="auto"/>
              <w:right w:val="single" w:sz="4" w:space="0" w:color="auto"/>
            </w:tcBorders>
            <w:shd w:val="clear" w:color="auto" w:fill="auto"/>
          </w:tcPr>
          <w:p w14:paraId="69436C06" w14:textId="21B8D616"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254 100</w:t>
            </w:r>
          </w:p>
        </w:tc>
        <w:tc>
          <w:tcPr>
            <w:tcW w:w="992" w:type="dxa"/>
            <w:tcBorders>
              <w:top w:val="nil"/>
              <w:left w:val="single" w:sz="4" w:space="0" w:color="auto"/>
              <w:bottom w:val="single" w:sz="4" w:space="0" w:color="auto"/>
              <w:right w:val="single" w:sz="4" w:space="0" w:color="auto"/>
            </w:tcBorders>
            <w:shd w:val="clear" w:color="auto" w:fill="auto"/>
          </w:tcPr>
          <w:p w14:paraId="5A941F3C" w14:textId="726E0457" w:rsidR="004673C5" w:rsidRPr="00A0346A" w:rsidRDefault="00A0346A" w:rsidP="004673C5">
            <w:pPr>
              <w:pStyle w:val="TableParagraph"/>
              <w:spacing w:line="210" w:lineRule="exact"/>
              <w:ind w:left="116" w:right="101"/>
              <w:jc w:val="center"/>
              <w:rPr>
                <w:sz w:val="20"/>
                <w:szCs w:val="20"/>
                <w:lang w:val="ru-RU"/>
              </w:rPr>
            </w:pPr>
            <w:r>
              <w:rPr>
                <w:sz w:val="20"/>
                <w:szCs w:val="20"/>
                <w:lang w:val="ru-RU"/>
              </w:rPr>
              <w:t>257 100</w:t>
            </w:r>
          </w:p>
        </w:tc>
        <w:tc>
          <w:tcPr>
            <w:tcW w:w="992" w:type="dxa"/>
            <w:tcBorders>
              <w:top w:val="nil"/>
              <w:left w:val="single" w:sz="4" w:space="0" w:color="auto"/>
              <w:bottom w:val="single" w:sz="4" w:space="0" w:color="auto"/>
              <w:right w:val="single" w:sz="4" w:space="0" w:color="auto"/>
            </w:tcBorders>
            <w:shd w:val="clear" w:color="auto" w:fill="auto"/>
          </w:tcPr>
          <w:p w14:paraId="7F7F20B4" w14:textId="1FB0797A"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254 100</w:t>
            </w:r>
          </w:p>
        </w:tc>
        <w:tc>
          <w:tcPr>
            <w:tcW w:w="1559" w:type="dxa"/>
          </w:tcPr>
          <w:p w14:paraId="4B168669" w14:textId="1216C313"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3A436061" w14:textId="77777777" w:rsidTr="00A0346A">
        <w:trPr>
          <w:gridAfter w:val="1"/>
          <w:wAfter w:w="17" w:type="dxa"/>
          <w:trHeight w:val="222"/>
          <w:jc w:val="center"/>
        </w:trPr>
        <w:tc>
          <w:tcPr>
            <w:tcW w:w="562" w:type="dxa"/>
          </w:tcPr>
          <w:p w14:paraId="422BFD5C" w14:textId="04B5E22A" w:rsidR="004673C5" w:rsidRPr="00B47E13" w:rsidRDefault="004673C5" w:rsidP="004673C5">
            <w:pPr>
              <w:pStyle w:val="TableParagraph"/>
              <w:spacing w:line="210" w:lineRule="exact"/>
              <w:ind w:left="9"/>
              <w:jc w:val="center"/>
              <w:rPr>
                <w:sz w:val="20"/>
                <w:szCs w:val="20"/>
                <w:lang w:val="ru-RU"/>
              </w:rPr>
            </w:pPr>
            <w:r>
              <w:rPr>
                <w:sz w:val="20"/>
                <w:szCs w:val="20"/>
                <w:lang w:val="ru-RU"/>
              </w:rPr>
              <w:t>33</w:t>
            </w:r>
          </w:p>
        </w:tc>
        <w:tc>
          <w:tcPr>
            <w:tcW w:w="2694" w:type="dxa"/>
            <w:tcBorders>
              <w:top w:val="single" w:sz="4" w:space="0" w:color="auto"/>
              <w:left w:val="nil"/>
              <w:bottom w:val="single" w:sz="4" w:space="0" w:color="auto"/>
              <w:right w:val="single" w:sz="4" w:space="0" w:color="auto"/>
            </w:tcBorders>
            <w:shd w:val="clear" w:color="auto" w:fill="auto"/>
          </w:tcPr>
          <w:p w14:paraId="2CA3787B" w14:textId="7C19EB41"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 xml:space="preserve">Зонд для передней </w:t>
            </w:r>
            <w:proofErr w:type="spellStart"/>
            <w:r w:rsidRPr="004673C5">
              <w:rPr>
                <w:rFonts w:ascii="Times New Roman" w:hAnsi="Times New Roman" w:cs="Times New Roman"/>
                <w:bCs/>
                <w:color w:val="000000"/>
                <w:sz w:val="20"/>
                <w:szCs w:val="20"/>
                <w:lang w:val="ru-RU"/>
              </w:rPr>
              <w:t>витректомии</w:t>
            </w:r>
            <w:proofErr w:type="spellEnd"/>
            <w:r w:rsidRPr="004673C5">
              <w:rPr>
                <w:rFonts w:ascii="Times New Roman" w:hAnsi="Times New Roman" w:cs="Times New Roman"/>
                <w:bCs/>
                <w:color w:val="000000"/>
                <w:sz w:val="20"/>
                <w:szCs w:val="20"/>
                <w:lang w:val="ru-RU"/>
              </w:rPr>
              <w:t xml:space="preserve"> с </w:t>
            </w:r>
            <w:proofErr w:type="spellStart"/>
            <w:r w:rsidRPr="004673C5">
              <w:rPr>
                <w:rFonts w:ascii="Times New Roman" w:hAnsi="Times New Roman" w:cs="Times New Roman"/>
                <w:bCs/>
                <w:color w:val="000000"/>
                <w:sz w:val="20"/>
                <w:szCs w:val="20"/>
                <w:lang w:val="ru-RU"/>
              </w:rPr>
              <w:t>инфузионной</w:t>
            </w:r>
            <w:proofErr w:type="spellEnd"/>
            <w:r w:rsidRPr="004673C5">
              <w:rPr>
                <w:rFonts w:ascii="Times New Roman" w:hAnsi="Times New Roman" w:cs="Times New Roman"/>
                <w:bCs/>
                <w:color w:val="000000"/>
                <w:sz w:val="20"/>
                <w:szCs w:val="20"/>
                <w:lang w:val="ru-RU"/>
              </w:rPr>
              <w:t xml:space="preserve"> канюлей из комплекта Система офтальмологическая хирургическая</w:t>
            </w:r>
          </w:p>
        </w:tc>
        <w:tc>
          <w:tcPr>
            <w:tcW w:w="4678" w:type="dxa"/>
            <w:tcBorders>
              <w:top w:val="single" w:sz="4" w:space="0" w:color="auto"/>
              <w:left w:val="nil"/>
              <w:bottom w:val="single" w:sz="4" w:space="0" w:color="auto"/>
              <w:right w:val="single" w:sz="4" w:space="0" w:color="auto"/>
            </w:tcBorders>
            <w:shd w:val="clear" w:color="000000" w:fill="FFFFFF"/>
          </w:tcPr>
          <w:p w14:paraId="1651DA28" w14:textId="751A3E58" w:rsidR="004673C5" w:rsidRPr="00B47E13" w:rsidRDefault="004673C5" w:rsidP="004673C5">
            <w:pPr>
              <w:pStyle w:val="a4"/>
              <w:rPr>
                <w:rFonts w:ascii="Times New Roman" w:hAnsi="Times New Roman" w:cs="Times New Roman"/>
                <w:sz w:val="20"/>
                <w:szCs w:val="20"/>
                <w:lang w:val="ru-RU"/>
              </w:rPr>
            </w:pPr>
            <w:r w:rsidRPr="004673C5">
              <w:rPr>
                <w:rFonts w:ascii="Times New Roman" w:eastAsia="Times New Roman" w:hAnsi="Times New Roman"/>
                <w:color w:val="000000"/>
                <w:sz w:val="20"/>
                <w:szCs w:val="20"/>
                <w:lang w:val="ru-RU" w:eastAsia="ru-RU"/>
              </w:rPr>
              <w:t xml:space="preserve">Зонды для передней  </w:t>
            </w:r>
            <w:proofErr w:type="spellStart"/>
            <w:r w:rsidRPr="004673C5">
              <w:rPr>
                <w:rFonts w:ascii="Times New Roman" w:eastAsia="Times New Roman" w:hAnsi="Times New Roman"/>
                <w:color w:val="000000"/>
                <w:sz w:val="20"/>
                <w:szCs w:val="20"/>
                <w:lang w:val="ru-RU" w:eastAsia="ru-RU"/>
              </w:rPr>
              <w:t>витректомии</w:t>
            </w:r>
            <w:proofErr w:type="spellEnd"/>
            <w:r w:rsidRPr="004673C5">
              <w:rPr>
                <w:rFonts w:ascii="Times New Roman" w:eastAsia="Times New Roman" w:hAnsi="Times New Roman"/>
                <w:color w:val="000000"/>
                <w:sz w:val="20"/>
                <w:szCs w:val="20"/>
                <w:lang w:val="ru-RU" w:eastAsia="ru-RU"/>
              </w:rPr>
              <w:t xml:space="preserve"> </w:t>
            </w:r>
            <w:proofErr w:type="spellStart"/>
            <w:r w:rsidRPr="004673C5">
              <w:rPr>
                <w:rFonts w:ascii="Times New Roman" w:eastAsia="Times New Roman" w:hAnsi="Times New Roman"/>
                <w:color w:val="000000"/>
                <w:sz w:val="20"/>
                <w:szCs w:val="20"/>
                <w:lang w:val="ru-RU" w:eastAsia="ru-RU"/>
              </w:rPr>
              <w:t>инфузионной</w:t>
            </w:r>
            <w:proofErr w:type="spellEnd"/>
            <w:r w:rsidRPr="004673C5">
              <w:rPr>
                <w:rFonts w:ascii="Times New Roman" w:eastAsia="Times New Roman" w:hAnsi="Times New Roman"/>
                <w:color w:val="000000"/>
                <w:sz w:val="20"/>
                <w:szCs w:val="20"/>
                <w:lang w:val="ru-RU" w:eastAsia="ru-RU"/>
              </w:rPr>
              <w:t xml:space="preserve"> канюлей 23</w:t>
            </w:r>
            <w:r w:rsidRPr="000D0C39">
              <w:rPr>
                <w:rFonts w:ascii="Times New Roman" w:eastAsia="Times New Roman" w:hAnsi="Times New Roman"/>
                <w:color w:val="000000"/>
                <w:sz w:val="20"/>
                <w:szCs w:val="20"/>
                <w:lang w:eastAsia="ru-RU"/>
              </w:rPr>
              <w:t>G</w:t>
            </w:r>
            <w:r w:rsidRPr="004673C5">
              <w:rPr>
                <w:rFonts w:ascii="Times New Roman" w:eastAsia="Times New Roman" w:hAnsi="Times New Roman"/>
                <w:color w:val="000000"/>
                <w:sz w:val="20"/>
                <w:szCs w:val="20"/>
                <w:lang w:val="ru-RU" w:eastAsia="ru-RU"/>
              </w:rPr>
              <w:t xml:space="preserve"> - 6 шт. в коробке, из комплекта Система офтальмологическая хирургическая</w:t>
            </w:r>
          </w:p>
        </w:tc>
        <w:tc>
          <w:tcPr>
            <w:tcW w:w="567" w:type="dxa"/>
            <w:tcBorders>
              <w:top w:val="single" w:sz="4" w:space="0" w:color="auto"/>
              <w:left w:val="nil"/>
              <w:bottom w:val="single" w:sz="4" w:space="0" w:color="auto"/>
              <w:right w:val="single" w:sz="4" w:space="0" w:color="auto"/>
            </w:tcBorders>
            <w:shd w:val="clear" w:color="000000" w:fill="FFFFFF"/>
          </w:tcPr>
          <w:p w14:paraId="5D2AF158" w14:textId="05E7E489"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53799B61" w14:textId="24FA6193"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12</w:t>
            </w:r>
          </w:p>
        </w:tc>
        <w:tc>
          <w:tcPr>
            <w:tcW w:w="992" w:type="dxa"/>
            <w:tcBorders>
              <w:top w:val="single" w:sz="4" w:space="0" w:color="auto"/>
              <w:left w:val="nil"/>
              <w:bottom w:val="single" w:sz="4" w:space="0" w:color="auto"/>
              <w:right w:val="single" w:sz="4" w:space="0" w:color="auto"/>
            </w:tcBorders>
            <w:shd w:val="clear" w:color="auto" w:fill="auto"/>
          </w:tcPr>
          <w:p w14:paraId="7B4AACFB" w14:textId="63FF31D8"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115 450</w:t>
            </w:r>
          </w:p>
        </w:tc>
        <w:tc>
          <w:tcPr>
            <w:tcW w:w="1134" w:type="dxa"/>
            <w:tcBorders>
              <w:top w:val="nil"/>
              <w:left w:val="single" w:sz="4" w:space="0" w:color="auto"/>
              <w:bottom w:val="single" w:sz="4" w:space="0" w:color="auto"/>
              <w:right w:val="single" w:sz="4" w:space="0" w:color="auto"/>
            </w:tcBorders>
            <w:shd w:val="clear" w:color="auto" w:fill="auto"/>
          </w:tcPr>
          <w:p w14:paraId="7ADB03BA" w14:textId="2A4C5A47"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1 385 400</w:t>
            </w:r>
          </w:p>
        </w:tc>
        <w:tc>
          <w:tcPr>
            <w:tcW w:w="1134" w:type="dxa"/>
            <w:tcBorders>
              <w:top w:val="nil"/>
              <w:left w:val="single" w:sz="4" w:space="0" w:color="auto"/>
              <w:bottom w:val="single" w:sz="4" w:space="0" w:color="auto"/>
              <w:right w:val="single" w:sz="4" w:space="0" w:color="auto"/>
            </w:tcBorders>
            <w:shd w:val="clear" w:color="auto" w:fill="auto"/>
          </w:tcPr>
          <w:p w14:paraId="3F2B0229" w14:textId="6D9DEB75"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111 300</w:t>
            </w:r>
          </w:p>
        </w:tc>
        <w:tc>
          <w:tcPr>
            <w:tcW w:w="992" w:type="dxa"/>
            <w:tcBorders>
              <w:top w:val="nil"/>
              <w:left w:val="single" w:sz="4" w:space="0" w:color="auto"/>
              <w:bottom w:val="single" w:sz="4" w:space="0" w:color="auto"/>
              <w:right w:val="single" w:sz="4" w:space="0" w:color="auto"/>
            </w:tcBorders>
            <w:shd w:val="clear" w:color="auto" w:fill="auto"/>
          </w:tcPr>
          <w:p w14:paraId="6FFEC804" w14:textId="7DC63299" w:rsidR="004673C5" w:rsidRPr="004673C5" w:rsidRDefault="004673C5" w:rsidP="004673C5">
            <w:pPr>
              <w:pStyle w:val="TableParagraph"/>
              <w:spacing w:line="210" w:lineRule="exact"/>
              <w:ind w:left="116" w:right="101"/>
              <w:jc w:val="center"/>
              <w:rPr>
                <w:sz w:val="20"/>
                <w:szCs w:val="20"/>
                <w:lang w:val="kk-KZ"/>
              </w:rPr>
            </w:pPr>
            <w:r>
              <w:rPr>
                <w:sz w:val="20"/>
                <w:szCs w:val="20"/>
              </w:rPr>
              <w:t>115 100</w:t>
            </w:r>
          </w:p>
        </w:tc>
        <w:tc>
          <w:tcPr>
            <w:tcW w:w="992" w:type="dxa"/>
            <w:tcBorders>
              <w:top w:val="nil"/>
              <w:left w:val="single" w:sz="4" w:space="0" w:color="auto"/>
              <w:bottom w:val="single" w:sz="4" w:space="0" w:color="auto"/>
              <w:right w:val="single" w:sz="4" w:space="0" w:color="auto"/>
            </w:tcBorders>
            <w:shd w:val="clear" w:color="auto" w:fill="auto"/>
          </w:tcPr>
          <w:p w14:paraId="1C4C3B97" w14:textId="00AF527E"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111 300</w:t>
            </w:r>
          </w:p>
        </w:tc>
        <w:tc>
          <w:tcPr>
            <w:tcW w:w="1559" w:type="dxa"/>
          </w:tcPr>
          <w:p w14:paraId="3396C654" w14:textId="0E46737E"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r w:rsidR="004673C5" w:rsidRPr="00DD69AF" w14:paraId="0923B170" w14:textId="77777777" w:rsidTr="00A0346A">
        <w:trPr>
          <w:gridAfter w:val="1"/>
          <w:wAfter w:w="17" w:type="dxa"/>
          <w:trHeight w:val="222"/>
          <w:jc w:val="center"/>
        </w:trPr>
        <w:tc>
          <w:tcPr>
            <w:tcW w:w="562" w:type="dxa"/>
          </w:tcPr>
          <w:p w14:paraId="06CD3733" w14:textId="7EA8224F" w:rsidR="004673C5" w:rsidRPr="00B47E13" w:rsidRDefault="004673C5" w:rsidP="004673C5">
            <w:pPr>
              <w:pStyle w:val="TableParagraph"/>
              <w:spacing w:line="210" w:lineRule="exact"/>
              <w:ind w:left="9"/>
              <w:jc w:val="center"/>
              <w:rPr>
                <w:sz w:val="20"/>
                <w:szCs w:val="20"/>
                <w:lang w:val="ru-RU"/>
              </w:rPr>
            </w:pPr>
            <w:r>
              <w:rPr>
                <w:sz w:val="20"/>
                <w:szCs w:val="20"/>
                <w:lang w:val="ru-RU"/>
              </w:rPr>
              <w:t>34</w:t>
            </w:r>
          </w:p>
        </w:tc>
        <w:tc>
          <w:tcPr>
            <w:tcW w:w="2694" w:type="dxa"/>
            <w:tcBorders>
              <w:top w:val="single" w:sz="4" w:space="0" w:color="auto"/>
              <w:left w:val="nil"/>
              <w:bottom w:val="single" w:sz="4" w:space="0" w:color="auto"/>
              <w:right w:val="single" w:sz="4" w:space="0" w:color="auto"/>
            </w:tcBorders>
            <w:shd w:val="clear" w:color="auto" w:fill="auto"/>
          </w:tcPr>
          <w:p w14:paraId="09CB43CC" w14:textId="38F0DFB6" w:rsidR="004673C5" w:rsidRPr="004673C5" w:rsidRDefault="004673C5" w:rsidP="004673C5">
            <w:pPr>
              <w:pStyle w:val="a4"/>
              <w:rPr>
                <w:rFonts w:ascii="Times New Roman" w:hAnsi="Times New Roman" w:cs="Times New Roman"/>
                <w:sz w:val="20"/>
                <w:szCs w:val="20"/>
                <w:lang w:val="ru-RU"/>
              </w:rPr>
            </w:pPr>
            <w:r w:rsidRPr="004673C5">
              <w:rPr>
                <w:rFonts w:ascii="Times New Roman" w:hAnsi="Times New Roman" w:cs="Times New Roman"/>
                <w:bCs/>
                <w:color w:val="000000"/>
                <w:sz w:val="20"/>
                <w:szCs w:val="20"/>
                <w:lang w:val="ru-RU"/>
              </w:rPr>
              <w:t>Инструмент для диатермии 25</w:t>
            </w:r>
            <w:r w:rsidRPr="004673C5">
              <w:rPr>
                <w:rFonts w:ascii="Times New Roman" w:hAnsi="Times New Roman" w:cs="Times New Roman"/>
                <w:bCs/>
                <w:color w:val="000000"/>
                <w:sz w:val="20"/>
                <w:szCs w:val="20"/>
              </w:rPr>
              <w:t>Ga</w:t>
            </w:r>
            <w:r w:rsidRPr="004673C5">
              <w:rPr>
                <w:rFonts w:ascii="Times New Roman" w:hAnsi="Times New Roman" w:cs="Times New Roman"/>
                <w:bCs/>
                <w:color w:val="000000"/>
                <w:sz w:val="20"/>
                <w:szCs w:val="20"/>
                <w:lang w:val="ru-RU"/>
              </w:rPr>
              <w:t>6 из комплекта Система офтальмологическая хирургическая</w:t>
            </w:r>
          </w:p>
        </w:tc>
        <w:tc>
          <w:tcPr>
            <w:tcW w:w="4678" w:type="dxa"/>
            <w:tcBorders>
              <w:top w:val="single" w:sz="4" w:space="0" w:color="auto"/>
              <w:left w:val="nil"/>
              <w:bottom w:val="single" w:sz="4" w:space="0" w:color="auto"/>
              <w:right w:val="single" w:sz="4" w:space="0" w:color="auto"/>
            </w:tcBorders>
            <w:shd w:val="clear" w:color="000000" w:fill="FFFFFF"/>
          </w:tcPr>
          <w:p w14:paraId="3EBDF544" w14:textId="46F1F9F5" w:rsidR="004673C5" w:rsidRPr="004673C5" w:rsidRDefault="004673C5" w:rsidP="004673C5">
            <w:pPr>
              <w:spacing w:after="0" w:line="240" w:lineRule="auto"/>
              <w:rPr>
                <w:rFonts w:ascii="Times New Roman" w:hAnsi="Times New Roman"/>
                <w:color w:val="000000"/>
                <w:sz w:val="20"/>
                <w:szCs w:val="20"/>
                <w:lang w:val="ru-RU"/>
              </w:rPr>
            </w:pPr>
            <w:r w:rsidRPr="004673C5">
              <w:rPr>
                <w:rFonts w:ascii="Times New Roman" w:hAnsi="Times New Roman"/>
                <w:color w:val="000000"/>
                <w:sz w:val="20"/>
                <w:szCs w:val="20"/>
                <w:lang w:val="ru-RU"/>
              </w:rPr>
              <w:t>Зонд для диатермии одноразовый</w:t>
            </w:r>
          </w:p>
          <w:p w14:paraId="1876F657" w14:textId="77777777" w:rsidR="004673C5" w:rsidRPr="004673C5" w:rsidRDefault="004673C5" w:rsidP="004673C5">
            <w:pPr>
              <w:spacing w:after="0" w:line="240" w:lineRule="auto"/>
              <w:rPr>
                <w:rFonts w:ascii="Times New Roman" w:hAnsi="Times New Roman"/>
                <w:color w:val="000000"/>
                <w:sz w:val="20"/>
                <w:szCs w:val="20"/>
                <w:lang w:val="ru-RU"/>
              </w:rPr>
            </w:pPr>
            <w:r w:rsidRPr="004673C5">
              <w:rPr>
                <w:rFonts w:ascii="Times New Roman" w:hAnsi="Times New Roman"/>
                <w:color w:val="000000"/>
                <w:sz w:val="20"/>
                <w:szCs w:val="20"/>
                <w:lang w:val="ru-RU"/>
              </w:rPr>
              <w:t xml:space="preserve">Для проведения диатермических процедур в офтальмологии. Предназначен для проведения пучка света к глазу пациента. ДИАТЕРМИЯ: Частота: 1.5 </w:t>
            </w:r>
            <w:proofErr w:type="spellStart"/>
            <w:r w:rsidRPr="00C07896">
              <w:rPr>
                <w:rFonts w:ascii="Times New Roman" w:hAnsi="Times New Roman"/>
                <w:color w:val="000000"/>
                <w:sz w:val="20"/>
                <w:szCs w:val="20"/>
              </w:rPr>
              <w:t>Mhz</w:t>
            </w:r>
            <w:proofErr w:type="spellEnd"/>
            <w:r w:rsidRPr="004673C5">
              <w:rPr>
                <w:rFonts w:ascii="Times New Roman" w:hAnsi="Times New Roman"/>
                <w:color w:val="000000"/>
                <w:sz w:val="20"/>
                <w:szCs w:val="20"/>
                <w:lang w:val="ru-RU"/>
              </w:rPr>
              <w:t xml:space="preserve"> ± 10%.</w:t>
            </w:r>
          </w:p>
          <w:p w14:paraId="26D529C5" w14:textId="77777777" w:rsidR="004673C5" w:rsidRPr="004673C5" w:rsidRDefault="004673C5" w:rsidP="004673C5">
            <w:pPr>
              <w:spacing w:after="0" w:line="240" w:lineRule="auto"/>
              <w:rPr>
                <w:rFonts w:ascii="Times New Roman" w:hAnsi="Times New Roman"/>
                <w:color w:val="000000"/>
                <w:sz w:val="20"/>
                <w:szCs w:val="20"/>
                <w:lang w:val="ru-RU"/>
              </w:rPr>
            </w:pPr>
            <w:r w:rsidRPr="004673C5">
              <w:rPr>
                <w:rFonts w:ascii="Times New Roman" w:hAnsi="Times New Roman"/>
                <w:color w:val="000000"/>
                <w:sz w:val="20"/>
                <w:szCs w:val="20"/>
                <w:lang w:val="ru-RU"/>
              </w:rPr>
              <w:t xml:space="preserve">Форма сигнала: Синусоидальная. Выходная мощность 10 Ватт </w:t>
            </w:r>
            <w:proofErr w:type="gramStart"/>
            <w:r w:rsidRPr="004673C5">
              <w:rPr>
                <w:rFonts w:ascii="Times New Roman" w:hAnsi="Times New Roman"/>
                <w:color w:val="000000"/>
                <w:sz w:val="20"/>
                <w:szCs w:val="20"/>
                <w:lang w:val="ru-RU"/>
              </w:rPr>
              <w:t>при  100</w:t>
            </w:r>
            <w:proofErr w:type="gramEnd"/>
            <w:r w:rsidRPr="004673C5">
              <w:rPr>
                <w:rFonts w:ascii="Times New Roman" w:hAnsi="Times New Roman"/>
                <w:color w:val="000000"/>
                <w:sz w:val="20"/>
                <w:szCs w:val="20"/>
                <w:lang w:val="ru-RU"/>
              </w:rPr>
              <w:t>%</w:t>
            </w:r>
          </w:p>
          <w:p w14:paraId="55F4994A" w14:textId="5AB02CF4" w:rsidR="004673C5" w:rsidRPr="00B47E13" w:rsidRDefault="004673C5" w:rsidP="004673C5">
            <w:pPr>
              <w:pStyle w:val="a4"/>
              <w:rPr>
                <w:rFonts w:ascii="Times New Roman" w:hAnsi="Times New Roman" w:cs="Times New Roman"/>
                <w:sz w:val="20"/>
                <w:szCs w:val="20"/>
                <w:lang w:val="ru-RU"/>
              </w:rPr>
            </w:pPr>
            <w:proofErr w:type="gramStart"/>
            <w:r w:rsidRPr="004673C5">
              <w:rPr>
                <w:rFonts w:ascii="Times New Roman" w:hAnsi="Times New Roman"/>
                <w:color w:val="000000"/>
                <w:sz w:val="20"/>
                <w:szCs w:val="20"/>
                <w:lang w:val="ru-RU"/>
              </w:rPr>
              <w:t>При  75</w:t>
            </w:r>
            <w:proofErr w:type="gramEnd"/>
            <w:r w:rsidRPr="004673C5">
              <w:rPr>
                <w:rFonts w:ascii="Times New Roman" w:hAnsi="Times New Roman"/>
                <w:color w:val="000000"/>
                <w:sz w:val="20"/>
                <w:szCs w:val="20"/>
                <w:lang w:val="ru-RU"/>
              </w:rPr>
              <w:t xml:space="preserve"> ± 10% Ом неиндуктивной нагрузки. Пределы Мощности 0 - 100%</w:t>
            </w:r>
          </w:p>
        </w:tc>
        <w:tc>
          <w:tcPr>
            <w:tcW w:w="567" w:type="dxa"/>
            <w:tcBorders>
              <w:top w:val="single" w:sz="4" w:space="0" w:color="auto"/>
              <w:left w:val="nil"/>
              <w:bottom w:val="single" w:sz="4" w:space="0" w:color="auto"/>
              <w:right w:val="single" w:sz="4" w:space="0" w:color="auto"/>
            </w:tcBorders>
            <w:shd w:val="clear" w:color="000000" w:fill="FFFFFF"/>
          </w:tcPr>
          <w:p w14:paraId="23A97DDB" w14:textId="636E0203" w:rsidR="004673C5" w:rsidRPr="003660DF" w:rsidRDefault="004673C5" w:rsidP="004673C5">
            <w:pPr>
              <w:pStyle w:val="TableParagraph"/>
              <w:spacing w:line="210" w:lineRule="exact"/>
              <w:ind w:left="116" w:right="101"/>
              <w:rPr>
                <w:sz w:val="20"/>
                <w:szCs w:val="20"/>
                <w:lang w:val="kk-KZ"/>
              </w:rPr>
            </w:pPr>
            <w:proofErr w:type="spellStart"/>
            <w:r>
              <w:rPr>
                <w:sz w:val="20"/>
                <w:szCs w:val="20"/>
              </w:rPr>
              <w:t>шт</w:t>
            </w:r>
            <w:proofErr w:type="spellEnd"/>
          </w:p>
        </w:tc>
        <w:tc>
          <w:tcPr>
            <w:tcW w:w="567" w:type="dxa"/>
            <w:tcBorders>
              <w:top w:val="single" w:sz="4" w:space="0" w:color="auto"/>
              <w:left w:val="nil"/>
              <w:bottom w:val="single" w:sz="4" w:space="0" w:color="auto"/>
              <w:right w:val="single" w:sz="4" w:space="0" w:color="auto"/>
            </w:tcBorders>
            <w:shd w:val="clear" w:color="auto" w:fill="auto"/>
          </w:tcPr>
          <w:p w14:paraId="384E0975" w14:textId="2821DCBA"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15</w:t>
            </w:r>
          </w:p>
        </w:tc>
        <w:tc>
          <w:tcPr>
            <w:tcW w:w="992" w:type="dxa"/>
            <w:tcBorders>
              <w:top w:val="single" w:sz="4" w:space="0" w:color="auto"/>
              <w:left w:val="nil"/>
              <w:bottom w:val="single" w:sz="4" w:space="0" w:color="auto"/>
              <w:right w:val="single" w:sz="4" w:space="0" w:color="auto"/>
            </w:tcBorders>
            <w:shd w:val="clear" w:color="auto" w:fill="auto"/>
          </w:tcPr>
          <w:p w14:paraId="24CDB19C" w14:textId="26350ECC"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38 420</w:t>
            </w:r>
          </w:p>
        </w:tc>
        <w:tc>
          <w:tcPr>
            <w:tcW w:w="1134" w:type="dxa"/>
            <w:tcBorders>
              <w:top w:val="nil"/>
              <w:left w:val="single" w:sz="4" w:space="0" w:color="auto"/>
              <w:bottom w:val="single" w:sz="4" w:space="0" w:color="auto"/>
              <w:right w:val="single" w:sz="4" w:space="0" w:color="auto"/>
            </w:tcBorders>
            <w:shd w:val="clear" w:color="auto" w:fill="auto"/>
          </w:tcPr>
          <w:p w14:paraId="02237AED" w14:textId="07EE436E" w:rsidR="004673C5" w:rsidRPr="004673C5" w:rsidRDefault="004673C5" w:rsidP="004673C5">
            <w:pPr>
              <w:pStyle w:val="TableParagraph"/>
              <w:spacing w:line="210" w:lineRule="exact"/>
              <w:ind w:left="116" w:right="101"/>
              <w:jc w:val="center"/>
              <w:rPr>
                <w:sz w:val="20"/>
                <w:szCs w:val="20"/>
                <w:lang w:val="kk-KZ"/>
              </w:rPr>
            </w:pPr>
            <w:r w:rsidRPr="004673C5">
              <w:rPr>
                <w:sz w:val="20"/>
                <w:szCs w:val="20"/>
              </w:rPr>
              <w:t>576 300</w:t>
            </w:r>
          </w:p>
        </w:tc>
        <w:tc>
          <w:tcPr>
            <w:tcW w:w="1134" w:type="dxa"/>
            <w:tcBorders>
              <w:top w:val="nil"/>
              <w:left w:val="single" w:sz="4" w:space="0" w:color="auto"/>
              <w:bottom w:val="single" w:sz="4" w:space="0" w:color="auto"/>
              <w:right w:val="single" w:sz="4" w:space="0" w:color="auto"/>
            </w:tcBorders>
            <w:shd w:val="clear" w:color="auto" w:fill="auto"/>
          </w:tcPr>
          <w:p w14:paraId="262F93FE" w14:textId="76A7620E" w:rsidR="004673C5" w:rsidRPr="004673C5" w:rsidRDefault="004673C5" w:rsidP="004673C5">
            <w:pPr>
              <w:pStyle w:val="TableParagraph"/>
              <w:spacing w:line="210" w:lineRule="exact"/>
              <w:ind w:left="116" w:right="101"/>
              <w:jc w:val="center"/>
              <w:rPr>
                <w:sz w:val="20"/>
                <w:szCs w:val="20"/>
                <w:lang w:val="kk-KZ"/>
              </w:rPr>
            </w:pPr>
            <w:r w:rsidRPr="004673C5">
              <w:rPr>
                <w:color w:val="000000"/>
                <w:sz w:val="20"/>
                <w:szCs w:val="20"/>
              </w:rPr>
              <w:t>36 750</w:t>
            </w:r>
          </w:p>
        </w:tc>
        <w:tc>
          <w:tcPr>
            <w:tcW w:w="992" w:type="dxa"/>
            <w:tcBorders>
              <w:top w:val="nil"/>
              <w:left w:val="single" w:sz="4" w:space="0" w:color="auto"/>
              <w:bottom w:val="single" w:sz="4" w:space="0" w:color="auto"/>
              <w:right w:val="single" w:sz="4" w:space="0" w:color="auto"/>
            </w:tcBorders>
            <w:shd w:val="clear" w:color="auto" w:fill="auto"/>
          </w:tcPr>
          <w:p w14:paraId="0A4D2C1B" w14:textId="63DD7479" w:rsidR="004673C5" w:rsidRPr="004673C5" w:rsidRDefault="004673C5" w:rsidP="004673C5">
            <w:pPr>
              <w:pStyle w:val="TableParagraph"/>
              <w:spacing w:line="210" w:lineRule="exact"/>
              <w:ind w:left="116" w:right="101"/>
              <w:jc w:val="center"/>
              <w:rPr>
                <w:sz w:val="20"/>
                <w:szCs w:val="20"/>
                <w:lang w:val="kk-KZ"/>
              </w:rPr>
            </w:pPr>
            <w:r>
              <w:rPr>
                <w:sz w:val="20"/>
                <w:szCs w:val="20"/>
              </w:rPr>
              <w:t>38 250</w:t>
            </w:r>
          </w:p>
        </w:tc>
        <w:tc>
          <w:tcPr>
            <w:tcW w:w="992" w:type="dxa"/>
            <w:tcBorders>
              <w:top w:val="nil"/>
              <w:left w:val="single" w:sz="4" w:space="0" w:color="auto"/>
              <w:bottom w:val="single" w:sz="4" w:space="0" w:color="auto"/>
              <w:right w:val="single" w:sz="4" w:space="0" w:color="auto"/>
            </w:tcBorders>
            <w:shd w:val="clear" w:color="auto" w:fill="auto"/>
          </w:tcPr>
          <w:p w14:paraId="4DA1AE19" w14:textId="4C60719D" w:rsidR="004673C5" w:rsidRPr="0049312F" w:rsidRDefault="004673C5" w:rsidP="004673C5">
            <w:pPr>
              <w:pStyle w:val="TableParagraph"/>
              <w:spacing w:line="210" w:lineRule="exact"/>
              <w:ind w:left="116" w:right="101"/>
              <w:jc w:val="center"/>
              <w:rPr>
                <w:sz w:val="20"/>
                <w:szCs w:val="20"/>
                <w:lang w:val="kk-KZ"/>
              </w:rPr>
            </w:pPr>
            <w:r w:rsidRPr="004673C5">
              <w:rPr>
                <w:color w:val="000000"/>
                <w:sz w:val="20"/>
                <w:szCs w:val="20"/>
              </w:rPr>
              <w:t>36 750</w:t>
            </w:r>
          </w:p>
        </w:tc>
        <w:tc>
          <w:tcPr>
            <w:tcW w:w="1559" w:type="dxa"/>
          </w:tcPr>
          <w:p w14:paraId="4EA0C7F4" w14:textId="3FC9561B" w:rsidR="004673C5" w:rsidRPr="003660DF" w:rsidRDefault="004673C5" w:rsidP="004673C5">
            <w:pPr>
              <w:pStyle w:val="TableParagraph"/>
              <w:spacing w:line="210" w:lineRule="exact"/>
              <w:ind w:left="116" w:right="101"/>
              <w:jc w:val="center"/>
              <w:rPr>
                <w:sz w:val="20"/>
                <w:szCs w:val="20"/>
                <w:lang w:val="kk-KZ"/>
              </w:rPr>
            </w:pPr>
            <w:r w:rsidRPr="00667141">
              <w:rPr>
                <w:szCs w:val="20"/>
                <w:lang w:val="ru-RU"/>
              </w:rPr>
              <w:t>ТОО «</w:t>
            </w:r>
            <w:r w:rsidRPr="00667141">
              <w:rPr>
                <w:szCs w:val="20"/>
                <w:lang w:val="ru-RU" w:eastAsia="ru-RU"/>
              </w:rPr>
              <w:t>PROFIMED-A</w:t>
            </w:r>
            <w:r w:rsidRPr="00667141">
              <w:rPr>
                <w:szCs w:val="20"/>
                <w:lang w:val="ru-RU"/>
              </w:rPr>
              <w:t>»</w:t>
            </w:r>
          </w:p>
        </w:tc>
      </w:tr>
    </w:tbl>
    <w:p w14:paraId="5051E346" w14:textId="63738906" w:rsidR="003F7F49" w:rsidRDefault="003F7F49" w:rsidP="003F7F49">
      <w:pPr>
        <w:pStyle w:val="a9"/>
        <w:tabs>
          <w:tab w:val="left" w:pos="2550"/>
        </w:tabs>
        <w:spacing w:before="2"/>
        <w:rPr>
          <w:sz w:val="19"/>
        </w:rPr>
      </w:pPr>
      <w:r>
        <w:rPr>
          <w:sz w:val="19"/>
        </w:rPr>
        <w:tab/>
      </w:r>
    </w:p>
    <w:p w14:paraId="1A8B41B1" w14:textId="77777777" w:rsidR="006E63F1" w:rsidRDefault="006E63F1" w:rsidP="003660DF">
      <w:pPr>
        <w:pStyle w:val="a9"/>
        <w:tabs>
          <w:tab w:val="left" w:pos="2550"/>
        </w:tabs>
        <w:spacing w:before="2"/>
      </w:pPr>
    </w:p>
    <w:p w14:paraId="3C7F7DA6" w14:textId="77777777" w:rsidR="006E63F1" w:rsidRDefault="006E63F1" w:rsidP="003660DF">
      <w:pPr>
        <w:pStyle w:val="a9"/>
        <w:tabs>
          <w:tab w:val="left" w:pos="2550"/>
        </w:tabs>
        <w:spacing w:before="2"/>
      </w:pPr>
    </w:p>
    <w:p w14:paraId="0A3B64CF" w14:textId="77777777" w:rsidR="006E63F1" w:rsidRDefault="006E63F1" w:rsidP="003660DF">
      <w:pPr>
        <w:pStyle w:val="a9"/>
        <w:tabs>
          <w:tab w:val="left" w:pos="2550"/>
        </w:tabs>
        <w:spacing w:before="2"/>
      </w:pPr>
    </w:p>
    <w:p w14:paraId="77E9383A" w14:textId="77777777" w:rsidR="006E63F1" w:rsidRDefault="006E63F1" w:rsidP="003660DF">
      <w:pPr>
        <w:pStyle w:val="a9"/>
        <w:tabs>
          <w:tab w:val="left" w:pos="2550"/>
        </w:tabs>
        <w:spacing w:before="2"/>
      </w:pPr>
    </w:p>
    <w:p w14:paraId="72BF5A3C" w14:textId="77777777" w:rsidR="006E63F1" w:rsidRDefault="006E63F1" w:rsidP="003660DF">
      <w:pPr>
        <w:pStyle w:val="a9"/>
        <w:tabs>
          <w:tab w:val="left" w:pos="2550"/>
        </w:tabs>
        <w:spacing w:before="2"/>
      </w:pPr>
    </w:p>
    <w:p w14:paraId="6E958A4F" w14:textId="77777777" w:rsidR="006E63F1" w:rsidRDefault="006E63F1" w:rsidP="003660DF">
      <w:pPr>
        <w:pStyle w:val="a9"/>
        <w:tabs>
          <w:tab w:val="left" w:pos="2550"/>
        </w:tabs>
        <w:spacing w:before="2"/>
      </w:pPr>
    </w:p>
    <w:p w14:paraId="5BF7BB15" w14:textId="77777777" w:rsidR="006E63F1" w:rsidRDefault="006E63F1" w:rsidP="003660DF">
      <w:pPr>
        <w:pStyle w:val="a9"/>
        <w:tabs>
          <w:tab w:val="left" w:pos="2550"/>
        </w:tabs>
        <w:spacing w:before="2"/>
      </w:pPr>
    </w:p>
    <w:p w14:paraId="549621D7" w14:textId="77777777" w:rsidR="006E63F1" w:rsidRDefault="006E63F1" w:rsidP="003660DF">
      <w:pPr>
        <w:pStyle w:val="a9"/>
        <w:tabs>
          <w:tab w:val="left" w:pos="2550"/>
        </w:tabs>
        <w:spacing w:before="2"/>
      </w:pPr>
    </w:p>
    <w:p w14:paraId="0DCD263C" w14:textId="77777777" w:rsidR="006E63F1" w:rsidRDefault="006E63F1" w:rsidP="003660DF">
      <w:pPr>
        <w:pStyle w:val="a9"/>
        <w:tabs>
          <w:tab w:val="left" w:pos="2550"/>
        </w:tabs>
        <w:spacing w:before="2"/>
      </w:pPr>
    </w:p>
    <w:p w14:paraId="6117DC33" w14:textId="77777777" w:rsidR="006E63F1" w:rsidRDefault="006E63F1" w:rsidP="003660DF">
      <w:pPr>
        <w:pStyle w:val="a9"/>
        <w:tabs>
          <w:tab w:val="left" w:pos="2550"/>
        </w:tabs>
        <w:spacing w:before="2"/>
      </w:pPr>
    </w:p>
    <w:p w14:paraId="3B7E22E8" w14:textId="77777777" w:rsidR="006E63F1" w:rsidRDefault="006E63F1" w:rsidP="003660DF">
      <w:pPr>
        <w:pStyle w:val="a9"/>
        <w:tabs>
          <w:tab w:val="left" w:pos="2550"/>
        </w:tabs>
        <w:spacing w:before="2"/>
      </w:pPr>
    </w:p>
    <w:p w14:paraId="50C088C0" w14:textId="77777777" w:rsidR="006E63F1" w:rsidRDefault="006E63F1" w:rsidP="003660DF">
      <w:pPr>
        <w:pStyle w:val="a9"/>
        <w:tabs>
          <w:tab w:val="left" w:pos="2550"/>
        </w:tabs>
        <w:spacing w:before="2"/>
      </w:pPr>
    </w:p>
    <w:p w14:paraId="10254BA9" w14:textId="2CFF47C8" w:rsidR="00BD5E0C" w:rsidRDefault="00BD5E0C" w:rsidP="003660DF">
      <w:pPr>
        <w:pStyle w:val="a9"/>
        <w:tabs>
          <w:tab w:val="left" w:pos="2550"/>
        </w:tabs>
        <w:spacing w:before="2"/>
      </w:pPr>
      <w:r>
        <w:t>Предоставленные</w:t>
      </w:r>
      <w:r>
        <w:rPr>
          <w:spacing w:val="1"/>
        </w:rPr>
        <w:t xml:space="preserve"> </w:t>
      </w:r>
      <w:r>
        <w:t>заявки</w:t>
      </w:r>
      <w:r>
        <w:rPr>
          <w:spacing w:val="1"/>
        </w:rPr>
        <w:t xml:space="preserve"> </w:t>
      </w:r>
      <w:r>
        <w:t>вскрыты</w:t>
      </w:r>
      <w:r>
        <w:rPr>
          <w:spacing w:val="1"/>
        </w:rPr>
        <w:t xml:space="preserve"> </w:t>
      </w:r>
      <w:r>
        <w:t>и</w:t>
      </w:r>
      <w:r>
        <w:rPr>
          <w:spacing w:val="1"/>
        </w:rPr>
        <w:t xml:space="preserve"> </w:t>
      </w:r>
      <w:r>
        <w:t>содержат</w:t>
      </w:r>
      <w:r>
        <w:rPr>
          <w:spacing w:val="1"/>
        </w:rPr>
        <w:t xml:space="preserve"> </w:t>
      </w:r>
      <w:r>
        <w:t>следующие</w:t>
      </w:r>
      <w:r>
        <w:rPr>
          <w:spacing w:val="1"/>
        </w:rPr>
        <w:t xml:space="preserve"> </w:t>
      </w:r>
      <w:r>
        <w:t>документы,</w:t>
      </w:r>
      <w:r>
        <w:rPr>
          <w:spacing w:val="1"/>
        </w:rPr>
        <w:t xml:space="preserve"> </w:t>
      </w:r>
      <w:r>
        <w:t>которые</w:t>
      </w:r>
      <w:r>
        <w:rPr>
          <w:spacing w:val="1"/>
        </w:rPr>
        <w:t xml:space="preserve"> </w:t>
      </w:r>
      <w:r>
        <w:t>оглашены</w:t>
      </w:r>
      <w:r>
        <w:rPr>
          <w:spacing w:val="1"/>
        </w:rPr>
        <w:t xml:space="preserve"> </w:t>
      </w:r>
      <w:r>
        <w:t>всем</w:t>
      </w:r>
      <w:r>
        <w:rPr>
          <w:spacing w:val="1"/>
        </w:rPr>
        <w:t xml:space="preserve"> </w:t>
      </w:r>
      <w:r>
        <w:t>присутствующим</w:t>
      </w:r>
      <w:r>
        <w:rPr>
          <w:spacing w:val="17"/>
        </w:rPr>
        <w:t xml:space="preserve"> </w:t>
      </w:r>
      <w:r>
        <w:t>при</w:t>
      </w:r>
      <w:r>
        <w:rPr>
          <w:spacing w:val="-1"/>
        </w:rPr>
        <w:t xml:space="preserve"> </w:t>
      </w:r>
      <w:r>
        <w:t>вскрытии</w:t>
      </w:r>
      <w:r>
        <w:rPr>
          <w:spacing w:val="5"/>
        </w:rPr>
        <w:t xml:space="preserve"> </w:t>
      </w:r>
      <w:r>
        <w:t>заявок</w:t>
      </w:r>
      <w:r>
        <w:rPr>
          <w:spacing w:val="-1"/>
        </w:rPr>
        <w:t xml:space="preserve"> </w:t>
      </w:r>
      <w:r>
        <w:t>на</w:t>
      </w:r>
      <w:r>
        <w:rPr>
          <w:spacing w:val="3"/>
        </w:rPr>
        <w:t xml:space="preserve"> </w:t>
      </w:r>
      <w:r>
        <w:t>участие</w:t>
      </w:r>
      <w:r>
        <w:rPr>
          <w:spacing w:val="-1"/>
        </w:rPr>
        <w:t xml:space="preserve"> </w:t>
      </w:r>
      <w:r>
        <w:t>в</w:t>
      </w:r>
      <w:r>
        <w:rPr>
          <w:spacing w:val="2"/>
        </w:rPr>
        <w:t xml:space="preserve"> </w:t>
      </w:r>
      <w:r>
        <w:t>тендере:</w:t>
      </w:r>
    </w:p>
    <w:p w14:paraId="176952E6" w14:textId="77777777" w:rsidR="001942C7" w:rsidRDefault="001942C7" w:rsidP="003F7F49">
      <w:pPr>
        <w:pStyle w:val="a9"/>
        <w:tabs>
          <w:tab w:val="left" w:pos="2550"/>
        </w:tabs>
        <w:spacing w:before="2"/>
        <w:jc w:val="center"/>
      </w:pPr>
    </w:p>
    <w:p w14:paraId="7CE0F7B9" w14:textId="090D2CAE" w:rsidR="005C0A49" w:rsidRDefault="005C0A49" w:rsidP="00AA6C94">
      <w:pPr>
        <w:pStyle w:val="1"/>
        <w:numPr>
          <w:ilvl w:val="0"/>
          <w:numId w:val="5"/>
        </w:numPr>
        <w:tabs>
          <w:tab w:val="left" w:pos="756"/>
          <w:tab w:val="left" w:pos="757"/>
        </w:tabs>
        <w:rPr>
          <w:spacing w:val="-1"/>
        </w:rPr>
      </w:pPr>
      <w:r>
        <w:t>Тендерная заявка</w:t>
      </w:r>
      <w:r>
        <w:rPr>
          <w:spacing w:val="1"/>
        </w:rPr>
        <w:t xml:space="preserve"> </w:t>
      </w:r>
      <w:r>
        <w:t>потенциального</w:t>
      </w:r>
      <w:r>
        <w:rPr>
          <w:spacing w:val="-5"/>
        </w:rPr>
        <w:t xml:space="preserve"> </w:t>
      </w:r>
      <w:r>
        <w:t>поставщика</w:t>
      </w:r>
      <w:r>
        <w:rPr>
          <w:spacing w:val="-1"/>
        </w:rPr>
        <w:t xml:space="preserve"> </w:t>
      </w:r>
      <w:r w:rsidR="00CF2FF4" w:rsidRPr="00CF2FF4">
        <w:rPr>
          <w:spacing w:val="-1"/>
        </w:rPr>
        <w:t>ТОО «PROFIMED-A»</w:t>
      </w:r>
      <w:r w:rsidR="00CF2FF4">
        <w:rPr>
          <w:spacing w:val="-1"/>
        </w:rPr>
        <w:t>:</w:t>
      </w:r>
    </w:p>
    <w:p w14:paraId="15461D8F" w14:textId="67DD532E" w:rsidR="00AA6C94" w:rsidRDefault="00AA6C94" w:rsidP="00AA6C94">
      <w:pPr>
        <w:pStyle w:val="1"/>
        <w:tabs>
          <w:tab w:val="left" w:pos="756"/>
          <w:tab w:val="left" w:pos="757"/>
        </w:tabs>
        <w:rPr>
          <w:spacing w:val="-1"/>
        </w:rPr>
      </w:pPr>
    </w:p>
    <w:tbl>
      <w:tblPr>
        <w:tblW w:w="150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4579"/>
        <w:gridCol w:w="2127"/>
        <w:gridCol w:w="3118"/>
        <w:gridCol w:w="2268"/>
        <w:gridCol w:w="1843"/>
        <w:gridCol w:w="709"/>
        <w:gridCol w:w="42"/>
      </w:tblGrid>
      <w:tr w:rsidR="00A0346A" w:rsidRPr="00A0346A" w14:paraId="61B5EB87" w14:textId="77777777" w:rsidTr="00A0346A">
        <w:trPr>
          <w:gridAfter w:val="1"/>
          <w:wAfter w:w="42" w:type="dxa"/>
          <w:trHeight w:val="30"/>
        </w:trPr>
        <w:tc>
          <w:tcPr>
            <w:tcW w:w="382" w:type="dxa"/>
            <w:tcMar>
              <w:top w:w="15" w:type="dxa"/>
              <w:left w:w="15" w:type="dxa"/>
              <w:bottom w:w="15" w:type="dxa"/>
              <w:right w:w="15" w:type="dxa"/>
            </w:tcMar>
            <w:vAlign w:val="center"/>
          </w:tcPr>
          <w:p w14:paraId="6F8749A0" w14:textId="77777777" w:rsidR="00A0346A" w:rsidRPr="00A0346A" w:rsidRDefault="00A0346A" w:rsidP="00A0346A">
            <w:pPr>
              <w:spacing w:after="20"/>
              <w:jc w:val="center"/>
              <w:rPr>
                <w:rFonts w:ascii="Times New Roman" w:eastAsiaTheme="minorEastAsia" w:hAnsi="Times New Roman" w:cs="Times New Roman"/>
                <w:b/>
                <w:color w:val="000000"/>
                <w:sz w:val="20"/>
                <w:szCs w:val="20"/>
                <w:lang w:eastAsia="ru-RU"/>
              </w:rPr>
            </w:pPr>
            <w:bookmarkStart w:id="1" w:name="z55"/>
            <w:r w:rsidRPr="00A0346A">
              <w:rPr>
                <w:rFonts w:ascii="Times New Roman" w:eastAsiaTheme="minorEastAsia" w:hAnsi="Times New Roman" w:cs="Times New Roman"/>
                <w:b/>
                <w:color w:val="000000"/>
                <w:sz w:val="20"/>
                <w:szCs w:val="20"/>
                <w:lang w:eastAsia="ru-RU"/>
              </w:rPr>
              <w:t>№</w:t>
            </w:r>
          </w:p>
        </w:tc>
        <w:bookmarkEnd w:id="1"/>
        <w:tc>
          <w:tcPr>
            <w:tcW w:w="4579" w:type="dxa"/>
            <w:tcMar>
              <w:top w:w="15" w:type="dxa"/>
              <w:left w:w="15" w:type="dxa"/>
              <w:bottom w:w="15" w:type="dxa"/>
              <w:right w:w="15" w:type="dxa"/>
            </w:tcMar>
            <w:vAlign w:val="center"/>
          </w:tcPr>
          <w:p w14:paraId="34207823" w14:textId="77777777" w:rsidR="00A0346A" w:rsidRPr="00A0346A" w:rsidRDefault="00A0346A" w:rsidP="00A0346A">
            <w:pPr>
              <w:spacing w:after="20"/>
              <w:jc w:val="center"/>
              <w:rPr>
                <w:rFonts w:ascii="Times New Roman" w:eastAsiaTheme="minorEastAsia" w:hAnsi="Times New Roman" w:cs="Times New Roman"/>
                <w:b/>
                <w:color w:val="000000"/>
                <w:sz w:val="20"/>
                <w:szCs w:val="20"/>
                <w:lang w:eastAsia="ru-RU"/>
              </w:rPr>
            </w:pPr>
            <w:r w:rsidRPr="00A0346A">
              <w:rPr>
                <w:rFonts w:ascii="Times New Roman" w:eastAsiaTheme="minorEastAsia" w:hAnsi="Times New Roman" w:cs="Times New Roman"/>
                <w:b/>
                <w:color w:val="000000"/>
                <w:sz w:val="20"/>
                <w:szCs w:val="20"/>
                <w:lang w:eastAsia="ru-RU"/>
              </w:rPr>
              <w:t>Наименование документа</w:t>
            </w:r>
          </w:p>
        </w:tc>
        <w:tc>
          <w:tcPr>
            <w:tcW w:w="2127" w:type="dxa"/>
            <w:tcMar>
              <w:top w:w="15" w:type="dxa"/>
              <w:left w:w="15" w:type="dxa"/>
              <w:bottom w:w="15" w:type="dxa"/>
              <w:right w:w="15" w:type="dxa"/>
            </w:tcMar>
            <w:vAlign w:val="center"/>
          </w:tcPr>
          <w:p w14:paraId="5CAD97AD" w14:textId="77777777" w:rsidR="00A0346A" w:rsidRPr="00A0346A" w:rsidRDefault="00A0346A" w:rsidP="00A0346A">
            <w:pPr>
              <w:spacing w:after="20"/>
              <w:jc w:val="center"/>
              <w:rPr>
                <w:rFonts w:ascii="Times New Roman" w:eastAsiaTheme="minorEastAsia" w:hAnsi="Times New Roman" w:cs="Times New Roman"/>
                <w:b/>
                <w:color w:val="000000"/>
                <w:sz w:val="20"/>
                <w:szCs w:val="20"/>
                <w:lang w:eastAsia="ru-RU"/>
              </w:rPr>
            </w:pPr>
            <w:r w:rsidRPr="00A0346A">
              <w:rPr>
                <w:rFonts w:ascii="Times New Roman" w:eastAsiaTheme="minorEastAsia" w:hAnsi="Times New Roman" w:cs="Times New Roman"/>
                <w:b/>
                <w:color w:val="000000"/>
                <w:sz w:val="20"/>
                <w:szCs w:val="20"/>
                <w:lang w:eastAsia="ru-RU"/>
              </w:rPr>
              <w:t>Дата и номер</w:t>
            </w:r>
          </w:p>
        </w:tc>
        <w:tc>
          <w:tcPr>
            <w:tcW w:w="3118" w:type="dxa"/>
            <w:tcMar>
              <w:top w:w="15" w:type="dxa"/>
              <w:left w:w="15" w:type="dxa"/>
              <w:bottom w:w="15" w:type="dxa"/>
              <w:right w:w="15" w:type="dxa"/>
            </w:tcMar>
            <w:vAlign w:val="center"/>
          </w:tcPr>
          <w:p w14:paraId="0AA0B433" w14:textId="77777777" w:rsidR="00A0346A" w:rsidRPr="00A0346A" w:rsidRDefault="00A0346A" w:rsidP="00A0346A">
            <w:pPr>
              <w:spacing w:after="20"/>
              <w:jc w:val="center"/>
              <w:rPr>
                <w:rFonts w:ascii="Times New Roman" w:eastAsiaTheme="minorEastAsia" w:hAnsi="Times New Roman" w:cs="Times New Roman"/>
                <w:b/>
                <w:color w:val="000000"/>
                <w:sz w:val="20"/>
                <w:szCs w:val="20"/>
                <w:lang w:eastAsia="ru-RU"/>
              </w:rPr>
            </w:pPr>
            <w:r w:rsidRPr="00A0346A">
              <w:rPr>
                <w:rFonts w:ascii="Times New Roman" w:eastAsiaTheme="minorEastAsia" w:hAnsi="Times New Roman" w:cs="Times New Roman"/>
                <w:b/>
                <w:color w:val="000000"/>
                <w:sz w:val="20"/>
                <w:szCs w:val="20"/>
                <w:lang w:eastAsia="ru-RU"/>
              </w:rPr>
              <w:t>Краткое содержание</w:t>
            </w:r>
          </w:p>
        </w:tc>
        <w:tc>
          <w:tcPr>
            <w:tcW w:w="2268" w:type="dxa"/>
            <w:tcMar>
              <w:top w:w="15" w:type="dxa"/>
              <w:left w:w="15" w:type="dxa"/>
              <w:bottom w:w="15" w:type="dxa"/>
              <w:right w:w="15" w:type="dxa"/>
            </w:tcMar>
            <w:vAlign w:val="center"/>
          </w:tcPr>
          <w:p w14:paraId="522DAEAA" w14:textId="77777777" w:rsidR="00A0346A" w:rsidRPr="00A0346A" w:rsidRDefault="00A0346A" w:rsidP="00A0346A">
            <w:pPr>
              <w:spacing w:after="20"/>
              <w:jc w:val="center"/>
              <w:rPr>
                <w:rFonts w:ascii="Times New Roman" w:eastAsiaTheme="minorEastAsia" w:hAnsi="Times New Roman" w:cs="Times New Roman"/>
                <w:b/>
                <w:color w:val="000000"/>
                <w:sz w:val="20"/>
                <w:szCs w:val="20"/>
                <w:lang w:eastAsia="ru-RU"/>
              </w:rPr>
            </w:pPr>
            <w:r w:rsidRPr="00A0346A">
              <w:rPr>
                <w:rFonts w:ascii="Times New Roman" w:eastAsiaTheme="minorEastAsia" w:hAnsi="Times New Roman" w:cs="Times New Roman"/>
                <w:b/>
                <w:color w:val="000000"/>
                <w:sz w:val="20"/>
                <w:szCs w:val="20"/>
              </w:rPr>
              <w:t>Кем подписан документ (указать должность и Ф.И.О (при его наличии))</w:t>
            </w:r>
          </w:p>
        </w:tc>
        <w:tc>
          <w:tcPr>
            <w:tcW w:w="1843" w:type="dxa"/>
            <w:tcMar>
              <w:top w:w="15" w:type="dxa"/>
              <w:left w:w="15" w:type="dxa"/>
              <w:bottom w:w="15" w:type="dxa"/>
              <w:right w:w="15" w:type="dxa"/>
            </w:tcMar>
            <w:vAlign w:val="center"/>
          </w:tcPr>
          <w:p w14:paraId="3D929B0E" w14:textId="77777777" w:rsidR="00A0346A" w:rsidRPr="00A0346A" w:rsidRDefault="00A0346A" w:rsidP="00A0346A">
            <w:pPr>
              <w:spacing w:after="20"/>
              <w:jc w:val="center"/>
              <w:rPr>
                <w:rFonts w:ascii="Times New Roman" w:eastAsiaTheme="minorEastAsia" w:hAnsi="Times New Roman" w:cs="Times New Roman"/>
                <w:b/>
                <w:color w:val="000000"/>
                <w:sz w:val="18"/>
                <w:szCs w:val="18"/>
                <w:lang w:eastAsia="ru-RU"/>
              </w:rPr>
            </w:pPr>
            <w:r w:rsidRPr="00A0346A">
              <w:rPr>
                <w:rFonts w:ascii="Times New Roman" w:eastAsiaTheme="minorEastAsia" w:hAnsi="Times New Roman" w:cs="Times New Roman"/>
                <w:b/>
                <w:color w:val="000000"/>
                <w:sz w:val="18"/>
                <w:szCs w:val="18"/>
                <w:lang w:eastAsia="ru-RU"/>
              </w:rPr>
              <w:t>Оригинал, копия, нотариально засвидетельствованная копия</w:t>
            </w:r>
          </w:p>
        </w:tc>
        <w:tc>
          <w:tcPr>
            <w:tcW w:w="709" w:type="dxa"/>
            <w:tcMar>
              <w:top w:w="15" w:type="dxa"/>
              <w:left w:w="15" w:type="dxa"/>
              <w:bottom w:w="15" w:type="dxa"/>
              <w:right w:w="15" w:type="dxa"/>
            </w:tcMar>
            <w:vAlign w:val="center"/>
          </w:tcPr>
          <w:p w14:paraId="3C53461F" w14:textId="77777777" w:rsidR="00A0346A" w:rsidRPr="00A0346A" w:rsidRDefault="00A0346A" w:rsidP="00A0346A">
            <w:pPr>
              <w:spacing w:after="20"/>
              <w:jc w:val="center"/>
              <w:rPr>
                <w:rFonts w:ascii="Times New Roman" w:eastAsiaTheme="minorEastAsia" w:hAnsi="Times New Roman" w:cs="Times New Roman"/>
                <w:b/>
                <w:color w:val="000000"/>
                <w:sz w:val="20"/>
                <w:szCs w:val="20"/>
                <w:lang w:eastAsia="ru-RU"/>
              </w:rPr>
            </w:pPr>
            <w:proofErr w:type="spellStart"/>
            <w:r w:rsidRPr="00A0346A">
              <w:rPr>
                <w:rFonts w:ascii="Times New Roman" w:eastAsiaTheme="minorEastAsia" w:hAnsi="Times New Roman" w:cs="Times New Roman"/>
                <w:b/>
                <w:color w:val="000000"/>
                <w:sz w:val="20"/>
                <w:lang w:val="en-US"/>
              </w:rPr>
              <w:t>Номер</w:t>
            </w:r>
            <w:proofErr w:type="spellEnd"/>
            <w:r w:rsidRPr="00A0346A">
              <w:rPr>
                <w:rFonts w:ascii="Times New Roman" w:eastAsiaTheme="minorEastAsia" w:hAnsi="Times New Roman" w:cs="Times New Roman"/>
                <w:b/>
                <w:color w:val="000000"/>
                <w:sz w:val="20"/>
                <w:lang w:val="en-US"/>
              </w:rPr>
              <w:t xml:space="preserve"> </w:t>
            </w:r>
            <w:proofErr w:type="spellStart"/>
            <w:r w:rsidRPr="00A0346A">
              <w:rPr>
                <w:rFonts w:ascii="Times New Roman" w:eastAsiaTheme="minorEastAsia" w:hAnsi="Times New Roman" w:cs="Times New Roman"/>
                <w:b/>
                <w:color w:val="000000"/>
                <w:sz w:val="20"/>
                <w:lang w:val="en-US"/>
              </w:rPr>
              <w:t>страницы</w:t>
            </w:r>
            <w:proofErr w:type="spellEnd"/>
          </w:p>
        </w:tc>
      </w:tr>
      <w:tr w:rsidR="00A0346A" w:rsidRPr="00A0346A" w14:paraId="3F2298DA" w14:textId="77777777" w:rsidTr="00A0346A">
        <w:trPr>
          <w:gridAfter w:val="1"/>
          <w:wAfter w:w="42" w:type="dxa"/>
          <w:trHeight w:val="30"/>
        </w:trPr>
        <w:tc>
          <w:tcPr>
            <w:tcW w:w="14317" w:type="dxa"/>
            <w:gridSpan w:val="6"/>
            <w:tcMar>
              <w:top w:w="15" w:type="dxa"/>
              <w:left w:w="15" w:type="dxa"/>
              <w:bottom w:w="15" w:type="dxa"/>
              <w:right w:w="15" w:type="dxa"/>
            </w:tcMar>
            <w:vAlign w:val="center"/>
          </w:tcPr>
          <w:p w14:paraId="1B1972D6" w14:textId="77777777" w:rsidR="00A0346A" w:rsidRPr="00A0346A" w:rsidRDefault="00A0346A" w:rsidP="00A0346A">
            <w:pPr>
              <w:spacing w:after="20"/>
              <w:jc w:val="center"/>
              <w:rPr>
                <w:rFonts w:ascii="Times New Roman" w:eastAsiaTheme="minorEastAsia" w:hAnsi="Times New Roman" w:cs="Times New Roman"/>
                <w:b/>
                <w:color w:val="000000"/>
                <w:sz w:val="18"/>
                <w:szCs w:val="18"/>
                <w:lang w:eastAsia="ru-RU"/>
              </w:rPr>
            </w:pPr>
            <w:r w:rsidRPr="00A0346A">
              <w:rPr>
                <w:rFonts w:ascii="Times New Roman" w:eastAsiaTheme="minorEastAsia" w:hAnsi="Times New Roman" w:cs="Times New Roman"/>
                <w:b/>
                <w:color w:val="000000"/>
                <w:sz w:val="18"/>
                <w:szCs w:val="18"/>
                <w:lang w:eastAsia="ru-RU"/>
              </w:rPr>
              <w:t>ОСНОВНАЯ ЧАСТЬ</w:t>
            </w:r>
          </w:p>
        </w:tc>
        <w:tc>
          <w:tcPr>
            <w:tcW w:w="709" w:type="dxa"/>
            <w:tcMar>
              <w:top w:w="15" w:type="dxa"/>
              <w:left w:w="15" w:type="dxa"/>
              <w:bottom w:w="15" w:type="dxa"/>
              <w:right w:w="15" w:type="dxa"/>
            </w:tcMar>
            <w:vAlign w:val="center"/>
          </w:tcPr>
          <w:p w14:paraId="3A573896" w14:textId="77777777" w:rsidR="00A0346A" w:rsidRPr="00A0346A" w:rsidRDefault="00A0346A" w:rsidP="00A0346A">
            <w:pPr>
              <w:spacing w:after="20"/>
              <w:jc w:val="center"/>
              <w:rPr>
                <w:rFonts w:ascii="Times New Roman" w:eastAsiaTheme="minorEastAsia" w:hAnsi="Times New Roman" w:cs="Times New Roman"/>
                <w:b/>
                <w:color w:val="000000"/>
                <w:sz w:val="20"/>
                <w:szCs w:val="20"/>
                <w:lang w:eastAsia="ru-RU"/>
              </w:rPr>
            </w:pPr>
            <w:r w:rsidRPr="00A0346A">
              <w:rPr>
                <w:rFonts w:ascii="Times New Roman" w:eastAsiaTheme="minorEastAsia" w:hAnsi="Times New Roman" w:cs="Times New Roman"/>
                <w:b/>
                <w:color w:val="000000"/>
                <w:sz w:val="20"/>
                <w:szCs w:val="20"/>
                <w:lang w:eastAsia="ru-RU"/>
              </w:rPr>
              <w:t>1-2</w:t>
            </w:r>
          </w:p>
        </w:tc>
      </w:tr>
      <w:tr w:rsidR="00A0346A" w:rsidRPr="00A0346A" w14:paraId="2FD0B077" w14:textId="77777777" w:rsidTr="00A0346A">
        <w:trPr>
          <w:gridAfter w:val="1"/>
          <w:wAfter w:w="42" w:type="dxa"/>
          <w:trHeight w:val="30"/>
        </w:trPr>
        <w:tc>
          <w:tcPr>
            <w:tcW w:w="382" w:type="dxa"/>
            <w:tcMar>
              <w:top w:w="15" w:type="dxa"/>
              <w:left w:w="15" w:type="dxa"/>
              <w:bottom w:w="15" w:type="dxa"/>
              <w:right w:w="15" w:type="dxa"/>
            </w:tcMar>
            <w:vAlign w:val="center"/>
          </w:tcPr>
          <w:p w14:paraId="2D4EAC2D"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w:t>
            </w:r>
          </w:p>
        </w:tc>
        <w:tc>
          <w:tcPr>
            <w:tcW w:w="4579" w:type="dxa"/>
            <w:tcMar>
              <w:top w:w="15" w:type="dxa"/>
              <w:left w:w="15" w:type="dxa"/>
              <w:bottom w:w="15" w:type="dxa"/>
              <w:right w:w="15" w:type="dxa"/>
            </w:tcMar>
            <w:vAlign w:val="center"/>
          </w:tcPr>
          <w:p w14:paraId="3E30110A"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p>
          <w:p w14:paraId="550A8C8A"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Заявка на участие в тендере</w:t>
            </w:r>
          </w:p>
        </w:tc>
        <w:tc>
          <w:tcPr>
            <w:tcW w:w="2127" w:type="dxa"/>
            <w:tcMar>
              <w:top w:w="15" w:type="dxa"/>
              <w:left w:w="15" w:type="dxa"/>
              <w:bottom w:w="15" w:type="dxa"/>
              <w:right w:w="15" w:type="dxa"/>
            </w:tcMar>
            <w:vAlign w:val="center"/>
          </w:tcPr>
          <w:p w14:paraId="10BE772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 xml:space="preserve">от </w:t>
            </w:r>
            <w:r w:rsidRPr="00A0346A">
              <w:rPr>
                <w:rFonts w:ascii="Times New Roman" w:eastAsiaTheme="minorEastAsia" w:hAnsi="Times New Roman" w:cs="Times New Roman"/>
                <w:sz w:val="21"/>
                <w:szCs w:val="21"/>
                <w:lang w:eastAsia="ru-RU"/>
              </w:rPr>
              <w:t>2</w:t>
            </w:r>
            <w:r w:rsidRPr="00A0346A">
              <w:rPr>
                <w:rFonts w:ascii="Times New Roman" w:eastAsiaTheme="minorEastAsia" w:hAnsi="Times New Roman" w:cs="Times New Roman"/>
                <w:sz w:val="21"/>
                <w:szCs w:val="21"/>
                <w:lang w:val="en-US" w:eastAsia="ru-RU"/>
              </w:rPr>
              <w:t>2</w:t>
            </w:r>
            <w:r w:rsidRPr="00A0346A">
              <w:rPr>
                <w:rFonts w:ascii="Times New Roman" w:eastAsiaTheme="minorEastAsia" w:hAnsi="Times New Roman" w:cs="Times New Roman"/>
                <w:sz w:val="21"/>
                <w:szCs w:val="21"/>
                <w:lang w:eastAsia="ru-RU"/>
              </w:rPr>
              <w:t>.0</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.24г.</w:t>
            </w:r>
          </w:p>
        </w:tc>
        <w:tc>
          <w:tcPr>
            <w:tcW w:w="3118" w:type="dxa"/>
            <w:tcMar>
              <w:top w:w="15" w:type="dxa"/>
              <w:left w:w="15" w:type="dxa"/>
              <w:bottom w:w="15" w:type="dxa"/>
              <w:right w:w="15" w:type="dxa"/>
            </w:tcMar>
            <w:vAlign w:val="center"/>
          </w:tcPr>
          <w:p w14:paraId="75EDF80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Заявка на участие в тендере</w:t>
            </w:r>
          </w:p>
        </w:tc>
        <w:tc>
          <w:tcPr>
            <w:tcW w:w="2268" w:type="dxa"/>
            <w:tcMar>
              <w:top w:w="15" w:type="dxa"/>
              <w:left w:w="15" w:type="dxa"/>
              <w:bottom w:w="15" w:type="dxa"/>
              <w:right w:w="15" w:type="dxa"/>
            </w:tcMar>
            <w:vAlign w:val="center"/>
          </w:tcPr>
          <w:p w14:paraId="4550C46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468AEB7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5A775A51"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3-14</w:t>
            </w:r>
          </w:p>
        </w:tc>
      </w:tr>
      <w:tr w:rsidR="00A0346A" w:rsidRPr="00A0346A" w14:paraId="6F8605DD" w14:textId="77777777" w:rsidTr="00A0346A">
        <w:trPr>
          <w:gridAfter w:val="1"/>
          <w:wAfter w:w="42" w:type="dxa"/>
          <w:trHeight w:val="30"/>
        </w:trPr>
        <w:tc>
          <w:tcPr>
            <w:tcW w:w="382" w:type="dxa"/>
            <w:tcMar>
              <w:top w:w="15" w:type="dxa"/>
              <w:left w:w="15" w:type="dxa"/>
              <w:bottom w:w="15" w:type="dxa"/>
              <w:right w:w="15" w:type="dxa"/>
            </w:tcMar>
            <w:vAlign w:val="center"/>
          </w:tcPr>
          <w:p w14:paraId="740E934E"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w:t>
            </w:r>
          </w:p>
        </w:tc>
        <w:tc>
          <w:tcPr>
            <w:tcW w:w="4579" w:type="dxa"/>
            <w:tcMar>
              <w:top w:w="15" w:type="dxa"/>
              <w:left w:w="15" w:type="dxa"/>
              <w:bottom w:w="15" w:type="dxa"/>
              <w:right w:w="15" w:type="dxa"/>
            </w:tcMar>
            <w:vAlign w:val="center"/>
          </w:tcPr>
          <w:p w14:paraId="6E35FB8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p>
          <w:p w14:paraId="27FECB4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 xml:space="preserve">Копия устава ТОО </w:t>
            </w:r>
          </w:p>
          <w:p w14:paraId="74C8170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w:t>
            </w:r>
            <w:r w:rsidRPr="00A0346A">
              <w:rPr>
                <w:rFonts w:ascii="Times New Roman" w:eastAsiaTheme="minorEastAsia" w:hAnsi="Times New Roman" w:cs="Times New Roman"/>
                <w:sz w:val="21"/>
                <w:szCs w:val="21"/>
                <w:lang w:val="en-US" w:eastAsia="ru-RU"/>
              </w:rPr>
              <w:t>PROFIMED</w:t>
            </w:r>
            <w:r w:rsidRPr="00A0346A">
              <w:rPr>
                <w:rFonts w:ascii="Times New Roman" w:eastAsiaTheme="minorEastAsia" w:hAnsi="Times New Roman" w:cs="Times New Roman"/>
                <w:sz w:val="21"/>
                <w:szCs w:val="21"/>
                <w:lang w:eastAsia="ru-RU"/>
              </w:rPr>
              <w:t>-</w:t>
            </w:r>
            <w:r w:rsidRPr="00A0346A">
              <w:rPr>
                <w:rFonts w:ascii="Times New Roman" w:eastAsiaTheme="minorEastAsia" w:hAnsi="Times New Roman" w:cs="Times New Roman"/>
                <w:sz w:val="21"/>
                <w:szCs w:val="21"/>
                <w:lang w:val="en-US" w:eastAsia="ru-RU"/>
              </w:rPr>
              <w:t>A</w:t>
            </w:r>
            <w:r w:rsidRPr="00A0346A">
              <w:rPr>
                <w:rFonts w:ascii="Times New Roman" w:eastAsiaTheme="minorEastAsia" w:hAnsi="Times New Roman" w:cs="Times New Roman"/>
                <w:color w:val="000000"/>
                <w:sz w:val="21"/>
                <w:szCs w:val="21"/>
                <w:lang w:eastAsia="ru-RU"/>
              </w:rPr>
              <w:t>»</w:t>
            </w:r>
          </w:p>
        </w:tc>
        <w:tc>
          <w:tcPr>
            <w:tcW w:w="2127" w:type="dxa"/>
            <w:tcMar>
              <w:top w:w="15" w:type="dxa"/>
              <w:left w:w="15" w:type="dxa"/>
              <w:bottom w:w="15" w:type="dxa"/>
              <w:right w:w="15" w:type="dxa"/>
            </w:tcMar>
            <w:vAlign w:val="center"/>
          </w:tcPr>
          <w:p w14:paraId="3B299F3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 xml:space="preserve">От </w:t>
            </w:r>
            <w:r w:rsidRPr="00A0346A">
              <w:rPr>
                <w:rFonts w:ascii="Times New Roman" w:eastAsiaTheme="minorEastAsia" w:hAnsi="Times New Roman" w:cs="Times New Roman"/>
                <w:color w:val="000000"/>
                <w:sz w:val="21"/>
                <w:szCs w:val="21"/>
                <w:lang w:val="en-US" w:eastAsia="ru-RU"/>
              </w:rPr>
              <w:t>10</w:t>
            </w:r>
            <w:r w:rsidRPr="00A0346A">
              <w:rPr>
                <w:rFonts w:ascii="Times New Roman" w:eastAsiaTheme="minorEastAsia" w:hAnsi="Times New Roman" w:cs="Times New Roman"/>
                <w:color w:val="000000"/>
                <w:sz w:val="21"/>
                <w:szCs w:val="21"/>
                <w:lang w:eastAsia="ru-RU"/>
              </w:rPr>
              <w:t>.0</w:t>
            </w:r>
            <w:r w:rsidRPr="00A0346A">
              <w:rPr>
                <w:rFonts w:ascii="Times New Roman" w:eastAsiaTheme="minorEastAsia" w:hAnsi="Times New Roman" w:cs="Times New Roman"/>
                <w:color w:val="000000"/>
                <w:sz w:val="21"/>
                <w:szCs w:val="21"/>
                <w:lang w:val="en-US" w:eastAsia="ru-RU"/>
              </w:rPr>
              <w:t>1</w:t>
            </w:r>
            <w:r w:rsidRPr="00A0346A">
              <w:rPr>
                <w:rFonts w:ascii="Times New Roman" w:eastAsiaTheme="minorEastAsia" w:hAnsi="Times New Roman" w:cs="Times New Roman"/>
                <w:color w:val="000000"/>
                <w:sz w:val="21"/>
                <w:szCs w:val="21"/>
                <w:lang w:eastAsia="ru-RU"/>
              </w:rPr>
              <w:t>.2024 года</w:t>
            </w:r>
          </w:p>
        </w:tc>
        <w:tc>
          <w:tcPr>
            <w:tcW w:w="3118" w:type="dxa"/>
            <w:tcMar>
              <w:top w:w="15" w:type="dxa"/>
              <w:left w:w="15" w:type="dxa"/>
              <w:bottom w:w="15" w:type="dxa"/>
              <w:right w:w="15" w:type="dxa"/>
            </w:tcMar>
            <w:vAlign w:val="center"/>
          </w:tcPr>
          <w:p w14:paraId="46CE227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 xml:space="preserve">Копия устава ТОО </w:t>
            </w:r>
          </w:p>
          <w:p w14:paraId="6D0C805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w:t>
            </w:r>
            <w:r w:rsidRPr="00A0346A">
              <w:rPr>
                <w:rFonts w:ascii="Times New Roman" w:eastAsiaTheme="minorEastAsia" w:hAnsi="Times New Roman" w:cs="Times New Roman"/>
                <w:sz w:val="21"/>
                <w:szCs w:val="21"/>
                <w:lang w:val="en-US" w:eastAsia="ru-RU"/>
              </w:rPr>
              <w:t>PROFIMED</w:t>
            </w:r>
            <w:r w:rsidRPr="00A0346A">
              <w:rPr>
                <w:rFonts w:ascii="Times New Roman" w:eastAsiaTheme="minorEastAsia" w:hAnsi="Times New Roman" w:cs="Times New Roman"/>
                <w:sz w:val="21"/>
                <w:szCs w:val="21"/>
                <w:lang w:eastAsia="ru-RU"/>
              </w:rPr>
              <w:t>-</w:t>
            </w:r>
            <w:r w:rsidRPr="00A0346A">
              <w:rPr>
                <w:rFonts w:ascii="Times New Roman" w:eastAsiaTheme="minorEastAsia" w:hAnsi="Times New Roman" w:cs="Times New Roman"/>
                <w:sz w:val="21"/>
                <w:szCs w:val="21"/>
                <w:lang w:val="en-US" w:eastAsia="ru-RU"/>
              </w:rPr>
              <w:t>A</w:t>
            </w:r>
            <w:r w:rsidRPr="00A0346A">
              <w:rPr>
                <w:rFonts w:ascii="Times New Roman" w:eastAsiaTheme="minorEastAsia" w:hAnsi="Times New Roman" w:cs="Times New Roman"/>
                <w:color w:val="000000"/>
                <w:sz w:val="21"/>
                <w:szCs w:val="21"/>
                <w:lang w:eastAsia="ru-RU"/>
              </w:rPr>
              <w:t>»</w:t>
            </w:r>
          </w:p>
        </w:tc>
        <w:tc>
          <w:tcPr>
            <w:tcW w:w="2268" w:type="dxa"/>
            <w:tcMar>
              <w:top w:w="15" w:type="dxa"/>
              <w:left w:w="15" w:type="dxa"/>
              <w:bottom w:w="15" w:type="dxa"/>
              <w:right w:w="15" w:type="dxa"/>
            </w:tcMar>
            <w:vAlign w:val="center"/>
          </w:tcPr>
          <w:p w14:paraId="13A3D53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0F3813A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w:t>
            </w:r>
          </w:p>
        </w:tc>
        <w:tc>
          <w:tcPr>
            <w:tcW w:w="709" w:type="dxa"/>
            <w:tcMar>
              <w:top w:w="15" w:type="dxa"/>
              <w:left w:w="15" w:type="dxa"/>
              <w:bottom w:w="15" w:type="dxa"/>
              <w:right w:w="15" w:type="dxa"/>
            </w:tcMar>
            <w:vAlign w:val="center"/>
          </w:tcPr>
          <w:p w14:paraId="755596C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15-22</w:t>
            </w:r>
          </w:p>
        </w:tc>
      </w:tr>
      <w:tr w:rsidR="00A0346A" w:rsidRPr="00A0346A" w14:paraId="5E7913E6" w14:textId="77777777" w:rsidTr="00A0346A">
        <w:trPr>
          <w:gridAfter w:val="1"/>
          <w:wAfter w:w="42" w:type="dxa"/>
          <w:trHeight w:val="30"/>
        </w:trPr>
        <w:tc>
          <w:tcPr>
            <w:tcW w:w="382" w:type="dxa"/>
            <w:tcMar>
              <w:top w:w="15" w:type="dxa"/>
              <w:left w:w="15" w:type="dxa"/>
              <w:bottom w:w="15" w:type="dxa"/>
              <w:right w:w="15" w:type="dxa"/>
            </w:tcMar>
            <w:vAlign w:val="center"/>
          </w:tcPr>
          <w:p w14:paraId="039BEAB2"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3</w:t>
            </w:r>
          </w:p>
        </w:tc>
        <w:tc>
          <w:tcPr>
            <w:tcW w:w="4579" w:type="dxa"/>
            <w:tcMar>
              <w:top w:w="15" w:type="dxa"/>
              <w:left w:w="15" w:type="dxa"/>
              <w:bottom w:w="15" w:type="dxa"/>
              <w:right w:w="15" w:type="dxa"/>
            </w:tcMar>
            <w:vAlign w:val="center"/>
          </w:tcPr>
          <w:p w14:paraId="0F87687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 xml:space="preserve">Уведомление о начале деятельности по оптовой реализации медицинских изделий </w:t>
            </w:r>
          </w:p>
        </w:tc>
        <w:tc>
          <w:tcPr>
            <w:tcW w:w="2127" w:type="dxa"/>
            <w:tcMar>
              <w:top w:w="15" w:type="dxa"/>
              <w:left w:w="15" w:type="dxa"/>
              <w:bottom w:w="15" w:type="dxa"/>
              <w:right w:w="15" w:type="dxa"/>
            </w:tcMar>
            <w:vAlign w:val="center"/>
          </w:tcPr>
          <w:p w14:paraId="58BE45E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hAnsi="Times New Roman" w:cs="Times New Roman"/>
                <w:sz w:val="21"/>
                <w:szCs w:val="21"/>
              </w:rPr>
              <w:t>KZ95UCA00025297</w:t>
            </w:r>
          </w:p>
          <w:p w14:paraId="168BEDF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 xml:space="preserve">От 01.02.2023 года </w:t>
            </w:r>
          </w:p>
        </w:tc>
        <w:tc>
          <w:tcPr>
            <w:tcW w:w="3118" w:type="dxa"/>
            <w:tcMar>
              <w:top w:w="15" w:type="dxa"/>
              <w:left w:w="15" w:type="dxa"/>
              <w:bottom w:w="15" w:type="dxa"/>
              <w:right w:w="15" w:type="dxa"/>
            </w:tcMar>
            <w:vAlign w:val="center"/>
          </w:tcPr>
          <w:p w14:paraId="11349757"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Уведомление о начале деятельности по оптовой реализации медицинских изделий</w:t>
            </w:r>
          </w:p>
        </w:tc>
        <w:tc>
          <w:tcPr>
            <w:tcW w:w="2268" w:type="dxa"/>
            <w:tcMar>
              <w:top w:w="15" w:type="dxa"/>
              <w:left w:w="15" w:type="dxa"/>
              <w:bottom w:w="15" w:type="dxa"/>
              <w:right w:w="15" w:type="dxa"/>
            </w:tcMar>
            <w:vAlign w:val="center"/>
          </w:tcPr>
          <w:p w14:paraId="299E9516"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Электронно-цифровая подпись</w:t>
            </w:r>
          </w:p>
        </w:tc>
        <w:tc>
          <w:tcPr>
            <w:tcW w:w="1843" w:type="dxa"/>
            <w:tcMar>
              <w:top w:w="15" w:type="dxa"/>
              <w:left w:w="15" w:type="dxa"/>
              <w:bottom w:w="15" w:type="dxa"/>
              <w:right w:w="15" w:type="dxa"/>
            </w:tcMar>
            <w:vAlign w:val="center"/>
          </w:tcPr>
          <w:p w14:paraId="43CA347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vAlign w:val="center"/>
          </w:tcPr>
          <w:p w14:paraId="3F4BEAB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23-24</w:t>
            </w:r>
          </w:p>
        </w:tc>
      </w:tr>
      <w:tr w:rsidR="00A0346A" w:rsidRPr="00A0346A" w14:paraId="6346703B" w14:textId="77777777" w:rsidTr="00A0346A">
        <w:trPr>
          <w:gridAfter w:val="1"/>
          <w:wAfter w:w="42" w:type="dxa"/>
          <w:trHeight w:val="30"/>
        </w:trPr>
        <w:tc>
          <w:tcPr>
            <w:tcW w:w="382" w:type="dxa"/>
            <w:tcMar>
              <w:top w:w="15" w:type="dxa"/>
              <w:left w:w="15" w:type="dxa"/>
              <w:bottom w:w="15" w:type="dxa"/>
              <w:right w:w="15" w:type="dxa"/>
            </w:tcMar>
            <w:vAlign w:val="center"/>
          </w:tcPr>
          <w:p w14:paraId="65FD4415"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4</w:t>
            </w:r>
          </w:p>
        </w:tc>
        <w:tc>
          <w:tcPr>
            <w:tcW w:w="4579" w:type="dxa"/>
            <w:tcMar>
              <w:top w:w="15" w:type="dxa"/>
              <w:left w:w="15" w:type="dxa"/>
              <w:bottom w:w="15" w:type="dxa"/>
              <w:right w:w="15" w:type="dxa"/>
            </w:tcMar>
            <w:vAlign w:val="center"/>
          </w:tcPr>
          <w:p w14:paraId="61EE1D34" w14:textId="659ABA1C"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w:t>
            </w:r>
          </w:p>
        </w:tc>
        <w:tc>
          <w:tcPr>
            <w:tcW w:w="2127" w:type="dxa"/>
            <w:tcMar>
              <w:top w:w="15" w:type="dxa"/>
              <w:left w:w="15" w:type="dxa"/>
              <w:bottom w:w="15" w:type="dxa"/>
              <w:right w:w="15" w:type="dxa"/>
            </w:tcMar>
            <w:vAlign w:val="center"/>
          </w:tcPr>
          <w:p w14:paraId="06E339B9"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562A1BEA"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w:t>
            </w:r>
          </w:p>
        </w:tc>
        <w:tc>
          <w:tcPr>
            <w:tcW w:w="2268" w:type="dxa"/>
            <w:tcMar>
              <w:top w:w="15" w:type="dxa"/>
              <w:left w:w="15" w:type="dxa"/>
              <w:bottom w:w="15" w:type="dxa"/>
              <w:right w:w="15" w:type="dxa"/>
            </w:tcMar>
          </w:tcPr>
          <w:p w14:paraId="287DB235" w14:textId="77777777" w:rsidR="00A0346A" w:rsidRPr="00A0346A" w:rsidRDefault="00A0346A" w:rsidP="00A0346A">
            <w:pPr>
              <w:jc w:val="center"/>
              <w:rPr>
                <w:rFonts w:ascii="Times New Roman" w:eastAsiaTheme="minorEastAsia" w:hAnsi="Times New Roman" w:cs="Times New Roman"/>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792A58B1"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68997C67"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25-26</w:t>
            </w:r>
          </w:p>
        </w:tc>
      </w:tr>
      <w:tr w:rsidR="00A0346A" w:rsidRPr="00A0346A" w14:paraId="3664AD15" w14:textId="77777777" w:rsidTr="00A0346A">
        <w:trPr>
          <w:gridAfter w:val="1"/>
          <w:wAfter w:w="42" w:type="dxa"/>
          <w:trHeight w:val="30"/>
        </w:trPr>
        <w:tc>
          <w:tcPr>
            <w:tcW w:w="382" w:type="dxa"/>
            <w:tcMar>
              <w:top w:w="15" w:type="dxa"/>
              <w:left w:w="15" w:type="dxa"/>
              <w:bottom w:w="15" w:type="dxa"/>
              <w:right w:w="15" w:type="dxa"/>
            </w:tcMar>
            <w:vAlign w:val="center"/>
          </w:tcPr>
          <w:p w14:paraId="204C6818"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5</w:t>
            </w:r>
          </w:p>
        </w:tc>
        <w:tc>
          <w:tcPr>
            <w:tcW w:w="4579" w:type="dxa"/>
            <w:tcMar>
              <w:top w:w="15" w:type="dxa"/>
              <w:left w:w="15" w:type="dxa"/>
              <w:bottom w:w="15" w:type="dxa"/>
              <w:right w:w="15" w:type="dxa"/>
            </w:tcMar>
            <w:vAlign w:val="center"/>
          </w:tcPr>
          <w:p w14:paraId="447C546B" w14:textId="506933A0"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№2</w:t>
            </w:r>
          </w:p>
        </w:tc>
        <w:tc>
          <w:tcPr>
            <w:tcW w:w="2127" w:type="dxa"/>
            <w:tcMar>
              <w:top w:w="15" w:type="dxa"/>
              <w:left w:w="15" w:type="dxa"/>
              <w:bottom w:w="15" w:type="dxa"/>
              <w:right w:w="15" w:type="dxa"/>
            </w:tcMar>
            <w:vAlign w:val="center"/>
          </w:tcPr>
          <w:p w14:paraId="70BF716C"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7B6F334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№2</w:t>
            </w:r>
          </w:p>
        </w:tc>
        <w:tc>
          <w:tcPr>
            <w:tcW w:w="2268" w:type="dxa"/>
            <w:tcMar>
              <w:top w:w="15" w:type="dxa"/>
              <w:left w:w="15" w:type="dxa"/>
              <w:bottom w:w="15" w:type="dxa"/>
              <w:right w:w="15" w:type="dxa"/>
            </w:tcMar>
          </w:tcPr>
          <w:p w14:paraId="740FB63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19CE1A1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12CBFAE4"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27-28</w:t>
            </w:r>
          </w:p>
        </w:tc>
      </w:tr>
      <w:tr w:rsidR="00A0346A" w:rsidRPr="00A0346A" w14:paraId="64158BFE" w14:textId="77777777" w:rsidTr="00A0346A">
        <w:trPr>
          <w:gridAfter w:val="1"/>
          <w:wAfter w:w="42" w:type="dxa"/>
          <w:trHeight w:val="30"/>
        </w:trPr>
        <w:tc>
          <w:tcPr>
            <w:tcW w:w="382" w:type="dxa"/>
            <w:tcMar>
              <w:top w:w="15" w:type="dxa"/>
              <w:left w:w="15" w:type="dxa"/>
              <w:bottom w:w="15" w:type="dxa"/>
              <w:right w:w="15" w:type="dxa"/>
            </w:tcMar>
            <w:vAlign w:val="center"/>
          </w:tcPr>
          <w:p w14:paraId="4F50D791"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6</w:t>
            </w:r>
          </w:p>
        </w:tc>
        <w:tc>
          <w:tcPr>
            <w:tcW w:w="4579" w:type="dxa"/>
            <w:tcMar>
              <w:top w:w="15" w:type="dxa"/>
              <w:left w:w="15" w:type="dxa"/>
              <w:bottom w:w="15" w:type="dxa"/>
              <w:right w:w="15" w:type="dxa"/>
            </w:tcMar>
            <w:vAlign w:val="center"/>
          </w:tcPr>
          <w:p w14:paraId="6F337395" w14:textId="6236EC9E"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№3</w:t>
            </w:r>
          </w:p>
        </w:tc>
        <w:tc>
          <w:tcPr>
            <w:tcW w:w="2127" w:type="dxa"/>
            <w:tcMar>
              <w:top w:w="15" w:type="dxa"/>
              <w:left w:w="15" w:type="dxa"/>
              <w:bottom w:w="15" w:type="dxa"/>
              <w:right w:w="15" w:type="dxa"/>
            </w:tcMar>
          </w:tcPr>
          <w:p w14:paraId="23E61830"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4D3AA30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№3</w:t>
            </w:r>
          </w:p>
        </w:tc>
        <w:tc>
          <w:tcPr>
            <w:tcW w:w="2268" w:type="dxa"/>
            <w:tcMar>
              <w:top w:w="15" w:type="dxa"/>
              <w:left w:w="15" w:type="dxa"/>
              <w:bottom w:w="15" w:type="dxa"/>
              <w:right w:w="15" w:type="dxa"/>
            </w:tcMar>
          </w:tcPr>
          <w:p w14:paraId="5D8E4413"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35D66DA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7E38CCC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29-30</w:t>
            </w:r>
          </w:p>
        </w:tc>
      </w:tr>
      <w:tr w:rsidR="00A0346A" w:rsidRPr="00A0346A" w14:paraId="1DC2B334" w14:textId="77777777" w:rsidTr="00A0346A">
        <w:trPr>
          <w:gridAfter w:val="1"/>
          <w:wAfter w:w="42" w:type="dxa"/>
          <w:trHeight w:val="30"/>
        </w:trPr>
        <w:tc>
          <w:tcPr>
            <w:tcW w:w="382" w:type="dxa"/>
            <w:tcMar>
              <w:top w:w="15" w:type="dxa"/>
              <w:left w:w="15" w:type="dxa"/>
              <w:bottom w:w="15" w:type="dxa"/>
              <w:right w:w="15" w:type="dxa"/>
            </w:tcMar>
            <w:vAlign w:val="center"/>
          </w:tcPr>
          <w:p w14:paraId="29A8800B"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7</w:t>
            </w:r>
          </w:p>
        </w:tc>
        <w:tc>
          <w:tcPr>
            <w:tcW w:w="4579" w:type="dxa"/>
            <w:tcMar>
              <w:top w:w="15" w:type="dxa"/>
              <w:left w:w="15" w:type="dxa"/>
              <w:bottom w:w="15" w:type="dxa"/>
              <w:right w:w="15" w:type="dxa"/>
            </w:tcMar>
            <w:vAlign w:val="center"/>
          </w:tcPr>
          <w:p w14:paraId="28B4CF37" w14:textId="565EA4D4"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№4</w:t>
            </w:r>
          </w:p>
        </w:tc>
        <w:tc>
          <w:tcPr>
            <w:tcW w:w="2127" w:type="dxa"/>
            <w:tcMar>
              <w:top w:w="15" w:type="dxa"/>
              <w:left w:w="15" w:type="dxa"/>
              <w:bottom w:w="15" w:type="dxa"/>
              <w:right w:w="15" w:type="dxa"/>
            </w:tcMar>
          </w:tcPr>
          <w:p w14:paraId="3B7E3949"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74688A3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№4</w:t>
            </w:r>
          </w:p>
        </w:tc>
        <w:tc>
          <w:tcPr>
            <w:tcW w:w="2268" w:type="dxa"/>
            <w:tcMar>
              <w:top w:w="15" w:type="dxa"/>
              <w:left w:w="15" w:type="dxa"/>
              <w:bottom w:w="15" w:type="dxa"/>
              <w:right w:w="15" w:type="dxa"/>
            </w:tcMar>
          </w:tcPr>
          <w:p w14:paraId="698B8B57"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296D725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66C7E5A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31-32</w:t>
            </w:r>
          </w:p>
        </w:tc>
      </w:tr>
      <w:tr w:rsidR="00A0346A" w:rsidRPr="00A0346A" w14:paraId="70B0A26B" w14:textId="77777777" w:rsidTr="00A0346A">
        <w:trPr>
          <w:gridAfter w:val="1"/>
          <w:wAfter w:w="42" w:type="dxa"/>
          <w:trHeight w:val="30"/>
        </w:trPr>
        <w:tc>
          <w:tcPr>
            <w:tcW w:w="382" w:type="dxa"/>
            <w:tcMar>
              <w:top w:w="15" w:type="dxa"/>
              <w:left w:w="15" w:type="dxa"/>
              <w:bottom w:w="15" w:type="dxa"/>
              <w:right w:w="15" w:type="dxa"/>
            </w:tcMar>
            <w:vAlign w:val="center"/>
          </w:tcPr>
          <w:p w14:paraId="5161A2D0"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8</w:t>
            </w:r>
          </w:p>
        </w:tc>
        <w:tc>
          <w:tcPr>
            <w:tcW w:w="4579" w:type="dxa"/>
            <w:tcMar>
              <w:top w:w="15" w:type="dxa"/>
              <w:left w:w="15" w:type="dxa"/>
              <w:bottom w:w="15" w:type="dxa"/>
              <w:right w:w="15" w:type="dxa"/>
            </w:tcMar>
            <w:vAlign w:val="center"/>
          </w:tcPr>
          <w:p w14:paraId="01E76621" w14:textId="3D7C456F"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№5</w:t>
            </w:r>
          </w:p>
        </w:tc>
        <w:tc>
          <w:tcPr>
            <w:tcW w:w="2127" w:type="dxa"/>
            <w:tcMar>
              <w:top w:w="15" w:type="dxa"/>
              <w:left w:w="15" w:type="dxa"/>
              <w:bottom w:w="15" w:type="dxa"/>
              <w:right w:w="15" w:type="dxa"/>
            </w:tcMar>
          </w:tcPr>
          <w:p w14:paraId="2545A275"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7B762B4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№5</w:t>
            </w:r>
          </w:p>
        </w:tc>
        <w:tc>
          <w:tcPr>
            <w:tcW w:w="2268" w:type="dxa"/>
            <w:tcMar>
              <w:top w:w="15" w:type="dxa"/>
              <w:left w:w="15" w:type="dxa"/>
              <w:bottom w:w="15" w:type="dxa"/>
              <w:right w:w="15" w:type="dxa"/>
            </w:tcMar>
          </w:tcPr>
          <w:p w14:paraId="7F66822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1A9B0F4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49A5977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33-34</w:t>
            </w:r>
          </w:p>
        </w:tc>
      </w:tr>
      <w:tr w:rsidR="00A0346A" w:rsidRPr="00A0346A" w14:paraId="1327CE72" w14:textId="77777777" w:rsidTr="00A0346A">
        <w:trPr>
          <w:gridAfter w:val="1"/>
          <w:wAfter w:w="42" w:type="dxa"/>
          <w:trHeight w:val="30"/>
        </w:trPr>
        <w:tc>
          <w:tcPr>
            <w:tcW w:w="382" w:type="dxa"/>
            <w:tcMar>
              <w:top w:w="15" w:type="dxa"/>
              <w:left w:w="15" w:type="dxa"/>
              <w:bottom w:w="15" w:type="dxa"/>
              <w:right w:w="15" w:type="dxa"/>
            </w:tcMar>
            <w:vAlign w:val="center"/>
          </w:tcPr>
          <w:p w14:paraId="4353DC2E"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9</w:t>
            </w:r>
          </w:p>
        </w:tc>
        <w:tc>
          <w:tcPr>
            <w:tcW w:w="4579" w:type="dxa"/>
            <w:tcMar>
              <w:top w:w="15" w:type="dxa"/>
              <w:left w:w="15" w:type="dxa"/>
              <w:bottom w:w="15" w:type="dxa"/>
              <w:right w:w="15" w:type="dxa"/>
            </w:tcMar>
            <w:vAlign w:val="center"/>
          </w:tcPr>
          <w:p w14:paraId="7BBA1A35" w14:textId="66F74858"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№6</w:t>
            </w:r>
          </w:p>
        </w:tc>
        <w:tc>
          <w:tcPr>
            <w:tcW w:w="2127" w:type="dxa"/>
            <w:tcMar>
              <w:top w:w="15" w:type="dxa"/>
              <w:left w:w="15" w:type="dxa"/>
              <w:bottom w:w="15" w:type="dxa"/>
              <w:right w:w="15" w:type="dxa"/>
            </w:tcMar>
          </w:tcPr>
          <w:p w14:paraId="2D8C5778"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7C0465F1"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№6</w:t>
            </w:r>
          </w:p>
        </w:tc>
        <w:tc>
          <w:tcPr>
            <w:tcW w:w="2268" w:type="dxa"/>
            <w:tcMar>
              <w:top w:w="15" w:type="dxa"/>
              <w:left w:w="15" w:type="dxa"/>
              <w:bottom w:w="15" w:type="dxa"/>
              <w:right w:w="15" w:type="dxa"/>
            </w:tcMar>
          </w:tcPr>
          <w:p w14:paraId="4FC7B61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3BA1DE7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4BE1091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35-36</w:t>
            </w:r>
          </w:p>
        </w:tc>
      </w:tr>
      <w:tr w:rsidR="00A0346A" w:rsidRPr="00A0346A" w14:paraId="6459CF6C" w14:textId="77777777" w:rsidTr="00A0346A">
        <w:trPr>
          <w:gridAfter w:val="1"/>
          <w:wAfter w:w="42" w:type="dxa"/>
          <w:trHeight w:val="30"/>
        </w:trPr>
        <w:tc>
          <w:tcPr>
            <w:tcW w:w="382" w:type="dxa"/>
            <w:tcMar>
              <w:top w:w="15" w:type="dxa"/>
              <w:left w:w="15" w:type="dxa"/>
              <w:bottom w:w="15" w:type="dxa"/>
              <w:right w:w="15" w:type="dxa"/>
            </w:tcMar>
            <w:vAlign w:val="center"/>
          </w:tcPr>
          <w:p w14:paraId="79279944"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10</w:t>
            </w:r>
          </w:p>
        </w:tc>
        <w:tc>
          <w:tcPr>
            <w:tcW w:w="4579" w:type="dxa"/>
            <w:tcMar>
              <w:top w:w="15" w:type="dxa"/>
              <w:left w:w="15" w:type="dxa"/>
              <w:bottom w:w="15" w:type="dxa"/>
              <w:right w:w="15" w:type="dxa"/>
            </w:tcMar>
            <w:vAlign w:val="center"/>
          </w:tcPr>
          <w:p w14:paraId="56A8D6CA" w14:textId="713CA65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№7</w:t>
            </w:r>
          </w:p>
        </w:tc>
        <w:tc>
          <w:tcPr>
            <w:tcW w:w="2127" w:type="dxa"/>
            <w:tcMar>
              <w:top w:w="15" w:type="dxa"/>
              <w:left w:w="15" w:type="dxa"/>
              <w:bottom w:w="15" w:type="dxa"/>
              <w:right w:w="15" w:type="dxa"/>
            </w:tcMar>
          </w:tcPr>
          <w:p w14:paraId="2644F3ED"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3E4E9E3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№7</w:t>
            </w:r>
          </w:p>
        </w:tc>
        <w:tc>
          <w:tcPr>
            <w:tcW w:w="2268" w:type="dxa"/>
            <w:tcMar>
              <w:top w:w="15" w:type="dxa"/>
              <w:left w:w="15" w:type="dxa"/>
              <w:bottom w:w="15" w:type="dxa"/>
              <w:right w:w="15" w:type="dxa"/>
            </w:tcMar>
          </w:tcPr>
          <w:p w14:paraId="6917A87F"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4BA80327"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078DC20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37-38</w:t>
            </w:r>
          </w:p>
        </w:tc>
      </w:tr>
      <w:tr w:rsidR="00A0346A" w:rsidRPr="00A0346A" w14:paraId="16866C57" w14:textId="77777777" w:rsidTr="00A0346A">
        <w:trPr>
          <w:gridAfter w:val="1"/>
          <w:wAfter w:w="42" w:type="dxa"/>
          <w:trHeight w:val="30"/>
        </w:trPr>
        <w:tc>
          <w:tcPr>
            <w:tcW w:w="382" w:type="dxa"/>
            <w:tcMar>
              <w:top w:w="15" w:type="dxa"/>
              <w:left w:w="15" w:type="dxa"/>
              <w:bottom w:w="15" w:type="dxa"/>
              <w:right w:w="15" w:type="dxa"/>
            </w:tcMar>
            <w:vAlign w:val="center"/>
          </w:tcPr>
          <w:p w14:paraId="6477619C"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11</w:t>
            </w:r>
          </w:p>
        </w:tc>
        <w:tc>
          <w:tcPr>
            <w:tcW w:w="4579" w:type="dxa"/>
            <w:tcMar>
              <w:top w:w="15" w:type="dxa"/>
              <w:left w:w="15" w:type="dxa"/>
              <w:bottom w:w="15" w:type="dxa"/>
              <w:right w:w="15" w:type="dxa"/>
            </w:tcMar>
            <w:vAlign w:val="center"/>
          </w:tcPr>
          <w:p w14:paraId="4F72358E" w14:textId="0C8ECF58"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№8</w:t>
            </w:r>
          </w:p>
        </w:tc>
        <w:tc>
          <w:tcPr>
            <w:tcW w:w="2127" w:type="dxa"/>
            <w:tcMar>
              <w:top w:w="15" w:type="dxa"/>
              <w:left w:w="15" w:type="dxa"/>
              <w:bottom w:w="15" w:type="dxa"/>
              <w:right w:w="15" w:type="dxa"/>
            </w:tcMar>
          </w:tcPr>
          <w:p w14:paraId="6B7D7B13"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47E776B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№8</w:t>
            </w:r>
          </w:p>
        </w:tc>
        <w:tc>
          <w:tcPr>
            <w:tcW w:w="2268" w:type="dxa"/>
            <w:tcMar>
              <w:top w:w="15" w:type="dxa"/>
              <w:left w:w="15" w:type="dxa"/>
              <w:bottom w:w="15" w:type="dxa"/>
              <w:right w:w="15" w:type="dxa"/>
            </w:tcMar>
          </w:tcPr>
          <w:p w14:paraId="15C2639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5D72424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0366B6F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39-40</w:t>
            </w:r>
          </w:p>
        </w:tc>
      </w:tr>
      <w:tr w:rsidR="00A0346A" w:rsidRPr="00A0346A" w14:paraId="78F151F6" w14:textId="77777777" w:rsidTr="00A0346A">
        <w:trPr>
          <w:gridAfter w:val="1"/>
          <w:wAfter w:w="42" w:type="dxa"/>
          <w:trHeight w:val="30"/>
        </w:trPr>
        <w:tc>
          <w:tcPr>
            <w:tcW w:w="382" w:type="dxa"/>
            <w:tcMar>
              <w:top w:w="15" w:type="dxa"/>
              <w:left w:w="15" w:type="dxa"/>
              <w:bottom w:w="15" w:type="dxa"/>
              <w:right w:w="15" w:type="dxa"/>
            </w:tcMar>
            <w:vAlign w:val="center"/>
          </w:tcPr>
          <w:p w14:paraId="3DF6FF13"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12</w:t>
            </w:r>
          </w:p>
        </w:tc>
        <w:tc>
          <w:tcPr>
            <w:tcW w:w="4579" w:type="dxa"/>
            <w:tcMar>
              <w:top w:w="15" w:type="dxa"/>
              <w:left w:w="15" w:type="dxa"/>
              <w:bottom w:w="15" w:type="dxa"/>
              <w:right w:w="15" w:type="dxa"/>
            </w:tcMar>
            <w:vAlign w:val="center"/>
          </w:tcPr>
          <w:p w14:paraId="4EC0913B" w14:textId="73A58A22"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№9</w:t>
            </w:r>
          </w:p>
        </w:tc>
        <w:tc>
          <w:tcPr>
            <w:tcW w:w="2127" w:type="dxa"/>
            <w:tcMar>
              <w:top w:w="15" w:type="dxa"/>
              <w:left w:w="15" w:type="dxa"/>
              <w:bottom w:w="15" w:type="dxa"/>
              <w:right w:w="15" w:type="dxa"/>
            </w:tcMar>
          </w:tcPr>
          <w:p w14:paraId="4C90695D"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5B26E1F6"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№9</w:t>
            </w:r>
          </w:p>
        </w:tc>
        <w:tc>
          <w:tcPr>
            <w:tcW w:w="2268" w:type="dxa"/>
            <w:tcMar>
              <w:top w:w="15" w:type="dxa"/>
              <w:left w:w="15" w:type="dxa"/>
              <w:bottom w:w="15" w:type="dxa"/>
              <w:right w:w="15" w:type="dxa"/>
            </w:tcMar>
          </w:tcPr>
          <w:p w14:paraId="7DB777A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027620F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08DBF276"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41-42</w:t>
            </w:r>
          </w:p>
        </w:tc>
      </w:tr>
      <w:tr w:rsidR="00A0346A" w:rsidRPr="00A0346A" w14:paraId="45BC9501" w14:textId="77777777" w:rsidTr="00A0346A">
        <w:trPr>
          <w:gridAfter w:val="1"/>
          <w:wAfter w:w="42" w:type="dxa"/>
          <w:trHeight w:val="30"/>
        </w:trPr>
        <w:tc>
          <w:tcPr>
            <w:tcW w:w="382" w:type="dxa"/>
            <w:tcMar>
              <w:top w:w="15" w:type="dxa"/>
              <w:left w:w="15" w:type="dxa"/>
              <w:bottom w:w="15" w:type="dxa"/>
              <w:right w:w="15" w:type="dxa"/>
            </w:tcMar>
            <w:vAlign w:val="center"/>
          </w:tcPr>
          <w:p w14:paraId="5CE24AEF"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13</w:t>
            </w:r>
          </w:p>
        </w:tc>
        <w:tc>
          <w:tcPr>
            <w:tcW w:w="4579" w:type="dxa"/>
            <w:tcMar>
              <w:top w:w="15" w:type="dxa"/>
              <w:left w:w="15" w:type="dxa"/>
              <w:bottom w:w="15" w:type="dxa"/>
              <w:right w:w="15" w:type="dxa"/>
            </w:tcMar>
            <w:vAlign w:val="center"/>
          </w:tcPr>
          <w:p w14:paraId="32773384" w14:textId="6A3DE0CD"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№10</w:t>
            </w:r>
          </w:p>
        </w:tc>
        <w:tc>
          <w:tcPr>
            <w:tcW w:w="2127" w:type="dxa"/>
            <w:tcMar>
              <w:top w:w="15" w:type="dxa"/>
              <w:left w:w="15" w:type="dxa"/>
              <w:bottom w:w="15" w:type="dxa"/>
              <w:right w:w="15" w:type="dxa"/>
            </w:tcMar>
          </w:tcPr>
          <w:p w14:paraId="22000A39"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7694FA2E"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№10</w:t>
            </w:r>
          </w:p>
        </w:tc>
        <w:tc>
          <w:tcPr>
            <w:tcW w:w="2268" w:type="dxa"/>
            <w:tcMar>
              <w:top w:w="15" w:type="dxa"/>
              <w:left w:w="15" w:type="dxa"/>
              <w:bottom w:w="15" w:type="dxa"/>
              <w:right w:w="15" w:type="dxa"/>
            </w:tcMar>
          </w:tcPr>
          <w:p w14:paraId="4C4EAFDF"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01BDCCEA"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696AEAB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43-44</w:t>
            </w:r>
          </w:p>
        </w:tc>
      </w:tr>
      <w:tr w:rsidR="00A0346A" w:rsidRPr="00A0346A" w14:paraId="0091EFF9" w14:textId="77777777" w:rsidTr="00A0346A">
        <w:trPr>
          <w:gridAfter w:val="1"/>
          <w:wAfter w:w="42" w:type="dxa"/>
          <w:trHeight w:val="30"/>
        </w:trPr>
        <w:tc>
          <w:tcPr>
            <w:tcW w:w="382" w:type="dxa"/>
            <w:tcMar>
              <w:top w:w="15" w:type="dxa"/>
              <w:left w:w="15" w:type="dxa"/>
              <w:bottom w:w="15" w:type="dxa"/>
              <w:right w:w="15" w:type="dxa"/>
            </w:tcMar>
            <w:vAlign w:val="center"/>
          </w:tcPr>
          <w:p w14:paraId="6EAD1C41"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14</w:t>
            </w:r>
          </w:p>
        </w:tc>
        <w:tc>
          <w:tcPr>
            <w:tcW w:w="4579" w:type="dxa"/>
            <w:tcMar>
              <w:top w:w="15" w:type="dxa"/>
              <w:left w:w="15" w:type="dxa"/>
              <w:bottom w:w="15" w:type="dxa"/>
              <w:right w:w="15" w:type="dxa"/>
            </w:tcMar>
            <w:vAlign w:val="center"/>
          </w:tcPr>
          <w:p w14:paraId="35AED43D" w14:textId="7388DD8B"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№11</w:t>
            </w:r>
          </w:p>
        </w:tc>
        <w:tc>
          <w:tcPr>
            <w:tcW w:w="2127" w:type="dxa"/>
            <w:tcMar>
              <w:top w:w="15" w:type="dxa"/>
              <w:left w:w="15" w:type="dxa"/>
              <w:bottom w:w="15" w:type="dxa"/>
              <w:right w:w="15" w:type="dxa"/>
            </w:tcMar>
          </w:tcPr>
          <w:p w14:paraId="0F10E6CE"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16731A9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№11</w:t>
            </w:r>
          </w:p>
        </w:tc>
        <w:tc>
          <w:tcPr>
            <w:tcW w:w="2268" w:type="dxa"/>
            <w:tcMar>
              <w:top w:w="15" w:type="dxa"/>
              <w:left w:w="15" w:type="dxa"/>
              <w:bottom w:w="15" w:type="dxa"/>
              <w:right w:w="15" w:type="dxa"/>
            </w:tcMar>
          </w:tcPr>
          <w:p w14:paraId="58D0F89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63DC8BFE"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1EF38DC1"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45-46</w:t>
            </w:r>
          </w:p>
        </w:tc>
      </w:tr>
      <w:tr w:rsidR="00A0346A" w:rsidRPr="00A0346A" w14:paraId="4CC6A2D8" w14:textId="77777777" w:rsidTr="00A0346A">
        <w:trPr>
          <w:gridAfter w:val="1"/>
          <w:wAfter w:w="42" w:type="dxa"/>
          <w:trHeight w:val="30"/>
        </w:trPr>
        <w:tc>
          <w:tcPr>
            <w:tcW w:w="382" w:type="dxa"/>
            <w:tcMar>
              <w:top w:w="15" w:type="dxa"/>
              <w:left w:w="15" w:type="dxa"/>
              <w:bottom w:w="15" w:type="dxa"/>
              <w:right w:w="15" w:type="dxa"/>
            </w:tcMar>
            <w:vAlign w:val="center"/>
          </w:tcPr>
          <w:p w14:paraId="79AFC22D"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15</w:t>
            </w:r>
          </w:p>
        </w:tc>
        <w:tc>
          <w:tcPr>
            <w:tcW w:w="4579" w:type="dxa"/>
            <w:tcMar>
              <w:top w:w="15" w:type="dxa"/>
              <w:left w:w="15" w:type="dxa"/>
              <w:bottom w:w="15" w:type="dxa"/>
              <w:right w:w="15" w:type="dxa"/>
            </w:tcMar>
            <w:vAlign w:val="center"/>
          </w:tcPr>
          <w:p w14:paraId="61AEEA0E" w14:textId="4B52FFE1"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№12</w:t>
            </w:r>
          </w:p>
        </w:tc>
        <w:tc>
          <w:tcPr>
            <w:tcW w:w="2127" w:type="dxa"/>
            <w:tcMar>
              <w:top w:w="15" w:type="dxa"/>
              <w:left w:w="15" w:type="dxa"/>
              <w:bottom w:w="15" w:type="dxa"/>
              <w:right w:w="15" w:type="dxa"/>
            </w:tcMar>
          </w:tcPr>
          <w:p w14:paraId="0E5604AA"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14FD9E9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№12</w:t>
            </w:r>
          </w:p>
        </w:tc>
        <w:tc>
          <w:tcPr>
            <w:tcW w:w="2268" w:type="dxa"/>
            <w:tcMar>
              <w:top w:w="15" w:type="dxa"/>
              <w:left w:w="15" w:type="dxa"/>
              <w:bottom w:w="15" w:type="dxa"/>
              <w:right w:w="15" w:type="dxa"/>
            </w:tcMar>
          </w:tcPr>
          <w:p w14:paraId="60BAB0F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7524F6C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261D4AA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47-48</w:t>
            </w:r>
          </w:p>
        </w:tc>
      </w:tr>
      <w:tr w:rsidR="00A0346A" w:rsidRPr="00A0346A" w14:paraId="393CD9A0" w14:textId="77777777" w:rsidTr="00A0346A">
        <w:trPr>
          <w:gridAfter w:val="1"/>
          <w:wAfter w:w="42" w:type="dxa"/>
          <w:trHeight w:val="30"/>
        </w:trPr>
        <w:tc>
          <w:tcPr>
            <w:tcW w:w="382" w:type="dxa"/>
            <w:tcMar>
              <w:top w:w="15" w:type="dxa"/>
              <w:left w:w="15" w:type="dxa"/>
              <w:bottom w:w="15" w:type="dxa"/>
              <w:right w:w="15" w:type="dxa"/>
            </w:tcMar>
            <w:vAlign w:val="center"/>
          </w:tcPr>
          <w:p w14:paraId="7B6203B2"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16</w:t>
            </w:r>
          </w:p>
        </w:tc>
        <w:tc>
          <w:tcPr>
            <w:tcW w:w="4579" w:type="dxa"/>
            <w:tcMar>
              <w:top w:w="15" w:type="dxa"/>
              <w:left w:w="15" w:type="dxa"/>
              <w:bottom w:w="15" w:type="dxa"/>
              <w:right w:w="15" w:type="dxa"/>
            </w:tcMar>
            <w:vAlign w:val="center"/>
          </w:tcPr>
          <w:p w14:paraId="2564178D" w14:textId="48436CC2"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№13</w:t>
            </w:r>
          </w:p>
        </w:tc>
        <w:tc>
          <w:tcPr>
            <w:tcW w:w="2127" w:type="dxa"/>
            <w:tcMar>
              <w:top w:w="15" w:type="dxa"/>
              <w:left w:w="15" w:type="dxa"/>
              <w:bottom w:w="15" w:type="dxa"/>
              <w:right w:w="15" w:type="dxa"/>
            </w:tcMar>
          </w:tcPr>
          <w:p w14:paraId="0BE84701"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68F8AF7A"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№13</w:t>
            </w:r>
          </w:p>
        </w:tc>
        <w:tc>
          <w:tcPr>
            <w:tcW w:w="2268" w:type="dxa"/>
            <w:tcMar>
              <w:top w:w="15" w:type="dxa"/>
              <w:left w:w="15" w:type="dxa"/>
              <w:bottom w:w="15" w:type="dxa"/>
              <w:right w:w="15" w:type="dxa"/>
            </w:tcMar>
          </w:tcPr>
          <w:p w14:paraId="2770CB6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2D38712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6959E897"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49-50</w:t>
            </w:r>
          </w:p>
        </w:tc>
      </w:tr>
      <w:tr w:rsidR="00A0346A" w:rsidRPr="00A0346A" w14:paraId="017E2CA7" w14:textId="77777777" w:rsidTr="00A0346A">
        <w:trPr>
          <w:gridAfter w:val="1"/>
          <w:wAfter w:w="42" w:type="dxa"/>
          <w:trHeight w:val="30"/>
        </w:trPr>
        <w:tc>
          <w:tcPr>
            <w:tcW w:w="382" w:type="dxa"/>
            <w:tcMar>
              <w:top w:w="15" w:type="dxa"/>
              <w:left w:w="15" w:type="dxa"/>
              <w:bottom w:w="15" w:type="dxa"/>
              <w:right w:w="15" w:type="dxa"/>
            </w:tcMar>
            <w:vAlign w:val="center"/>
          </w:tcPr>
          <w:p w14:paraId="6E7590C2"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17</w:t>
            </w:r>
          </w:p>
        </w:tc>
        <w:tc>
          <w:tcPr>
            <w:tcW w:w="4579" w:type="dxa"/>
            <w:tcMar>
              <w:top w:w="15" w:type="dxa"/>
              <w:left w:w="15" w:type="dxa"/>
              <w:bottom w:w="15" w:type="dxa"/>
              <w:right w:w="15" w:type="dxa"/>
            </w:tcMar>
            <w:vAlign w:val="center"/>
          </w:tcPr>
          <w:p w14:paraId="18C92ECE" w14:textId="49EE8702"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№14</w:t>
            </w:r>
          </w:p>
        </w:tc>
        <w:tc>
          <w:tcPr>
            <w:tcW w:w="2127" w:type="dxa"/>
            <w:tcMar>
              <w:top w:w="15" w:type="dxa"/>
              <w:left w:w="15" w:type="dxa"/>
              <w:bottom w:w="15" w:type="dxa"/>
              <w:right w:w="15" w:type="dxa"/>
            </w:tcMar>
          </w:tcPr>
          <w:p w14:paraId="79154F0D"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4186AB1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№14</w:t>
            </w:r>
          </w:p>
        </w:tc>
        <w:tc>
          <w:tcPr>
            <w:tcW w:w="2268" w:type="dxa"/>
            <w:tcMar>
              <w:top w:w="15" w:type="dxa"/>
              <w:left w:w="15" w:type="dxa"/>
              <w:bottom w:w="15" w:type="dxa"/>
              <w:right w:w="15" w:type="dxa"/>
            </w:tcMar>
          </w:tcPr>
          <w:p w14:paraId="665E9DD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56DA576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11583F3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51-52</w:t>
            </w:r>
          </w:p>
        </w:tc>
      </w:tr>
      <w:tr w:rsidR="00A0346A" w:rsidRPr="00A0346A" w14:paraId="123B5233" w14:textId="77777777" w:rsidTr="00A0346A">
        <w:trPr>
          <w:gridAfter w:val="1"/>
          <w:wAfter w:w="42" w:type="dxa"/>
          <w:trHeight w:val="30"/>
        </w:trPr>
        <w:tc>
          <w:tcPr>
            <w:tcW w:w="382" w:type="dxa"/>
            <w:tcMar>
              <w:top w:w="15" w:type="dxa"/>
              <w:left w:w="15" w:type="dxa"/>
              <w:bottom w:w="15" w:type="dxa"/>
              <w:right w:w="15" w:type="dxa"/>
            </w:tcMar>
            <w:vAlign w:val="center"/>
          </w:tcPr>
          <w:p w14:paraId="6083A5F5"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18</w:t>
            </w:r>
          </w:p>
        </w:tc>
        <w:tc>
          <w:tcPr>
            <w:tcW w:w="4579" w:type="dxa"/>
            <w:tcMar>
              <w:top w:w="15" w:type="dxa"/>
              <w:left w:w="15" w:type="dxa"/>
              <w:bottom w:w="15" w:type="dxa"/>
              <w:right w:w="15" w:type="dxa"/>
            </w:tcMar>
            <w:vAlign w:val="center"/>
          </w:tcPr>
          <w:p w14:paraId="34DFD2BD" w14:textId="30C4991F"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№15</w:t>
            </w:r>
          </w:p>
        </w:tc>
        <w:tc>
          <w:tcPr>
            <w:tcW w:w="2127" w:type="dxa"/>
            <w:tcMar>
              <w:top w:w="15" w:type="dxa"/>
              <w:left w:w="15" w:type="dxa"/>
              <w:bottom w:w="15" w:type="dxa"/>
              <w:right w:w="15" w:type="dxa"/>
            </w:tcMar>
          </w:tcPr>
          <w:p w14:paraId="09A4778D"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058B1C5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№15</w:t>
            </w:r>
          </w:p>
        </w:tc>
        <w:tc>
          <w:tcPr>
            <w:tcW w:w="2268" w:type="dxa"/>
            <w:tcMar>
              <w:top w:w="15" w:type="dxa"/>
              <w:left w:w="15" w:type="dxa"/>
              <w:bottom w:w="15" w:type="dxa"/>
              <w:right w:w="15" w:type="dxa"/>
            </w:tcMar>
          </w:tcPr>
          <w:p w14:paraId="44CBE1D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5CA3EEF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1812545E"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53-54</w:t>
            </w:r>
          </w:p>
        </w:tc>
      </w:tr>
      <w:tr w:rsidR="00A0346A" w:rsidRPr="00A0346A" w14:paraId="79D41E25" w14:textId="77777777" w:rsidTr="00A0346A">
        <w:trPr>
          <w:gridAfter w:val="1"/>
          <w:wAfter w:w="42" w:type="dxa"/>
          <w:trHeight w:val="30"/>
        </w:trPr>
        <w:tc>
          <w:tcPr>
            <w:tcW w:w="382" w:type="dxa"/>
            <w:tcMar>
              <w:top w:w="15" w:type="dxa"/>
              <w:left w:w="15" w:type="dxa"/>
              <w:bottom w:w="15" w:type="dxa"/>
              <w:right w:w="15" w:type="dxa"/>
            </w:tcMar>
            <w:vAlign w:val="center"/>
          </w:tcPr>
          <w:p w14:paraId="08CD1CE9"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19</w:t>
            </w:r>
          </w:p>
        </w:tc>
        <w:tc>
          <w:tcPr>
            <w:tcW w:w="4579" w:type="dxa"/>
            <w:tcMar>
              <w:top w:w="15" w:type="dxa"/>
              <w:left w:w="15" w:type="dxa"/>
              <w:bottom w:w="15" w:type="dxa"/>
              <w:right w:w="15" w:type="dxa"/>
            </w:tcMar>
            <w:vAlign w:val="center"/>
          </w:tcPr>
          <w:p w14:paraId="774D5FD4" w14:textId="654D76C6"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№16</w:t>
            </w:r>
          </w:p>
        </w:tc>
        <w:tc>
          <w:tcPr>
            <w:tcW w:w="2127" w:type="dxa"/>
            <w:tcMar>
              <w:top w:w="15" w:type="dxa"/>
              <w:left w:w="15" w:type="dxa"/>
              <w:bottom w:w="15" w:type="dxa"/>
              <w:right w:w="15" w:type="dxa"/>
            </w:tcMar>
          </w:tcPr>
          <w:p w14:paraId="6E62436C"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4AC1665E"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№16</w:t>
            </w:r>
          </w:p>
        </w:tc>
        <w:tc>
          <w:tcPr>
            <w:tcW w:w="2268" w:type="dxa"/>
            <w:tcMar>
              <w:top w:w="15" w:type="dxa"/>
              <w:left w:w="15" w:type="dxa"/>
              <w:bottom w:w="15" w:type="dxa"/>
              <w:right w:w="15" w:type="dxa"/>
            </w:tcMar>
          </w:tcPr>
          <w:p w14:paraId="7880FFC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07E1A17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75FCAF0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55-56</w:t>
            </w:r>
          </w:p>
        </w:tc>
      </w:tr>
      <w:tr w:rsidR="00A0346A" w:rsidRPr="00A0346A" w14:paraId="4DFBAB8C" w14:textId="77777777" w:rsidTr="00A0346A">
        <w:trPr>
          <w:gridAfter w:val="1"/>
          <w:wAfter w:w="42" w:type="dxa"/>
          <w:trHeight w:val="30"/>
        </w:trPr>
        <w:tc>
          <w:tcPr>
            <w:tcW w:w="382" w:type="dxa"/>
            <w:tcMar>
              <w:top w:w="15" w:type="dxa"/>
              <w:left w:w="15" w:type="dxa"/>
              <w:bottom w:w="15" w:type="dxa"/>
              <w:right w:w="15" w:type="dxa"/>
            </w:tcMar>
            <w:vAlign w:val="center"/>
          </w:tcPr>
          <w:p w14:paraId="59957A09"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20</w:t>
            </w:r>
          </w:p>
        </w:tc>
        <w:tc>
          <w:tcPr>
            <w:tcW w:w="4579" w:type="dxa"/>
            <w:tcMar>
              <w:top w:w="15" w:type="dxa"/>
              <w:left w:w="15" w:type="dxa"/>
              <w:bottom w:w="15" w:type="dxa"/>
              <w:right w:w="15" w:type="dxa"/>
            </w:tcMar>
            <w:vAlign w:val="center"/>
          </w:tcPr>
          <w:p w14:paraId="42FDCC0D" w14:textId="13CF1CF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№17</w:t>
            </w:r>
          </w:p>
        </w:tc>
        <w:tc>
          <w:tcPr>
            <w:tcW w:w="2127" w:type="dxa"/>
            <w:tcMar>
              <w:top w:w="15" w:type="dxa"/>
              <w:left w:w="15" w:type="dxa"/>
              <w:bottom w:w="15" w:type="dxa"/>
              <w:right w:w="15" w:type="dxa"/>
            </w:tcMar>
          </w:tcPr>
          <w:p w14:paraId="1D89DC6D"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4CDA02E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№17</w:t>
            </w:r>
          </w:p>
        </w:tc>
        <w:tc>
          <w:tcPr>
            <w:tcW w:w="2268" w:type="dxa"/>
            <w:tcMar>
              <w:top w:w="15" w:type="dxa"/>
              <w:left w:w="15" w:type="dxa"/>
              <w:bottom w:w="15" w:type="dxa"/>
              <w:right w:w="15" w:type="dxa"/>
            </w:tcMar>
          </w:tcPr>
          <w:p w14:paraId="62AF73A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7FF4859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62B4D27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57-58</w:t>
            </w:r>
          </w:p>
        </w:tc>
      </w:tr>
      <w:tr w:rsidR="00A0346A" w:rsidRPr="00A0346A" w14:paraId="6FFB36E4" w14:textId="77777777" w:rsidTr="00A0346A">
        <w:trPr>
          <w:gridAfter w:val="1"/>
          <w:wAfter w:w="42" w:type="dxa"/>
          <w:trHeight w:val="30"/>
        </w:trPr>
        <w:tc>
          <w:tcPr>
            <w:tcW w:w="382" w:type="dxa"/>
            <w:tcMar>
              <w:top w:w="15" w:type="dxa"/>
              <w:left w:w="15" w:type="dxa"/>
              <w:bottom w:w="15" w:type="dxa"/>
              <w:right w:w="15" w:type="dxa"/>
            </w:tcMar>
            <w:vAlign w:val="center"/>
          </w:tcPr>
          <w:p w14:paraId="4AF10528"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21</w:t>
            </w:r>
          </w:p>
        </w:tc>
        <w:tc>
          <w:tcPr>
            <w:tcW w:w="4579" w:type="dxa"/>
            <w:tcMar>
              <w:top w:w="15" w:type="dxa"/>
              <w:left w:w="15" w:type="dxa"/>
              <w:bottom w:w="15" w:type="dxa"/>
              <w:right w:w="15" w:type="dxa"/>
            </w:tcMar>
            <w:vAlign w:val="center"/>
          </w:tcPr>
          <w:p w14:paraId="40926BF1" w14:textId="7160B13C"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№18</w:t>
            </w:r>
          </w:p>
        </w:tc>
        <w:tc>
          <w:tcPr>
            <w:tcW w:w="2127" w:type="dxa"/>
            <w:tcMar>
              <w:top w:w="15" w:type="dxa"/>
              <w:left w:w="15" w:type="dxa"/>
              <w:bottom w:w="15" w:type="dxa"/>
              <w:right w:w="15" w:type="dxa"/>
            </w:tcMar>
          </w:tcPr>
          <w:p w14:paraId="4C43D557"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615C4DC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№18</w:t>
            </w:r>
          </w:p>
        </w:tc>
        <w:tc>
          <w:tcPr>
            <w:tcW w:w="2268" w:type="dxa"/>
            <w:tcMar>
              <w:top w:w="15" w:type="dxa"/>
              <w:left w:w="15" w:type="dxa"/>
              <w:bottom w:w="15" w:type="dxa"/>
              <w:right w:w="15" w:type="dxa"/>
            </w:tcMar>
          </w:tcPr>
          <w:p w14:paraId="2D21EAEC"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093E28B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30ACCB2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59-60</w:t>
            </w:r>
          </w:p>
        </w:tc>
      </w:tr>
      <w:tr w:rsidR="00A0346A" w:rsidRPr="00A0346A" w14:paraId="609BFAB4" w14:textId="77777777" w:rsidTr="00A0346A">
        <w:trPr>
          <w:gridAfter w:val="1"/>
          <w:wAfter w:w="42" w:type="dxa"/>
          <w:trHeight w:val="30"/>
        </w:trPr>
        <w:tc>
          <w:tcPr>
            <w:tcW w:w="382" w:type="dxa"/>
            <w:tcMar>
              <w:top w:w="15" w:type="dxa"/>
              <w:left w:w="15" w:type="dxa"/>
              <w:bottom w:w="15" w:type="dxa"/>
              <w:right w:w="15" w:type="dxa"/>
            </w:tcMar>
            <w:vAlign w:val="center"/>
          </w:tcPr>
          <w:p w14:paraId="1375B5DA"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22</w:t>
            </w:r>
          </w:p>
        </w:tc>
        <w:tc>
          <w:tcPr>
            <w:tcW w:w="4579" w:type="dxa"/>
            <w:tcMar>
              <w:top w:w="15" w:type="dxa"/>
              <w:left w:w="15" w:type="dxa"/>
              <w:bottom w:w="15" w:type="dxa"/>
              <w:right w:w="15" w:type="dxa"/>
            </w:tcMar>
            <w:vAlign w:val="center"/>
          </w:tcPr>
          <w:p w14:paraId="714B4803" w14:textId="49A5FD7E"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№19</w:t>
            </w:r>
          </w:p>
        </w:tc>
        <w:tc>
          <w:tcPr>
            <w:tcW w:w="2127" w:type="dxa"/>
            <w:tcMar>
              <w:top w:w="15" w:type="dxa"/>
              <w:left w:w="15" w:type="dxa"/>
              <w:bottom w:w="15" w:type="dxa"/>
              <w:right w:w="15" w:type="dxa"/>
            </w:tcMar>
          </w:tcPr>
          <w:p w14:paraId="70169EBC"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2ED4980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№19</w:t>
            </w:r>
          </w:p>
        </w:tc>
        <w:tc>
          <w:tcPr>
            <w:tcW w:w="2268" w:type="dxa"/>
            <w:tcMar>
              <w:top w:w="15" w:type="dxa"/>
              <w:left w:w="15" w:type="dxa"/>
              <w:bottom w:w="15" w:type="dxa"/>
              <w:right w:w="15" w:type="dxa"/>
            </w:tcMar>
          </w:tcPr>
          <w:p w14:paraId="2CD9C0A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38C18F2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749DB0FE"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61-62</w:t>
            </w:r>
          </w:p>
        </w:tc>
      </w:tr>
      <w:tr w:rsidR="00A0346A" w:rsidRPr="00A0346A" w14:paraId="239AF809" w14:textId="77777777" w:rsidTr="00A0346A">
        <w:trPr>
          <w:gridAfter w:val="1"/>
          <w:wAfter w:w="42" w:type="dxa"/>
          <w:trHeight w:val="30"/>
        </w:trPr>
        <w:tc>
          <w:tcPr>
            <w:tcW w:w="382" w:type="dxa"/>
            <w:tcMar>
              <w:top w:w="15" w:type="dxa"/>
              <w:left w:w="15" w:type="dxa"/>
              <w:bottom w:w="15" w:type="dxa"/>
              <w:right w:w="15" w:type="dxa"/>
            </w:tcMar>
            <w:vAlign w:val="center"/>
          </w:tcPr>
          <w:p w14:paraId="5AEDC419"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23</w:t>
            </w:r>
          </w:p>
        </w:tc>
        <w:tc>
          <w:tcPr>
            <w:tcW w:w="4579" w:type="dxa"/>
            <w:tcMar>
              <w:top w:w="15" w:type="dxa"/>
              <w:left w:w="15" w:type="dxa"/>
              <w:bottom w:w="15" w:type="dxa"/>
              <w:right w:w="15" w:type="dxa"/>
            </w:tcMar>
            <w:vAlign w:val="center"/>
          </w:tcPr>
          <w:p w14:paraId="14BF4227" w14:textId="37EBE865"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№20</w:t>
            </w:r>
          </w:p>
        </w:tc>
        <w:tc>
          <w:tcPr>
            <w:tcW w:w="2127" w:type="dxa"/>
            <w:tcMar>
              <w:top w:w="15" w:type="dxa"/>
              <w:left w:w="15" w:type="dxa"/>
              <w:bottom w:w="15" w:type="dxa"/>
              <w:right w:w="15" w:type="dxa"/>
            </w:tcMar>
          </w:tcPr>
          <w:p w14:paraId="0859A15F"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71906CC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№20</w:t>
            </w:r>
          </w:p>
        </w:tc>
        <w:tc>
          <w:tcPr>
            <w:tcW w:w="2268" w:type="dxa"/>
            <w:tcMar>
              <w:top w:w="15" w:type="dxa"/>
              <w:left w:w="15" w:type="dxa"/>
              <w:bottom w:w="15" w:type="dxa"/>
              <w:right w:w="15" w:type="dxa"/>
            </w:tcMar>
          </w:tcPr>
          <w:p w14:paraId="4CA957F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17A0AAE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09C9F3C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63-64</w:t>
            </w:r>
          </w:p>
        </w:tc>
      </w:tr>
      <w:tr w:rsidR="00A0346A" w:rsidRPr="00A0346A" w14:paraId="299C91E0" w14:textId="77777777" w:rsidTr="00A0346A">
        <w:trPr>
          <w:gridAfter w:val="1"/>
          <w:wAfter w:w="42" w:type="dxa"/>
          <w:trHeight w:val="30"/>
        </w:trPr>
        <w:tc>
          <w:tcPr>
            <w:tcW w:w="382" w:type="dxa"/>
            <w:tcMar>
              <w:top w:w="15" w:type="dxa"/>
              <w:left w:w="15" w:type="dxa"/>
              <w:bottom w:w="15" w:type="dxa"/>
              <w:right w:w="15" w:type="dxa"/>
            </w:tcMar>
            <w:vAlign w:val="center"/>
          </w:tcPr>
          <w:p w14:paraId="0B2A2EB7"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24</w:t>
            </w:r>
          </w:p>
        </w:tc>
        <w:tc>
          <w:tcPr>
            <w:tcW w:w="4579" w:type="dxa"/>
            <w:tcMar>
              <w:top w:w="15" w:type="dxa"/>
              <w:left w:w="15" w:type="dxa"/>
              <w:bottom w:w="15" w:type="dxa"/>
              <w:right w:w="15" w:type="dxa"/>
            </w:tcMar>
            <w:vAlign w:val="center"/>
          </w:tcPr>
          <w:p w14:paraId="27226D4C" w14:textId="4AAEEBD6"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№21</w:t>
            </w:r>
          </w:p>
        </w:tc>
        <w:tc>
          <w:tcPr>
            <w:tcW w:w="2127" w:type="dxa"/>
            <w:tcMar>
              <w:top w:w="15" w:type="dxa"/>
              <w:left w:w="15" w:type="dxa"/>
              <w:bottom w:w="15" w:type="dxa"/>
              <w:right w:w="15" w:type="dxa"/>
            </w:tcMar>
          </w:tcPr>
          <w:p w14:paraId="6EC7D672"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037ACB74"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№21</w:t>
            </w:r>
          </w:p>
        </w:tc>
        <w:tc>
          <w:tcPr>
            <w:tcW w:w="2268" w:type="dxa"/>
            <w:tcMar>
              <w:top w:w="15" w:type="dxa"/>
              <w:left w:w="15" w:type="dxa"/>
              <w:bottom w:w="15" w:type="dxa"/>
              <w:right w:w="15" w:type="dxa"/>
            </w:tcMar>
          </w:tcPr>
          <w:p w14:paraId="18DBD45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446D0396"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252F7B5E"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65-66</w:t>
            </w:r>
          </w:p>
        </w:tc>
      </w:tr>
      <w:tr w:rsidR="00A0346A" w:rsidRPr="00A0346A" w14:paraId="5885E752" w14:textId="77777777" w:rsidTr="00A0346A">
        <w:trPr>
          <w:gridAfter w:val="1"/>
          <w:wAfter w:w="42" w:type="dxa"/>
          <w:trHeight w:val="30"/>
        </w:trPr>
        <w:tc>
          <w:tcPr>
            <w:tcW w:w="382" w:type="dxa"/>
            <w:tcMar>
              <w:top w:w="15" w:type="dxa"/>
              <w:left w:w="15" w:type="dxa"/>
              <w:bottom w:w="15" w:type="dxa"/>
              <w:right w:w="15" w:type="dxa"/>
            </w:tcMar>
            <w:vAlign w:val="center"/>
          </w:tcPr>
          <w:p w14:paraId="76951836"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25</w:t>
            </w:r>
          </w:p>
        </w:tc>
        <w:tc>
          <w:tcPr>
            <w:tcW w:w="4579" w:type="dxa"/>
            <w:tcMar>
              <w:top w:w="15" w:type="dxa"/>
              <w:left w:w="15" w:type="dxa"/>
              <w:bottom w:w="15" w:type="dxa"/>
              <w:right w:w="15" w:type="dxa"/>
            </w:tcMar>
            <w:vAlign w:val="center"/>
          </w:tcPr>
          <w:p w14:paraId="27CE2B36" w14:textId="0D4B309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№22</w:t>
            </w:r>
          </w:p>
        </w:tc>
        <w:tc>
          <w:tcPr>
            <w:tcW w:w="2127" w:type="dxa"/>
            <w:tcMar>
              <w:top w:w="15" w:type="dxa"/>
              <w:left w:w="15" w:type="dxa"/>
              <w:bottom w:w="15" w:type="dxa"/>
              <w:right w:w="15" w:type="dxa"/>
            </w:tcMar>
          </w:tcPr>
          <w:p w14:paraId="2B5C6C6B"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13B8086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№22</w:t>
            </w:r>
          </w:p>
        </w:tc>
        <w:tc>
          <w:tcPr>
            <w:tcW w:w="2268" w:type="dxa"/>
            <w:tcMar>
              <w:top w:w="15" w:type="dxa"/>
              <w:left w:w="15" w:type="dxa"/>
              <w:bottom w:w="15" w:type="dxa"/>
              <w:right w:w="15" w:type="dxa"/>
            </w:tcMar>
          </w:tcPr>
          <w:p w14:paraId="16266455"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59E3C45A"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11F0A8B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67-68</w:t>
            </w:r>
          </w:p>
        </w:tc>
      </w:tr>
      <w:tr w:rsidR="00A0346A" w:rsidRPr="00A0346A" w14:paraId="71FF053E" w14:textId="77777777" w:rsidTr="00A0346A">
        <w:trPr>
          <w:gridAfter w:val="1"/>
          <w:wAfter w:w="42" w:type="dxa"/>
          <w:trHeight w:val="30"/>
        </w:trPr>
        <w:tc>
          <w:tcPr>
            <w:tcW w:w="382" w:type="dxa"/>
            <w:tcMar>
              <w:top w:w="15" w:type="dxa"/>
              <w:left w:w="15" w:type="dxa"/>
              <w:bottom w:w="15" w:type="dxa"/>
              <w:right w:w="15" w:type="dxa"/>
            </w:tcMar>
            <w:vAlign w:val="center"/>
          </w:tcPr>
          <w:p w14:paraId="24082961"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26</w:t>
            </w:r>
          </w:p>
        </w:tc>
        <w:tc>
          <w:tcPr>
            <w:tcW w:w="4579" w:type="dxa"/>
            <w:tcMar>
              <w:top w:w="15" w:type="dxa"/>
              <w:left w:w="15" w:type="dxa"/>
              <w:bottom w:w="15" w:type="dxa"/>
              <w:right w:w="15" w:type="dxa"/>
            </w:tcMar>
            <w:vAlign w:val="center"/>
          </w:tcPr>
          <w:p w14:paraId="6A459140" w14:textId="606DFF31"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№23</w:t>
            </w:r>
          </w:p>
        </w:tc>
        <w:tc>
          <w:tcPr>
            <w:tcW w:w="2127" w:type="dxa"/>
            <w:tcMar>
              <w:top w:w="15" w:type="dxa"/>
              <w:left w:w="15" w:type="dxa"/>
              <w:bottom w:w="15" w:type="dxa"/>
              <w:right w:w="15" w:type="dxa"/>
            </w:tcMar>
          </w:tcPr>
          <w:p w14:paraId="09E22523"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43B75DD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№23</w:t>
            </w:r>
          </w:p>
        </w:tc>
        <w:tc>
          <w:tcPr>
            <w:tcW w:w="2268" w:type="dxa"/>
            <w:tcMar>
              <w:top w:w="15" w:type="dxa"/>
              <w:left w:w="15" w:type="dxa"/>
              <w:bottom w:w="15" w:type="dxa"/>
              <w:right w:w="15" w:type="dxa"/>
            </w:tcMar>
          </w:tcPr>
          <w:p w14:paraId="6C9909A7"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46143D1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1179355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69-70</w:t>
            </w:r>
          </w:p>
        </w:tc>
      </w:tr>
      <w:tr w:rsidR="00A0346A" w:rsidRPr="00A0346A" w14:paraId="1B50F304" w14:textId="77777777" w:rsidTr="00A0346A">
        <w:trPr>
          <w:gridAfter w:val="1"/>
          <w:wAfter w:w="42" w:type="dxa"/>
          <w:trHeight w:val="30"/>
        </w:trPr>
        <w:tc>
          <w:tcPr>
            <w:tcW w:w="382" w:type="dxa"/>
            <w:tcMar>
              <w:top w:w="15" w:type="dxa"/>
              <w:left w:w="15" w:type="dxa"/>
              <w:bottom w:w="15" w:type="dxa"/>
              <w:right w:w="15" w:type="dxa"/>
            </w:tcMar>
            <w:vAlign w:val="center"/>
          </w:tcPr>
          <w:p w14:paraId="5F790ACA"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27</w:t>
            </w:r>
          </w:p>
        </w:tc>
        <w:tc>
          <w:tcPr>
            <w:tcW w:w="4579" w:type="dxa"/>
            <w:tcMar>
              <w:top w:w="15" w:type="dxa"/>
              <w:left w:w="15" w:type="dxa"/>
              <w:bottom w:w="15" w:type="dxa"/>
              <w:right w:w="15" w:type="dxa"/>
            </w:tcMar>
            <w:vAlign w:val="center"/>
          </w:tcPr>
          <w:p w14:paraId="2D03087F" w14:textId="71AE463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№24</w:t>
            </w:r>
          </w:p>
        </w:tc>
        <w:tc>
          <w:tcPr>
            <w:tcW w:w="2127" w:type="dxa"/>
            <w:tcMar>
              <w:top w:w="15" w:type="dxa"/>
              <w:left w:w="15" w:type="dxa"/>
              <w:bottom w:w="15" w:type="dxa"/>
              <w:right w:w="15" w:type="dxa"/>
            </w:tcMar>
          </w:tcPr>
          <w:p w14:paraId="6869B24C"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39E9F65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№24</w:t>
            </w:r>
          </w:p>
        </w:tc>
        <w:tc>
          <w:tcPr>
            <w:tcW w:w="2268" w:type="dxa"/>
            <w:tcMar>
              <w:top w:w="15" w:type="dxa"/>
              <w:left w:w="15" w:type="dxa"/>
              <w:bottom w:w="15" w:type="dxa"/>
              <w:right w:w="15" w:type="dxa"/>
            </w:tcMar>
          </w:tcPr>
          <w:p w14:paraId="5F9CFEB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24E47D6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6CABF13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71-72</w:t>
            </w:r>
          </w:p>
        </w:tc>
      </w:tr>
      <w:tr w:rsidR="00A0346A" w:rsidRPr="00A0346A" w14:paraId="08102992" w14:textId="77777777" w:rsidTr="00A0346A">
        <w:trPr>
          <w:gridAfter w:val="1"/>
          <w:wAfter w:w="42" w:type="dxa"/>
          <w:trHeight w:val="30"/>
        </w:trPr>
        <w:tc>
          <w:tcPr>
            <w:tcW w:w="382" w:type="dxa"/>
            <w:tcMar>
              <w:top w:w="15" w:type="dxa"/>
              <w:left w:w="15" w:type="dxa"/>
              <w:bottom w:w="15" w:type="dxa"/>
              <w:right w:w="15" w:type="dxa"/>
            </w:tcMar>
            <w:vAlign w:val="center"/>
          </w:tcPr>
          <w:p w14:paraId="0B87B101"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28</w:t>
            </w:r>
          </w:p>
        </w:tc>
        <w:tc>
          <w:tcPr>
            <w:tcW w:w="4579" w:type="dxa"/>
            <w:tcMar>
              <w:top w:w="15" w:type="dxa"/>
              <w:left w:w="15" w:type="dxa"/>
              <w:bottom w:w="15" w:type="dxa"/>
              <w:right w:w="15" w:type="dxa"/>
            </w:tcMar>
            <w:vAlign w:val="center"/>
          </w:tcPr>
          <w:p w14:paraId="22C8E652" w14:textId="48BB04A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№25</w:t>
            </w:r>
          </w:p>
        </w:tc>
        <w:tc>
          <w:tcPr>
            <w:tcW w:w="2127" w:type="dxa"/>
            <w:tcMar>
              <w:top w:w="15" w:type="dxa"/>
              <w:left w:w="15" w:type="dxa"/>
              <w:bottom w:w="15" w:type="dxa"/>
              <w:right w:w="15" w:type="dxa"/>
            </w:tcMar>
          </w:tcPr>
          <w:p w14:paraId="10389E00"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6712210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№25</w:t>
            </w:r>
          </w:p>
        </w:tc>
        <w:tc>
          <w:tcPr>
            <w:tcW w:w="2268" w:type="dxa"/>
            <w:tcMar>
              <w:top w:w="15" w:type="dxa"/>
              <w:left w:w="15" w:type="dxa"/>
              <w:bottom w:w="15" w:type="dxa"/>
              <w:right w:w="15" w:type="dxa"/>
            </w:tcMar>
          </w:tcPr>
          <w:p w14:paraId="3D8A81E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05A766A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0218AF77"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73-74</w:t>
            </w:r>
          </w:p>
        </w:tc>
      </w:tr>
      <w:tr w:rsidR="00A0346A" w:rsidRPr="00A0346A" w14:paraId="3D8ABCC9" w14:textId="77777777" w:rsidTr="00A0346A">
        <w:trPr>
          <w:gridAfter w:val="1"/>
          <w:wAfter w:w="42" w:type="dxa"/>
          <w:trHeight w:val="30"/>
        </w:trPr>
        <w:tc>
          <w:tcPr>
            <w:tcW w:w="382" w:type="dxa"/>
            <w:tcMar>
              <w:top w:w="15" w:type="dxa"/>
              <w:left w:w="15" w:type="dxa"/>
              <w:bottom w:w="15" w:type="dxa"/>
              <w:right w:w="15" w:type="dxa"/>
            </w:tcMar>
            <w:vAlign w:val="center"/>
          </w:tcPr>
          <w:p w14:paraId="6F178880"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29</w:t>
            </w:r>
          </w:p>
        </w:tc>
        <w:tc>
          <w:tcPr>
            <w:tcW w:w="4579" w:type="dxa"/>
            <w:tcMar>
              <w:top w:w="15" w:type="dxa"/>
              <w:left w:w="15" w:type="dxa"/>
              <w:bottom w:w="15" w:type="dxa"/>
              <w:right w:w="15" w:type="dxa"/>
            </w:tcMar>
            <w:vAlign w:val="center"/>
          </w:tcPr>
          <w:p w14:paraId="4BEA4002" w14:textId="17E303E3"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№26</w:t>
            </w:r>
          </w:p>
        </w:tc>
        <w:tc>
          <w:tcPr>
            <w:tcW w:w="2127" w:type="dxa"/>
            <w:tcMar>
              <w:top w:w="15" w:type="dxa"/>
              <w:left w:w="15" w:type="dxa"/>
              <w:bottom w:w="15" w:type="dxa"/>
              <w:right w:w="15" w:type="dxa"/>
            </w:tcMar>
          </w:tcPr>
          <w:p w14:paraId="74A65EEC"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2D94678A"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№26</w:t>
            </w:r>
          </w:p>
        </w:tc>
        <w:tc>
          <w:tcPr>
            <w:tcW w:w="2268" w:type="dxa"/>
            <w:tcMar>
              <w:top w:w="15" w:type="dxa"/>
              <w:left w:w="15" w:type="dxa"/>
              <w:bottom w:w="15" w:type="dxa"/>
              <w:right w:w="15" w:type="dxa"/>
            </w:tcMar>
          </w:tcPr>
          <w:p w14:paraId="3154F0E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22A98FC1"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5DFC927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75-76</w:t>
            </w:r>
          </w:p>
        </w:tc>
      </w:tr>
      <w:tr w:rsidR="00A0346A" w:rsidRPr="00A0346A" w14:paraId="54A20DC2" w14:textId="77777777" w:rsidTr="00A0346A">
        <w:trPr>
          <w:gridAfter w:val="1"/>
          <w:wAfter w:w="42" w:type="dxa"/>
          <w:trHeight w:val="30"/>
        </w:trPr>
        <w:tc>
          <w:tcPr>
            <w:tcW w:w="382" w:type="dxa"/>
            <w:tcMar>
              <w:top w:w="15" w:type="dxa"/>
              <w:left w:w="15" w:type="dxa"/>
              <w:bottom w:w="15" w:type="dxa"/>
              <w:right w:w="15" w:type="dxa"/>
            </w:tcMar>
            <w:vAlign w:val="center"/>
          </w:tcPr>
          <w:p w14:paraId="0E794CA8"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30</w:t>
            </w:r>
          </w:p>
        </w:tc>
        <w:tc>
          <w:tcPr>
            <w:tcW w:w="4579" w:type="dxa"/>
            <w:tcMar>
              <w:top w:w="15" w:type="dxa"/>
              <w:left w:w="15" w:type="dxa"/>
              <w:bottom w:w="15" w:type="dxa"/>
              <w:right w:w="15" w:type="dxa"/>
            </w:tcMar>
            <w:vAlign w:val="center"/>
          </w:tcPr>
          <w:p w14:paraId="33A10E3D" w14:textId="5019D5D0"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№27</w:t>
            </w:r>
          </w:p>
        </w:tc>
        <w:tc>
          <w:tcPr>
            <w:tcW w:w="2127" w:type="dxa"/>
            <w:tcMar>
              <w:top w:w="15" w:type="dxa"/>
              <w:left w:w="15" w:type="dxa"/>
              <w:bottom w:w="15" w:type="dxa"/>
              <w:right w:w="15" w:type="dxa"/>
            </w:tcMar>
          </w:tcPr>
          <w:p w14:paraId="44AC08FC"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16E188B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№27</w:t>
            </w:r>
          </w:p>
        </w:tc>
        <w:tc>
          <w:tcPr>
            <w:tcW w:w="2268" w:type="dxa"/>
            <w:tcMar>
              <w:top w:w="15" w:type="dxa"/>
              <w:left w:w="15" w:type="dxa"/>
              <w:bottom w:w="15" w:type="dxa"/>
              <w:right w:w="15" w:type="dxa"/>
            </w:tcMar>
          </w:tcPr>
          <w:p w14:paraId="654572F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345791C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1E80F77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77-78</w:t>
            </w:r>
          </w:p>
        </w:tc>
      </w:tr>
      <w:tr w:rsidR="00A0346A" w:rsidRPr="00A0346A" w14:paraId="7CE4C5C1" w14:textId="77777777" w:rsidTr="00A0346A">
        <w:trPr>
          <w:gridAfter w:val="1"/>
          <w:wAfter w:w="42" w:type="dxa"/>
          <w:trHeight w:val="30"/>
        </w:trPr>
        <w:tc>
          <w:tcPr>
            <w:tcW w:w="382" w:type="dxa"/>
            <w:tcMar>
              <w:top w:w="15" w:type="dxa"/>
              <w:left w:w="15" w:type="dxa"/>
              <w:bottom w:w="15" w:type="dxa"/>
              <w:right w:w="15" w:type="dxa"/>
            </w:tcMar>
            <w:vAlign w:val="center"/>
          </w:tcPr>
          <w:p w14:paraId="67F6A58A"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31</w:t>
            </w:r>
          </w:p>
        </w:tc>
        <w:tc>
          <w:tcPr>
            <w:tcW w:w="4579" w:type="dxa"/>
            <w:tcMar>
              <w:top w:w="15" w:type="dxa"/>
              <w:left w:w="15" w:type="dxa"/>
              <w:bottom w:w="15" w:type="dxa"/>
              <w:right w:w="15" w:type="dxa"/>
            </w:tcMar>
            <w:vAlign w:val="center"/>
          </w:tcPr>
          <w:p w14:paraId="45CB6425" w14:textId="0232A18C"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№28</w:t>
            </w:r>
          </w:p>
        </w:tc>
        <w:tc>
          <w:tcPr>
            <w:tcW w:w="2127" w:type="dxa"/>
            <w:tcMar>
              <w:top w:w="15" w:type="dxa"/>
              <w:left w:w="15" w:type="dxa"/>
              <w:bottom w:w="15" w:type="dxa"/>
              <w:right w:w="15" w:type="dxa"/>
            </w:tcMar>
          </w:tcPr>
          <w:p w14:paraId="26CDAECB"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3BB762E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№28</w:t>
            </w:r>
          </w:p>
        </w:tc>
        <w:tc>
          <w:tcPr>
            <w:tcW w:w="2268" w:type="dxa"/>
            <w:tcMar>
              <w:top w:w="15" w:type="dxa"/>
              <w:left w:w="15" w:type="dxa"/>
              <w:bottom w:w="15" w:type="dxa"/>
              <w:right w:w="15" w:type="dxa"/>
            </w:tcMar>
          </w:tcPr>
          <w:p w14:paraId="055B45B7"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198E3D9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00DEC2D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79-80</w:t>
            </w:r>
          </w:p>
        </w:tc>
      </w:tr>
      <w:tr w:rsidR="00A0346A" w:rsidRPr="00A0346A" w14:paraId="3FCC27C4" w14:textId="77777777" w:rsidTr="00A0346A">
        <w:trPr>
          <w:gridAfter w:val="1"/>
          <w:wAfter w:w="42" w:type="dxa"/>
          <w:trHeight w:val="30"/>
        </w:trPr>
        <w:tc>
          <w:tcPr>
            <w:tcW w:w="382" w:type="dxa"/>
            <w:tcMar>
              <w:top w:w="15" w:type="dxa"/>
              <w:left w:w="15" w:type="dxa"/>
              <w:bottom w:w="15" w:type="dxa"/>
              <w:right w:w="15" w:type="dxa"/>
            </w:tcMar>
            <w:vAlign w:val="center"/>
          </w:tcPr>
          <w:p w14:paraId="6F838AA7"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32</w:t>
            </w:r>
          </w:p>
        </w:tc>
        <w:tc>
          <w:tcPr>
            <w:tcW w:w="4579" w:type="dxa"/>
            <w:tcMar>
              <w:top w:w="15" w:type="dxa"/>
              <w:left w:w="15" w:type="dxa"/>
              <w:bottom w:w="15" w:type="dxa"/>
              <w:right w:w="15" w:type="dxa"/>
            </w:tcMar>
            <w:vAlign w:val="center"/>
          </w:tcPr>
          <w:p w14:paraId="3AB8EB0A" w14:textId="08A2633E"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№29</w:t>
            </w:r>
          </w:p>
        </w:tc>
        <w:tc>
          <w:tcPr>
            <w:tcW w:w="2127" w:type="dxa"/>
            <w:tcMar>
              <w:top w:w="15" w:type="dxa"/>
              <w:left w:w="15" w:type="dxa"/>
              <w:bottom w:w="15" w:type="dxa"/>
              <w:right w:w="15" w:type="dxa"/>
            </w:tcMar>
          </w:tcPr>
          <w:p w14:paraId="631DB732"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0609EDD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№29</w:t>
            </w:r>
          </w:p>
        </w:tc>
        <w:tc>
          <w:tcPr>
            <w:tcW w:w="2268" w:type="dxa"/>
            <w:tcMar>
              <w:top w:w="15" w:type="dxa"/>
              <w:left w:w="15" w:type="dxa"/>
              <w:bottom w:w="15" w:type="dxa"/>
              <w:right w:w="15" w:type="dxa"/>
            </w:tcMar>
          </w:tcPr>
          <w:p w14:paraId="45F5B0B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7D8A0A8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33C24B36"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81-82</w:t>
            </w:r>
          </w:p>
        </w:tc>
      </w:tr>
      <w:tr w:rsidR="00A0346A" w:rsidRPr="00A0346A" w14:paraId="4BC5CEA8" w14:textId="77777777" w:rsidTr="00A0346A">
        <w:trPr>
          <w:gridAfter w:val="1"/>
          <w:wAfter w:w="42" w:type="dxa"/>
          <w:trHeight w:val="30"/>
        </w:trPr>
        <w:tc>
          <w:tcPr>
            <w:tcW w:w="382" w:type="dxa"/>
            <w:tcMar>
              <w:top w:w="15" w:type="dxa"/>
              <w:left w:w="15" w:type="dxa"/>
              <w:bottom w:w="15" w:type="dxa"/>
              <w:right w:w="15" w:type="dxa"/>
            </w:tcMar>
            <w:vAlign w:val="center"/>
          </w:tcPr>
          <w:p w14:paraId="161E592E"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33</w:t>
            </w:r>
          </w:p>
        </w:tc>
        <w:tc>
          <w:tcPr>
            <w:tcW w:w="4579" w:type="dxa"/>
            <w:tcMar>
              <w:top w:w="15" w:type="dxa"/>
              <w:left w:w="15" w:type="dxa"/>
              <w:bottom w:w="15" w:type="dxa"/>
              <w:right w:w="15" w:type="dxa"/>
            </w:tcMar>
            <w:vAlign w:val="center"/>
          </w:tcPr>
          <w:p w14:paraId="08E03E5E" w14:textId="39DD88FE"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№30</w:t>
            </w:r>
          </w:p>
        </w:tc>
        <w:tc>
          <w:tcPr>
            <w:tcW w:w="2127" w:type="dxa"/>
            <w:tcMar>
              <w:top w:w="15" w:type="dxa"/>
              <w:left w:w="15" w:type="dxa"/>
              <w:bottom w:w="15" w:type="dxa"/>
              <w:right w:w="15" w:type="dxa"/>
            </w:tcMar>
          </w:tcPr>
          <w:p w14:paraId="1DC55A6B"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372A6C2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№30</w:t>
            </w:r>
          </w:p>
        </w:tc>
        <w:tc>
          <w:tcPr>
            <w:tcW w:w="2268" w:type="dxa"/>
            <w:tcMar>
              <w:top w:w="15" w:type="dxa"/>
              <w:left w:w="15" w:type="dxa"/>
              <w:bottom w:w="15" w:type="dxa"/>
              <w:right w:w="15" w:type="dxa"/>
            </w:tcMar>
          </w:tcPr>
          <w:p w14:paraId="7184C1C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0D09E6E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4FECD57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83-84</w:t>
            </w:r>
          </w:p>
        </w:tc>
      </w:tr>
      <w:tr w:rsidR="00A0346A" w:rsidRPr="00A0346A" w14:paraId="3F1B724D" w14:textId="77777777" w:rsidTr="00A0346A">
        <w:trPr>
          <w:gridAfter w:val="1"/>
          <w:wAfter w:w="42" w:type="dxa"/>
          <w:trHeight w:val="30"/>
        </w:trPr>
        <w:tc>
          <w:tcPr>
            <w:tcW w:w="382" w:type="dxa"/>
            <w:tcMar>
              <w:top w:w="15" w:type="dxa"/>
              <w:left w:w="15" w:type="dxa"/>
              <w:bottom w:w="15" w:type="dxa"/>
              <w:right w:w="15" w:type="dxa"/>
            </w:tcMar>
            <w:vAlign w:val="center"/>
          </w:tcPr>
          <w:p w14:paraId="7E95E51C"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34</w:t>
            </w:r>
          </w:p>
        </w:tc>
        <w:tc>
          <w:tcPr>
            <w:tcW w:w="4579" w:type="dxa"/>
            <w:tcMar>
              <w:top w:w="15" w:type="dxa"/>
              <w:left w:w="15" w:type="dxa"/>
              <w:bottom w:w="15" w:type="dxa"/>
              <w:right w:w="15" w:type="dxa"/>
            </w:tcMar>
            <w:vAlign w:val="center"/>
          </w:tcPr>
          <w:p w14:paraId="65321AEF" w14:textId="324F4AC0"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№31</w:t>
            </w:r>
          </w:p>
        </w:tc>
        <w:tc>
          <w:tcPr>
            <w:tcW w:w="2127" w:type="dxa"/>
            <w:tcMar>
              <w:top w:w="15" w:type="dxa"/>
              <w:left w:w="15" w:type="dxa"/>
              <w:bottom w:w="15" w:type="dxa"/>
              <w:right w:w="15" w:type="dxa"/>
            </w:tcMar>
          </w:tcPr>
          <w:p w14:paraId="4E403A42"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1107E45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№31</w:t>
            </w:r>
          </w:p>
        </w:tc>
        <w:tc>
          <w:tcPr>
            <w:tcW w:w="2268" w:type="dxa"/>
            <w:tcMar>
              <w:top w:w="15" w:type="dxa"/>
              <w:left w:w="15" w:type="dxa"/>
              <w:bottom w:w="15" w:type="dxa"/>
              <w:right w:w="15" w:type="dxa"/>
            </w:tcMar>
          </w:tcPr>
          <w:p w14:paraId="76CFF329"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22B05B04"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62A06A5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85-86</w:t>
            </w:r>
          </w:p>
        </w:tc>
      </w:tr>
      <w:tr w:rsidR="00A0346A" w:rsidRPr="00A0346A" w14:paraId="6DE4ED89" w14:textId="77777777" w:rsidTr="00A0346A">
        <w:trPr>
          <w:gridAfter w:val="1"/>
          <w:wAfter w:w="42" w:type="dxa"/>
          <w:trHeight w:val="30"/>
        </w:trPr>
        <w:tc>
          <w:tcPr>
            <w:tcW w:w="382" w:type="dxa"/>
            <w:tcMar>
              <w:top w:w="15" w:type="dxa"/>
              <w:left w:w="15" w:type="dxa"/>
              <w:bottom w:w="15" w:type="dxa"/>
              <w:right w:w="15" w:type="dxa"/>
            </w:tcMar>
            <w:vAlign w:val="center"/>
          </w:tcPr>
          <w:p w14:paraId="1AFCDBC0"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35</w:t>
            </w:r>
          </w:p>
        </w:tc>
        <w:tc>
          <w:tcPr>
            <w:tcW w:w="4579" w:type="dxa"/>
            <w:tcMar>
              <w:top w:w="15" w:type="dxa"/>
              <w:left w:w="15" w:type="dxa"/>
              <w:bottom w:w="15" w:type="dxa"/>
              <w:right w:w="15" w:type="dxa"/>
            </w:tcMar>
            <w:vAlign w:val="center"/>
          </w:tcPr>
          <w:p w14:paraId="679DA4D9" w14:textId="62827631"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№32</w:t>
            </w:r>
          </w:p>
        </w:tc>
        <w:tc>
          <w:tcPr>
            <w:tcW w:w="2127" w:type="dxa"/>
            <w:tcMar>
              <w:top w:w="15" w:type="dxa"/>
              <w:left w:w="15" w:type="dxa"/>
              <w:bottom w:w="15" w:type="dxa"/>
              <w:right w:w="15" w:type="dxa"/>
            </w:tcMar>
          </w:tcPr>
          <w:p w14:paraId="25CA0674"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5266600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№32</w:t>
            </w:r>
          </w:p>
        </w:tc>
        <w:tc>
          <w:tcPr>
            <w:tcW w:w="2268" w:type="dxa"/>
            <w:tcMar>
              <w:top w:w="15" w:type="dxa"/>
              <w:left w:w="15" w:type="dxa"/>
              <w:bottom w:w="15" w:type="dxa"/>
              <w:right w:w="15" w:type="dxa"/>
            </w:tcMar>
          </w:tcPr>
          <w:p w14:paraId="3C7E450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532C0E7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5C34BA8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87-88</w:t>
            </w:r>
          </w:p>
        </w:tc>
      </w:tr>
      <w:tr w:rsidR="00A0346A" w:rsidRPr="00A0346A" w14:paraId="75681E89" w14:textId="77777777" w:rsidTr="00A0346A">
        <w:trPr>
          <w:gridAfter w:val="1"/>
          <w:wAfter w:w="42" w:type="dxa"/>
          <w:trHeight w:val="30"/>
        </w:trPr>
        <w:tc>
          <w:tcPr>
            <w:tcW w:w="382" w:type="dxa"/>
            <w:tcMar>
              <w:top w:w="15" w:type="dxa"/>
              <w:left w:w="15" w:type="dxa"/>
              <w:bottom w:w="15" w:type="dxa"/>
              <w:right w:w="15" w:type="dxa"/>
            </w:tcMar>
            <w:vAlign w:val="center"/>
          </w:tcPr>
          <w:p w14:paraId="0279A3D3"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36</w:t>
            </w:r>
          </w:p>
        </w:tc>
        <w:tc>
          <w:tcPr>
            <w:tcW w:w="4579" w:type="dxa"/>
            <w:tcMar>
              <w:top w:w="15" w:type="dxa"/>
              <w:left w:w="15" w:type="dxa"/>
              <w:bottom w:w="15" w:type="dxa"/>
              <w:right w:w="15" w:type="dxa"/>
            </w:tcMar>
            <w:vAlign w:val="center"/>
          </w:tcPr>
          <w:p w14:paraId="68695D18" w14:textId="0812B33F"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№33</w:t>
            </w:r>
          </w:p>
        </w:tc>
        <w:tc>
          <w:tcPr>
            <w:tcW w:w="2127" w:type="dxa"/>
            <w:tcMar>
              <w:top w:w="15" w:type="dxa"/>
              <w:left w:w="15" w:type="dxa"/>
              <w:bottom w:w="15" w:type="dxa"/>
              <w:right w:w="15" w:type="dxa"/>
            </w:tcMar>
          </w:tcPr>
          <w:p w14:paraId="2D255110"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0BA3A98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№33</w:t>
            </w:r>
          </w:p>
        </w:tc>
        <w:tc>
          <w:tcPr>
            <w:tcW w:w="2268" w:type="dxa"/>
            <w:tcMar>
              <w:top w:w="15" w:type="dxa"/>
              <w:left w:w="15" w:type="dxa"/>
              <w:bottom w:w="15" w:type="dxa"/>
              <w:right w:w="15" w:type="dxa"/>
            </w:tcMar>
          </w:tcPr>
          <w:p w14:paraId="20AA99C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4BDA0796"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0661EA5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89-90</w:t>
            </w:r>
          </w:p>
        </w:tc>
      </w:tr>
      <w:tr w:rsidR="00A0346A" w:rsidRPr="00A0346A" w14:paraId="41BF6F6B" w14:textId="77777777" w:rsidTr="00A0346A">
        <w:trPr>
          <w:gridAfter w:val="1"/>
          <w:wAfter w:w="42" w:type="dxa"/>
          <w:trHeight w:val="30"/>
        </w:trPr>
        <w:tc>
          <w:tcPr>
            <w:tcW w:w="382" w:type="dxa"/>
            <w:tcMar>
              <w:top w:w="15" w:type="dxa"/>
              <w:left w:w="15" w:type="dxa"/>
              <w:bottom w:w="15" w:type="dxa"/>
              <w:right w:w="15" w:type="dxa"/>
            </w:tcMar>
            <w:vAlign w:val="center"/>
          </w:tcPr>
          <w:p w14:paraId="3668758A"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37</w:t>
            </w:r>
          </w:p>
        </w:tc>
        <w:tc>
          <w:tcPr>
            <w:tcW w:w="4579" w:type="dxa"/>
            <w:tcMar>
              <w:top w:w="15" w:type="dxa"/>
              <w:left w:w="15" w:type="dxa"/>
              <w:bottom w:w="15" w:type="dxa"/>
              <w:right w:w="15" w:type="dxa"/>
            </w:tcMar>
            <w:vAlign w:val="center"/>
          </w:tcPr>
          <w:p w14:paraId="12928156" w14:textId="415F429F"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№34</w:t>
            </w:r>
          </w:p>
        </w:tc>
        <w:tc>
          <w:tcPr>
            <w:tcW w:w="2127" w:type="dxa"/>
            <w:tcMar>
              <w:top w:w="15" w:type="dxa"/>
              <w:left w:w="15" w:type="dxa"/>
              <w:bottom w:w="15" w:type="dxa"/>
              <w:right w:w="15" w:type="dxa"/>
            </w:tcMar>
          </w:tcPr>
          <w:p w14:paraId="19788DF2"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.01.2024</w:t>
            </w:r>
          </w:p>
        </w:tc>
        <w:tc>
          <w:tcPr>
            <w:tcW w:w="3118" w:type="dxa"/>
            <w:tcMar>
              <w:top w:w="15" w:type="dxa"/>
              <w:left w:w="15" w:type="dxa"/>
              <w:bottom w:w="15" w:type="dxa"/>
              <w:right w:w="15" w:type="dxa"/>
            </w:tcMar>
            <w:vAlign w:val="center"/>
          </w:tcPr>
          <w:p w14:paraId="40EA3E4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№34</w:t>
            </w:r>
          </w:p>
        </w:tc>
        <w:tc>
          <w:tcPr>
            <w:tcW w:w="2268" w:type="dxa"/>
            <w:tcMar>
              <w:top w:w="15" w:type="dxa"/>
              <w:left w:w="15" w:type="dxa"/>
              <w:bottom w:w="15" w:type="dxa"/>
              <w:right w:w="15" w:type="dxa"/>
            </w:tcMar>
          </w:tcPr>
          <w:p w14:paraId="7563061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72ECE52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0520433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91-92</w:t>
            </w:r>
          </w:p>
        </w:tc>
      </w:tr>
      <w:tr w:rsidR="00A0346A" w:rsidRPr="00A0346A" w14:paraId="766C8EF8" w14:textId="77777777" w:rsidTr="00A0346A">
        <w:trPr>
          <w:gridAfter w:val="1"/>
          <w:wAfter w:w="42" w:type="dxa"/>
          <w:trHeight w:val="30"/>
        </w:trPr>
        <w:tc>
          <w:tcPr>
            <w:tcW w:w="382" w:type="dxa"/>
            <w:tcMar>
              <w:top w:w="15" w:type="dxa"/>
              <w:left w:w="15" w:type="dxa"/>
              <w:bottom w:w="15" w:type="dxa"/>
              <w:right w:w="15" w:type="dxa"/>
            </w:tcMar>
            <w:vAlign w:val="center"/>
          </w:tcPr>
          <w:p w14:paraId="68223EED"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38</w:t>
            </w:r>
          </w:p>
        </w:tc>
        <w:tc>
          <w:tcPr>
            <w:tcW w:w="4579" w:type="dxa"/>
            <w:tcMar>
              <w:top w:w="15" w:type="dxa"/>
              <w:left w:w="15" w:type="dxa"/>
              <w:bottom w:w="15" w:type="dxa"/>
              <w:right w:w="15" w:type="dxa"/>
            </w:tcMar>
            <w:vAlign w:val="center"/>
          </w:tcPr>
          <w:p w14:paraId="04D4E8E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Платежное поручение</w:t>
            </w:r>
          </w:p>
        </w:tc>
        <w:tc>
          <w:tcPr>
            <w:tcW w:w="2127" w:type="dxa"/>
            <w:tcMar>
              <w:top w:w="15" w:type="dxa"/>
              <w:left w:w="15" w:type="dxa"/>
              <w:bottom w:w="15" w:type="dxa"/>
              <w:right w:w="15" w:type="dxa"/>
            </w:tcMar>
          </w:tcPr>
          <w:p w14:paraId="76F6F75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sz w:val="21"/>
                <w:szCs w:val="21"/>
                <w:lang w:eastAsia="ru-RU"/>
              </w:rPr>
              <w:t>№12 от 22.0</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.2024</w:t>
            </w:r>
          </w:p>
        </w:tc>
        <w:tc>
          <w:tcPr>
            <w:tcW w:w="3118" w:type="dxa"/>
            <w:tcMar>
              <w:top w:w="15" w:type="dxa"/>
              <w:left w:w="15" w:type="dxa"/>
              <w:bottom w:w="15" w:type="dxa"/>
              <w:right w:w="15" w:type="dxa"/>
            </w:tcMar>
            <w:vAlign w:val="center"/>
          </w:tcPr>
          <w:p w14:paraId="7B7B011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Обеспечение заявки ТОО «</w:t>
            </w:r>
            <w:r w:rsidRPr="00A0346A">
              <w:rPr>
                <w:rFonts w:ascii="Times New Roman" w:eastAsiaTheme="minorEastAsia" w:hAnsi="Times New Roman" w:cs="Times New Roman"/>
                <w:sz w:val="21"/>
                <w:szCs w:val="21"/>
                <w:lang w:val="en-US" w:eastAsia="ru-RU"/>
              </w:rPr>
              <w:t>PROFIMED</w:t>
            </w:r>
            <w:r w:rsidRPr="00A0346A">
              <w:rPr>
                <w:rFonts w:ascii="Times New Roman" w:eastAsiaTheme="minorEastAsia" w:hAnsi="Times New Roman" w:cs="Times New Roman"/>
                <w:sz w:val="21"/>
                <w:szCs w:val="21"/>
                <w:lang w:eastAsia="ru-RU"/>
              </w:rPr>
              <w:t>-</w:t>
            </w:r>
            <w:r w:rsidRPr="00A0346A">
              <w:rPr>
                <w:rFonts w:ascii="Times New Roman" w:eastAsiaTheme="minorEastAsia" w:hAnsi="Times New Roman" w:cs="Times New Roman"/>
                <w:sz w:val="21"/>
                <w:szCs w:val="21"/>
                <w:lang w:val="en-US" w:eastAsia="ru-RU"/>
              </w:rPr>
              <w:t>A</w:t>
            </w:r>
            <w:r w:rsidRPr="00A0346A">
              <w:rPr>
                <w:rFonts w:ascii="Times New Roman" w:eastAsiaTheme="minorEastAsia" w:hAnsi="Times New Roman" w:cs="Times New Roman"/>
                <w:color w:val="000000"/>
                <w:sz w:val="21"/>
                <w:szCs w:val="21"/>
                <w:lang w:eastAsia="ru-RU"/>
              </w:rPr>
              <w:t>»</w:t>
            </w:r>
          </w:p>
        </w:tc>
        <w:tc>
          <w:tcPr>
            <w:tcW w:w="2268" w:type="dxa"/>
            <w:tcMar>
              <w:top w:w="15" w:type="dxa"/>
              <w:left w:w="15" w:type="dxa"/>
              <w:bottom w:w="15" w:type="dxa"/>
              <w:right w:w="15" w:type="dxa"/>
            </w:tcMar>
          </w:tcPr>
          <w:p w14:paraId="38E5DCBF"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Электронно-цифровая подпись</w:t>
            </w:r>
          </w:p>
        </w:tc>
        <w:tc>
          <w:tcPr>
            <w:tcW w:w="1843" w:type="dxa"/>
            <w:tcMar>
              <w:top w:w="15" w:type="dxa"/>
              <w:left w:w="15" w:type="dxa"/>
              <w:bottom w:w="15" w:type="dxa"/>
              <w:right w:w="15" w:type="dxa"/>
            </w:tcMar>
            <w:vAlign w:val="center"/>
          </w:tcPr>
          <w:p w14:paraId="65525BE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239DC3C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93-94</w:t>
            </w:r>
          </w:p>
        </w:tc>
      </w:tr>
      <w:tr w:rsidR="00A0346A" w:rsidRPr="00A0346A" w14:paraId="22DDDB4E" w14:textId="77777777" w:rsidTr="00A0346A">
        <w:trPr>
          <w:trHeight w:val="30"/>
        </w:trPr>
        <w:tc>
          <w:tcPr>
            <w:tcW w:w="14317" w:type="dxa"/>
            <w:gridSpan w:val="6"/>
            <w:tcMar>
              <w:top w:w="15" w:type="dxa"/>
              <w:left w:w="15" w:type="dxa"/>
              <w:bottom w:w="15" w:type="dxa"/>
              <w:right w:w="15" w:type="dxa"/>
            </w:tcMar>
            <w:vAlign w:val="center"/>
          </w:tcPr>
          <w:p w14:paraId="3DB5AC97" w14:textId="77777777" w:rsidR="00A0346A" w:rsidRPr="00A0346A" w:rsidRDefault="00A0346A" w:rsidP="00A0346A">
            <w:pPr>
              <w:spacing w:after="20"/>
              <w:jc w:val="center"/>
              <w:rPr>
                <w:rFonts w:ascii="Times New Roman" w:eastAsiaTheme="minorEastAsia" w:hAnsi="Times New Roman" w:cs="Times New Roman"/>
                <w:b/>
                <w:color w:val="000000"/>
                <w:sz w:val="28"/>
                <w:szCs w:val="28"/>
                <w:lang w:eastAsia="ru-RU"/>
              </w:rPr>
            </w:pPr>
            <w:r w:rsidRPr="00A0346A">
              <w:rPr>
                <w:rFonts w:ascii="Times New Roman" w:eastAsiaTheme="minorEastAsia" w:hAnsi="Times New Roman" w:cs="Times New Roman"/>
                <w:b/>
                <w:color w:val="000000"/>
                <w:sz w:val="28"/>
                <w:szCs w:val="28"/>
                <w:lang w:eastAsia="ru-RU"/>
              </w:rPr>
              <w:t>Техническая часть</w:t>
            </w:r>
          </w:p>
        </w:tc>
        <w:tc>
          <w:tcPr>
            <w:tcW w:w="751" w:type="dxa"/>
            <w:gridSpan w:val="2"/>
            <w:tcMar>
              <w:top w:w="15" w:type="dxa"/>
              <w:left w:w="15" w:type="dxa"/>
              <w:bottom w:w="15" w:type="dxa"/>
              <w:right w:w="15" w:type="dxa"/>
            </w:tcMar>
            <w:vAlign w:val="center"/>
          </w:tcPr>
          <w:p w14:paraId="7DAAF74A" w14:textId="77777777" w:rsidR="00A0346A" w:rsidRPr="00A0346A" w:rsidRDefault="00A0346A" w:rsidP="00A0346A">
            <w:pPr>
              <w:spacing w:after="20"/>
              <w:jc w:val="center"/>
              <w:rPr>
                <w:rFonts w:ascii="Times New Roman" w:eastAsiaTheme="minorEastAsia" w:hAnsi="Times New Roman" w:cs="Times New Roman"/>
                <w:b/>
                <w:color w:val="000000"/>
                <w:sz w:val="20"/>
                <w:szCs w:val="20"/>
                <w:lang w:eastAsia="ru-RU"/>
              </w:rPr>
            </w:pPr>
            <w:r w:rsidRPr="00A0346A">
              <w:rPr>
                <w:rFonts w:ascii="Times New Roman" w:eastAsiaTheme="minorEastAsia" w:hAnsi="Times New Roman" w:cs="Times New Roman"/>
                <w:b/>
                <w:color w:val="000000"/>
                <w:sz w:val="20"/>
                <w:szCs w:val="20"/>
                <w:lang w:eastAsia="ru-RU"/>
              </w:rPr>
              <w:t>1-2</w:t>
            </w:r>
          </w:p>
        </w:tc>
      </w:tr>
      <w:tr w:rsidR="00A0346A" w:rsidRPr="00A0346A" w14:paraId="51F2037D" w14:textId="77777777" w:rsidTr="00A0346A">
        <w:trPr>
          <w:gridAfter w:val="1"/>
          <w:wAfter w:w="42" w:type="dxa"/>
          <w:trHeight w:val="30"/>
        </w:trPr>
        <w:tc>
          <w:tcPr>
            <w:tcW w:w="382" w:type="dxa"/>
            <w:tcMar>
              <w:top w:w="15" w:type="dxa"/>
              <w:left w:w="15" w:type="dxa"/>
              <w:bottom w:w="15" w:type="dxa"/>
              <w:right w:w="15" w:type="dxa"/>
            </w:tcMar>
            <w:vAlign w:val="center"/>
          </w:tcPr>
          <w:p w14:paraId="3432F7E8"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w:t>
            </w:r>
          </w:p>
        </w:tc>
        <w:tc>
          <w:tcPr>
            <w:tcW w:w="4579" w:type="dxa"/>
            <w:tcMar>
              <w:top w:w="15" w:type="dxa"/>
              <w:left w:w="15" w:type="dxa"/>
              <w:bottom w:w="15" w:type="dxa"/>
              <w:right w:w="15" w:type="dxa"/>
            </w:tcMar>
            <w:vAlign w:val="center"/>
          </w:tcPr>
          <w:p w14:paraId="225D5E7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w:t>
            </w:r>
          </w:p>
        </w:tc>
        <w:tc>
          <w:tcPr>
            <w:tcW w:w="2127" w:type="dxa"/>
            <w:tcMar>
              <w:top w:w="15" w:type="dxa"/>
              <w:left w:w="15" w:type="dxa"/>
              <w:bottom w:w="15" w:type="dxa"/>
              <w:right w:w="15" w:type="dxa"/>
            </w:tcMar>
            <w:vAlign w:val="center"/>
          </w:tcPr>
          <w:p w14:paraId="72FCE2C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6A93C773"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№1</w:t>
            </w:r>
          </w:p>
        </w:tc>
        <w:tc>
          <w:tcPr>
            <w:tcW w:w="2268" w:type="dxa"/>
            <w:tcMar>
              <w:top w:w="15" w:type="dxa"/>
              <w:left w:w="15" w:type="dxa"/>
              <w:bottom w:w="15" w:type="dxa"/>
              <w:right w:w="15" w:type="dxa"/>
            </w:tcMar>
          </w:tcPr>
          <w:p w14:paraId="42576F9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2F614535" w14:textId="77777777" w:rsidR="00A0346A" w:rsidRPr="00A0346A" w:rsidRDefault="00A0346A" w:rsidP="00A0346A">
            <w:pPr>
              <w:jc w:val="center"/>
              <w:rPr>
                <w:rFonts w:ascii="Times New Roman" w:eastAsiaTheme="minorEastAsia" w:hAnsi="Times New Roman" w:cs="Times New Roman"/>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41A8C91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0336373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3-4</w:t>
            </w:r>
          </w:p>
        </w:tc>
      </w:tr>
      <w:tr w:rsidR="00A0346A" w:rsidRPr="00A0346A" w14:paraId="701D1BA0" w14:textId="77777777" w:rsidTr="00A0346A">
        <w:trPr>
          <w:gridAfter w:val="1"/>
          <w:wAfter w:w="42" w:type="dxa"/>
          <w:trHeight w:val="30"/>
        </w:trPr>
        <w:tc>
          <w:tcPr>
            <w:tcW w:w="382" w:type="dxa"/>
            <w:tcMar>
              <w:top w:w="15" w:type="dxa"/>
              <w:left w:w="15" w:type="dxa"/>
              <w:bottom w:w="15" w:type="dxa"/>
              <w:right w:w="15" w:type="dxa"/>
            </w:tcMar>
            <w:vAlign w:val="center"/>
          </w:tcPr>
          <w:p w14:paraId="4C7CB491"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w:t>
            </w:r>
          </w:p>
        </w:tc>
        <w:tc>
          <w:tcPr>
            <w:tcW w:w="4579" w:type="dxa"/>
            <w:tcMar>
              <w:top w:w="15" w:type="dxa"/>
              <w:left w:w="15" w:type="dxa"/>
              <w:bottom w:w="15" w:type="dxa"/>
              <w:right w:w="15" w:type="dxa"/>
            </w:tcMar>
            <w:vAlign w:val="center"/>
          </w:tcPr>
          <w:p w14:paraId="67280D9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№2</w:t>
            </w:r>
          </w:p>
        </w:tc>
        <w:tc>
          <w:tcPr>
            <w:tcW w:w="2127" w:type="dxa"/>
            <w:tcMar>
              <w:top w:w="15" w:type="dxa"/>
              <w:left w:w="15" w:type="dxa"/>
              <w:bottom w:w="15" w:type="dxa"/>
              <w:right w:w="15" w:type="dxa"/>
            </w:tcMar>
            <w:vAlign w:val="center"/>
          </w:tcPr>
          <w:p w14:paraId="069D6D4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60765BC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№2</w:t>
            </w:r>
          </w:p>
        </w:tc>
        <w:tc>
          <w:tcPr>
            <w:tcW w:w="2268" w:type="dxa"/>
            <w:tcMar>
              <w:top w:w="15" w:type="dxa"/>
              <w:left w:w="15" w:type="dxa"/>
              <w:bottom w:w="15" w:type="dxa"/>
              <w:right w:w="15" w:type="dxa"/>
            </w:tcMar>
          </w:tcPr>
          <w:p w14:paraId="37AC3F2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65FFB52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1DD567E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1F00788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5-6</w:t>
            </w:r>
          </w:p>
        </w:tc>
      </w:tr>
      <w:tr w:rsidR="00A0346A" w:rsidRPr="00A0346A" w14:paraId="62FF356C" w14:textId="77777777" w:rsidTr="00A0346A">
        <w:trPr>
          <w:gridAfter w:val="1"/>
          <w:wAfter w:w="42" w:type="dxa"/>
          <w:trHeight w:val="30"/>
        </w:trPr>
        <w:tc>
          <w:tcPr>
            <w:tcW w:w="382" w:type="dxa"/>
            <w:tcMar>
              <w:top w:w="15" w:type="dxa"/>
              <w:left w:w="15" w:type="dxa"/>
              <w:bottom w:w="15" w:type="dxa"/>
              <w:right w:w="15" w:type="dxa"/>
            </w:tcMar>
            <w:vAlign w:val="center"/>
          </w:tcPr>
          <w:p w14:paraId="27B9ACA2"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3</w:t>
            </w:r>
          </w:p>
        </w:tc>
        <w:tc>
          <w:tcPr>
            <w:tcW w:w="4579" w:type="dxa"/>
            <w:tcMar>
              <w:top w:w="15" w:type="dxa"/>
              <w:left w:w="15" w:type="dxa"/>
              <w:bottom w:w="15" w:type="dxa"/>
              <w:right w:w="15" w:type="dxa"/>
            </w:tcMar>
            <w:vAlign w:val="center"/>
          </w:tcPr>
          <w:p w14:paraId="19207EB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№3</w:t>
            </w:r>
          </w:p>
        </w:tc>
        <w:tc>
          <w:tcPr>
            <w:tcW w:w="2127" w:type="dxa"/>
            <w:tcMar>
              <w:top w:w="15" w:type="dxa"/>
              <w:left w:w="15" w:type="dxa"/>
              <w:bottom w:w="15" w:type="dxa"/>
              <w:right w:w="15" w:type="dxa"/>
            </w:tcMar>
            <w:vAlign w:val="center"/>
          </w:tcPr>
          <w:p w14:paraId="0EAA37B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3327CC9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№3</w:t>
            </w:r>
          </w:p>
        </w:tc>
        <w:tc>
          <w:tcPr>
            <w:tcW w:w="2268" w:type="dxa"/>
            <w:tcMar>
              <w:top w:w="15" w:type="dxa"/>
              <w:left w:w="15" w:type="dxa"/>
              <w:bottom w:w="15" w:type="dxa"/>
              <w:right w:w="15" w:type="dxa"/>
            </w:tcMar>
          </w:tcPr>
          <w:p w14:paraId="18E041F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6E4EEE9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6524764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42DAE7E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7-8</w:t>
            </w:r>
          </w:p>
        </w:tc>
      </w:tr>
      <w:tr w:rsidR="00A0346A" w:rsidRPr="00A0346A" w14:paraId="3D2BEC42" w14:textId="77777777" w:rsidTr="00A0346A">
        <w:trPr>
          <w:gridAfter w:val="1"/>
          <w:wAfter w:w="42" w:type="dxa"/>
          <w:trHeight w:val="30"/>
        </w:trPr>
        <w:tc>
          <w:tcPr>
            <w:tcW w:w="382" w:type="dxa"/>
            <w:tcMar>
              <w:top w:w="15" w:type="dxa"/>
              <w:left w:w="15" w:type="dxa"/>
              <w:bottom w:w="15" w:type="dxa"/>
              <w:right w:w="15" w:type="dxa"/>
            </w:tcMar>
            <w:vAlign w:val="center"/>
          </w:tcPr>
          <w:p w14:paraId="73B16C63"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4</w:t>
            </w:r>
          </w:p>
        </w:tc>
        <w:tc>
          <w:tcPr>
            <w:tcW w:w="4579" w:type="dxa"/>
            <w:tcMar>
              <w:top w:w="15" w:type="dxa"/>
              <w:left w:w="15" w:type="dxa"/>
              <w:bottom w:w="15" w:type="dxa"/>
              <w:right w:w="15" w:type="dxa"/>
            </w:tcMar>
            <w:vAlign w:val="center"/>
          </w:tcPr>
          <w:p w14:paraId="7898115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№4</w:t>
            </w:r>
          </w:p>
        </w:tc>
        <w:tc>
          <w:tcPr>
            <w:tcW w:w="2127" w:type="dxa"/>
            <w:tcMar>
              <w:top w:w="15" w:type="dxa"/>
              <w:left w:w="15" w:type="dxa"/>
              <w:bottom w:w="15" w:type="dxa"/>
              <w:right w:w="15" w:type="dxa"/>
            </w:tcMar>
            <w:vAlign w:val="center"/>
          </w:tcPr>
          <w:p w14:paraId="7CDE2EB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72B302E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№4</w:t>
            </w:r>
          </w:p>
        </w:tc>
        <w:tc>
          <w:tcPr>
            <w:tcW w:w="2268" w:type="dxa"/>
            <w:tcMar>
              <w:top w:w="15" w:type="dxa"/>
              <w:left w:w="15" w:type="dxa"/>
              <w:bottom w:w="15" w:type="dxa"/>
              <w:right w:w="15" w:type="dxa"/>
            </w:tcMar>
          </w:tcPr>
          <w:p w14:paraId="58839C27"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4C0A7995"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48E714C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64160E3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9-10</w:t>
            </w:r>
          </w:p>
        </w:tc>
      </w:tr>
      <w:tr w:rsidR="00A0346A" w:rsidRPr="00A0346A" w14:paraId="7BDEF217" w14:textId="77777777" w:rsidTr="00A0346A">
        <w:trPr>
          <w:gridAfter w:val="1"/>
          <w:wAfter w:w="42" w:type="dxa"/>
          <w:trHeight w:val="30"/>
        </w:trPr>
        <w:tc>
          <w:tcPr>
            <w:tcW w:w="382" w:type="dxa"/>
            <w:tcMar>
              <w:top w:w="15" w:type="dxa"/>
              <w:left w:w="15" w:type="dxa"/>
              <w:bottom w:w="15" w:type="dxa"/>
              <w:right w:w="15" w:type="dxa"/>
            </w:tcMar>
            <w:vAlign w:val="center"/>
          </w:tcPr>
          <w:p w14:paraId="5913741F"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5</w:t>
            </w:r>
          </w:p>
        </w:tc>
        <w:tc>
          <w:tcPr>
            <w:tcW w:w="4579" w:type="dxa"/>
            <w:tcMar>
              <w:top w:w="15" w:type="dxa"/>
              <w:left w:w="15" w:type="dxa"/>
              <w:bottom w:w="15" w:type="dxa"/>
              <w:right w:w="15" w:type="dxa"/>
            </w:tcMar>
            <w:vAlign w:val="center"/>
          </w:tcPr>
          <w:p w14:paraId="5A5AA26D"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№5</w:t>
            </w:r>
          </w:p>
        </w:tc>
        <w:tc>
          <w:tcPr>
            <w:tcW w:w="2127" w:type="dxa"/>
            <w:tcMar>
              <w:top w:w="15" w:type="dxa"/>
              <w:left w:w="15" w:type="dxa"/>
              <w:bottom w:w="15" w:type="dxa"/>
              <w:right w:w="15" w:type="dxa"/>
            </w:tcMar>
            <w:vAlign w:val="center"/>
          </w:tcPr>
          <w:p w14:paraId="62160F48"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0355154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№5</w:t>
            </w:r>
          </w:p>
        </w:tc>
        <w:tc>
          <w:tcPr>
            <w:tcW w:w="2268" w:type="dxa"/>
            <w:tcMar>
              <w:top w:w="15" w:type="dxa"/>
              <w:left w:w="15" w:type="dxa"/>
              <w:bottom w:w="15" w:type="dxa"/>
              <w:right w:w="15" w:type="dxa"/>
            </w:tcMar>
          </w:tcPr>
          <w:p w14:paraId="721DE94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008B5A9C"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7D1FC8F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476EAC9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11-12</w:t>
            </w:r>
          </w:p>
        </w:tc>
      </w:tr>
      <w:tr w:rsidR="00A0346A" w:rsidRPr="00A0346A" w14:paraId="39ED7C1D" w14:textId="77777777" w:rsidTr="00A0346A">
        <w:trPr>
          <w:gridAfter w:val="1"/>
          <w:wAfter w:w="42" w:type="dxa"/>
          <w:trHeight w:val="30"/>
        </w:trPr>
        <w:tc>
          <w:tcPr>
            <w:tcW w:w="382" w:type="dxa"/>
            <w:tcMar>
              <w:top w:w="15" w:type="dxa"/>
              <w:left w:w="15" w:type="dxa"/>
              <w:bottom w:w="15" w:type="dxa"/>
              <w:right w:w="15" w:type="dxa"/>
            </w:tcMar>
            <w:vAlign w:val="center"/>
          </w:tcPr>
          <w:p w14:paraId="32FA5E22"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6</w:t>
            </w:r>
          </w:p>
        </w:tc>
        <w:tc>
          <w:tcPr>
            <w:tcW w:w="4579" w:type="dxa"/>
            <w:tcMar>
              <w:top w:w="15" w:type="dxa"/>
              <w:left w:w="15" w:type="dxa"/>
              <w:bottom w:w="15" w:type="dxa"/>
              <w:right w:w="15" w:type="dxa"/>
            </w:tcMar>
            <w:vAlign w:val="center"/>
          </w:tcPr>
          <w:p w14:paraId="49FA08E8"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№6</w:t>
            </w:r>
          </w:p>
        </w:tc>
        <w:tc>
          <w:tcPr>
            <w:tcW w:w="2127" w:type="dxa"/>
            <w:tcMar>
              <w:top w:w="15" w:type="dxa"/>
              <w:left w:w="15" w:type="dxa"/>
              <w:bottom w:w="15" w:type="dxa"/>
              <w:right w:w="15" w:type="dxa"/>
            </w:tcMar>
            <w:vAlign w:val="center"/>
          </w:tcPr>
          <w:p w14:paraId="18347BD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308056A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№6</w:t>
            </w:r>
          </w:p>
        </w:tc>
        <w:tc>
          <w:tcPr>
            <w:tcW w:w="2268" w:type="dxa"/>
            <w:tcMar>
              <w:top w:w="15" w:type="dxa"/>
              <w:left w:w="15" w:type="dxa"/>
              <w:bottom w:w="15" w:type="dxa"/>
              <w:right w:w="15" w:type="dxa"/>
            </w:tcMar>
          </w:tcPr>
          <w:p w14:paraId="46891331"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13B2266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3479057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21D3158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13-14</w:t>
            </w:r>
          </w:p>
        </w:tc>
      </w:tr>
      <w:tr w:rsidR="00A0346A" w:rsidRPr="00A0346A" w14:paraId="16112B53" w14:textId="77777777" w:rsidTr="00A0346A">
        <w:trPr>
          <w:gridAfter w:val="1"/>
          <w:wAfter w:w="42" w:type="dxa"/>
          <w:trHeight w:val="30"/>
        </w:trPr>
        <w:tc>
          <w:tcPr>
            <w:tcW w:w="382" w:type="dxa"/>
            <w:tcMar>
              <w:top w:w="15" w:type="dxa"/>
              <w:left w:w="15" w:type="dxa"/>
              <w:bottom w:w="15" w:type="dxa"/>
              <w:right w:w="15" w:type="dxa"/>
            </w:tcMar>
            <w:vAlign w:val="center"/>
          </w:tcPr>
          <w:p w14:paraId="66BF347B"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7</w:t>
            </w:r>
          </w:p>
        </w:tc>
        <w:tc>
          <w:tcPr>
            <w:tcW w:w="4579" w:type="dxa"/>
            <w:tcMar>
              <w:top w:w="15" w:type="dxa"/>
              <w:left w:w="15" w:type="dxa"/>
              <w:bottom w:w="15" w:type="dxa"/>
              <w:right w:w="15" w:type="dxa"/>
            </w:tcMar>
            <w:vAlign w:val="center"/>
          </w:tcPr>
          <w:p w14:paraId="504D4B9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№7</w:t>
            </w:r>
          </w:p>
        </w:tc>
        <w:tc>
          <w:tcPr>
            <w:tcW w:w="2127" w:type="dxa"/>
            <w:tcMar>
              <w:top w:w="15" w:type="dxa"/>
              <w:left w:w="15" w:type="dxa"/>
              <w:bottom w:w="15" w:type="dxa"/>
              <w:right w:w="15" w:type="dxa"/>
            </w:tcMar>
            <w:vAlign w:val="center"/>
          </w:tcPr>
          <w:p w14:paraId="405ACCA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766B18B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№7</w:t>
            </w:r>
          </w:p>
        </w:tc>
        <w:tc>
          <w:tcPr>
            <w:tcW w:w="2268" w:type="dxa"/>
            <w:tcMar>
              <w:top w:w="15" w:type="dxa"/>
              <w:left w:w="15" w:type="dxa"/>
              <w:bottom w:w="15" w:type="dxa"/>
              <w:right w:w="15" w:type="dxa"/>
            </w:tcMar>
          </w:tcPr>
          <w:p w14:paraId="059FCE5F"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5EBCB44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085DEB1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15-16</w:t>
            </w:r>
          </w:p>
        </w:tc>
      </w:tr>
      <w:tr w:rsidR="00A0346A" w:rsidRPr="00A0346A" w14:paraId="2DE19928" w14:textId="77777777" w:rsidTr="00A0346A">
        <w:trPr>
          <w:gridAfter w:val="1"/>
          <w:wAfter w:w="42" w:type="dxa"/>
          <w:trHeight w:val="30"/>
        </w:trPr>
        <w:tc>
          <w:tcPr>
            <w:tcW w:w="382" w:type="dxa"/>
            <w:tcMar>
              <w:top w:w="15" w:type="dxa"/>
              <w:left w:w="15" w:type="dxa"/>
              <w:bottom w:w="15" w:type="dxa"/>
              <w:right w:w="15" w:type="dxa"/>
            </w:tcMar>
            <w:vAlign w:val="center"/>
          </w:tcPr>
          <w:p w14:paraId="2BB7D1B1"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8</w:t>
            </w:r>
          </w:p>
        </w:tc>
        <w:tc>
          <w:tcPr>
            <w:tcW w:w="4579" w:type="dxa"/>
            <w:tcMar>
              <w:top w:w="15" w:type="dxa"/>
              <w:left w:w="15" w:type="dxa"/>
              <w:bottom w:w="15" w:type="dxa"/>
              <w:right w:w="15" w:type="dxa"/>
            </w:tcMar>
            <w:vAlign w:val="center"/>
          </w:tcPr>
          <w:p w14:paraId="45F4322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№8</w:t>
            </w:r>
          </w:p>
        </w:tc>
        <w:tc>
          <w:tcPr>
            <w:tcW w:w="2127" w:type="dxa"/>
            <w:tcMar>
              <w:top w:w="15" w:type="dxa"/>
              <w:left w:w="15" w:type="dxa"/>
              <w:bottom w:w="15" w:type="dxa"/>
              <w:right w:w="15" w:type="dxa"/>
            </w:tcMar>
            <w:vAlign w:val="center"/>
          </w:tcPr>
          <w:p w14:paraId="44355E4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4E6FC98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№8</w:t>
            </w:r>
          </w:p>
        </w:tc>
        <w:tc>
          <w:tcPr>
            <w:tcW w:w="2268" w:type="dxa"/>
            <w:tcMar>
              <w:top w:w="15" w:type="dxa"/>
              <w:left w:w="15" w:type="dxa"/>
              <w:bottom w:w="15" w:type="dxa"/>
              <w:right w:w="15" w:type="dxa"/>
            </w:tcMar>
          </w:tcPr>
          <w:p w14:paraId="3192144F"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4C21E84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4BD7B90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17-18</w:t>
            </w:r>
          </w:p>
        </w:tc>
      </w:tr>
      <w:tr w:rsidR="00A0346A" w:rsidRPr="00A0346A" w14:paraId="19FC3F2C" w14:textId="77777777" w:rsidTr="00A0346A">
        <w:trPr>
          <w:gridAfter w:val="1"/>
          <w:wAfter w:w="42" w:type="dxa"/>
          <w:trHeight w:val="30"/>
        </w:trPr>
        <w:tc>
          <w:tcPr>
            <w:tcW w:w="382" w:type="dxa"/>
            <w:tcMar>
              <w:top w:w="15" w:type="dxa"/>
              <w:left w:w="15" w:type="dxa"/>
              <w:bottom w:w="15" w:type="dxa"/>
              <w:right w:w="15" w:type="dxa"/>
            </w:tcMar>
            <w:vAlign w:val="center"/>
          </w:tcPr>
          <w:p w14:paraId="42BD710B"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9</w:t>
            </w:r>
          </w:p>
        </w:tc>
        <w:tc>
          <w:tcPr>
            <w:tcW w:w="4579" w:type="dxa"/>
            <w:tcMar>
              <w:top w:w="15" w:type="dxa"/>
              <w:left w:w="15" w:type="dxa"/>
              <w:bottom w:w="15" w:type="dxa"/>
              <w:right w:w="15" w:type="dxa"/>
            </w:tcMar>
            <w:vAlign w:val="center"/>
          </w:tcPr>
          <w:p w14:paraId="78A680D8"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№9</w:t>
            </w:r>
          </w:p>
        </w:tc>
        <w:tc>
          <w:tcPr>
            <w:tcW w:w="2127" w:type="dxa"/>
            <w:tcMar>
              <w:top w:w="15" w:type="dxa"/>
              <w:left w:w="15" w:type="dxa"/>
              <w:bottom w:w="15" w:type="dxa"/>
              <w:right w:w="15" w:type="dxa"/>
            </w:tcMar>
            <w:vAlign w:val="center"/>
          </w:tcPr>
          <w:p w14:paraId="26A9D41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5C3AF08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№9</w:t>
            </w:r>
          </w:p>
        </w:tc>
        <w:tc>
          <w:tcPr>
            <w:tcW w:w="2268" w:type="dxa"/>
            <w:tcMar>
              <w:top w:w="15" w:type="dxa"/>
              <w:left w:w="15" w:type="dxa"/>
              <w:bottom w:w="15" w:type="dxa"/>
              <w:right w:w="15" w:type="dxa"/>
            </w:tcMar>
          </w:tcPr>
          <w:p w14:paraId="5C2ACB1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70BD9C2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351C4E7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19-20</w:t>
            </w:r>
          </w:p>
        </w:tc>
      </w:tr>
      <w:tr w:rsidR="00A0346A" w:rsidRPr="00A0346A" w14:paraId="45F87FB8" w14:textId="77777777" w:rsidTr="00A0346A">
        <w:trPr>
          <w:gridAfter w:val="1"/>
          <w:wAfter w:w="42" w:type="dxa"/>
          <w:trHeight w:val="30"/>
        </w:trPr>
        <w:tc>
          <w:tcPr>
            <w:tcW w:w="382" w:type="dxa"/>
            <w:tcMar>
              <w:top w:w="15" w:type="dxa"/>
              <w:left w:w="15" w:type="dxa"/>
              <w:bottom w:w="15" w:type="dxa"/>
              <w:right w:w="15" w:type="dxa"/>
            </w:tcMar>
            <w:vAlign w:val="center"/>
          </w:tcPr>
          <w:p w14:paraId="7D103713"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10</w:t>
            </w:r>
          </w:p>
        </w:tc>
        <w:tc>
          <w:tcPr>
            <w:tcW w:w="4579" w:type="dxa"/>
            <w:tcMar>
              <w:top w:w="15" w:type="dxa"/>
              <w:left w:w="15" w:type="dxa"/>
              <w:bottom w:w="15" w:type="dxa"/>
              <w:right w:w="15" w:type="dxa"/>
            </w:tcMar>
            <w:vAlign w:val="center"/>
          </w:tcPr>
          <w:p w14:paraId="721DC7A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№10</w:t>
            </w:r>
          </w:p>
        </w:tc>
        <w:tc>
          <w:tcPr>
            <w:tcW w:w="2127" w:type="dxa"/>
            <w:tcMar>
              <w:top w:w="15" w:type="dxa"/>
              <w:left w:w="15" w:type="dxa"/>
              <w:bottom w:w="15" w:type="dxa"/>
              <w:right w:w="15" w:type="dxa"/>
            </w:tcMar>
            <w:vAlign w:val="center"/>
          </w:tcPr>
          <w:p w14:paraId="7B81B70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3A573B2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№10</w:t>
            </w:r>
          </w:p>
        </w:tc>
        <w:tc>
          <w:tcPr>
            <w:tcW w:w="2268" w:type="dxa"/>
            <w:tcMar>
              <w:top w:w="15" w:type="dxa"/>
              <w:left w:w="15" w:type="dxa"/>
              <w:bottom w:w="15" w:type="dxa"/>
              <w:right w:w="15" w:type="dxa"/>
            </w:tcMar>
          </w:tcPr>
          <w:p w14:paraId="3F85C04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092F487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75FB54F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21-22</w:t>
            </w:r>
          </w:p>
        </w:tc>
      </w:tr>
      <w:tr w:rsidR="00A0346A" w:rsidRPr="00A0346A" w14:paraId="4AABC900" w14:textId="77777777" w:rsidTr="00A0346A">
        <w:trPr>
          <w:gridAfter w:val="1"/>
          <w:wAfter w:w="42" w:type="dxa"/>
          <w:trHeight w:val="30"/>
        </w:trPr>
        <w:tc>
          <w:tcPr>
            <w:tcW w:w="382" w:type="dxa"/>
            <w:tcMar>
              <w:top w:w="15" w:type="dxa"/>
              <w:left w:w="15" w:type="dxa"/>
              <w:bottom w:w="15" w:type="dxa"/>
              <w:right w:w="15" w:type="dxa"/>
            </w:tcMar>
            <w:vAlign w:val="center"/>
          </w:tcPr>
          <w:p w14:paraId="6948A1F7"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11</w:t>
            </w:r>
          </w:p>
        </w:tc>
        <w:tc>
          <w:tcPr>
            <w:tcW w:w="4579" w:type="dxa"/>
            <w:tcMar>
              <w:top w:w="15" w:type="dxa"/>
              <w:left w:w="15" w:type="dxa"/>
              <w:bottom w:w="15" w:type="dxa"/>
              <w:right w:w="15" w:type="dxa"/>
            </w:tcMar>
            <w:vAlign w:val="center"/>
          </w:tcPr>
          <w:p w14:paraId="227A5EB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№11</w:t>
            </w:r>
          </w:p>
        </w:tc>
        <w:tc>
          <w:tcPr>
            <w:tcW w:w="2127" w:type="dxa"/>
            <w:tcMar>
              <w:top w:w="15" w:type="dxa"/>
              <w:left w:w="15" w:type="dxa"/>
              <w:bottom w:w="15" w:type="dxa"/>
              <w:right w:w="15" w:type="dxa"/>
            </w:tcMar>
            <w:vAlign w:val="center"/>
          </w:tcPr>
          <w:p w14:paraId="4B8F7D9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5AD2337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№11</w:t>
            </w:r>
          </w:p>
        </w:tc>
        <w:tc>
          <w:tcPr>
            <w:tcW w:w="2268" w:type="dxa"/>
            <w:tcMar>
              <w:top w:w="15" w:type="dxa"/>
              <w:left w:w="15" w:type="dxa"/>
              <w:bottom w:w="15" w:type="dxa"/>
              <w:right w:w="15" w:type="dxa"/>
            </w:tcMar>
          </w:tcPr>
          <w:p w14:paraId="4D0E4B9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3877433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5259660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23-24</w:t>
            </w:r>
          </w:p>
        </w:tc>
      </w:tr>
      <w:tr w:rsidR="00A0346A" w:rsidRPr="00A0346A" w14:paraId="3458691E" w14:textId="77777777" w:rsidTr="00A0346A">
        <w:trPr>
          <w:gridAfter w:val="1"/>
          <w:wAfter w:w="42" w:type="dxa"/>
          <w:trHeight w:val="30"/>
        </w:trPr>
        <w:tc>
          <w:tcPr>
            <w:tcW w:w="382" w:type="dxa"/>
            <w:tcMar>
              <w:top w:w="15" w:type="dxa"/>
              <w:left w:w="15" w:type="dxa"/>
              <w:bottom w:w="15" w:type="dxa"/>
              <w:right w:w="15" w:type="dxa"/>
            </w:tcMar>
            <w:vAlign w:val="center"/>
          </w:tcPr>
          <w:p w14:paraId="3B4AD027"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12</w:t>
            </w:r>
          </w:p>
        </w:tc>
        <w:tc>
          <w:tcPr>
            <w:tcW w:w="4579" w:type="dxa"/>
            <w:tcMar>
              <w:top w:w="15" w:type="dxa"/>
              <w:left w:w="15" w:type="dxa"/>
              <w:bottom w:w="15" w:type="dxa"/>
              <w:right w:w="15" w:type="dxa"/>
            </w:tcMar>
            <w:vAlign w:val="center"/>
          </w:tcPr>
          <w:p w14:paraId="4020492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№12</w:t>
            </w:r>
          </w:p>
        </w:tc>
        <w:tc>
          <w:tcPr>
            <w:tcW w:w="2127" w:type="dxa"/>
            <w:tcMar>
              <w:top w:w="15" w:type="dxa"/>
              <w:left w:w="15" w:type="dxa"/>
              <w:bottom w:w="15" w:type="dxa"/>
              <w:right w:w="15" w:type="dxa"/>
            </w:tcMar>
            <w:vAlign w:val="center"/>
          </w:tcPr>
          <w:p w14:paraId="31A22C1D"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3583260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№12</w:t>
            </w:r>
          </w:p>
        </w:tc>
        <w:tc>
          <w:tcPr>
            <w:tcW w:w="2268" w:type="dxa"/>
            <w:tcMar>
              <w:top w:w="15" w:type="dxa"/>
              <w:left w:w="15" w:type="dxa"/>
              <w:bottom w:w="15" w:type="dxa"/>
              <w:right w:w="15" w:type="dxa"/>
            </w:tcMar>
          </w:tcPr>
          <w:p w14:paraId="0357D8E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5C28EC6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29015CF8"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25-26</w:t>
            </w:r>
          </w:p>
        </w:tc>
      </w:tr>
      <w:tr w:rsidR="00A0346A" w:rsidRPr="00A0346A" w14:paraId="18728C2C" w14:textId="77777777" w:rsidTr="00A0346A">
        <w:trPr>
          <w:gridAfter w:val="1"/>
          <w:wAfter w:w="42" w:type="dxa"/>
          <w:trHeight w:val="30"/>
        </w:trPr>
        <w:tc>
          <w:tcPr>
            <w:tcW w:w="382" w:type="dxa"/>
            <w:tcMar>
              <w:top w:w="15" w:type="dxa"/>
              <w:left w:w="15" w:type="dxa"/>
              <w:bottom w:w="15" w:type="dxa"/>
              <w:right w:w="15" w:type="dxa"/>
            </w:tcMar>
            <w:vAlign w:val="center"/>
          </w:tcPr>
          <w:p w14:paraId="3EC56144"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13</w:t>
            </w:r>
          </w:p>
        </w:tc>
        <w:tc>
          <w:tcPr>
            <w:tcW w:w="4579" w:type="dxa"/>
            <w:tcMar>
              <w:top w:w="15" w:type="dxa"/>
              <w:left w:w="15" w:type="dxa"/>
              <w:bottom w:w="15" w:type="dxa"/>
              <w:right w:w="15" w:type="dxa"/>
            </w:tcMar>
            <w:vAlign w:val="center"/>
          </w:tcPr>
          <w:p w14:paraId="35313E7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№13</w:t>
            </w:r>
          </w:p>
        </w:tc>
        <w:tc>
          <w:tcPr>
            <w:tcW w:w="2127" w:type="dxa"/>
            <w:tcMar>
              <w:top w:w="15" w:type="dxa"/>
              <w:left w:w="15" w:type="dxa"/>
              <w:bottom w:w="15" w:type="dxa"/>
              <w:right w:w="15" w:type="dxa"/>
            </w:tcMar>
            <w:vAlign w:val="center"/>
          </w:tcPr>
          <w:p w14:paraId="3D36A0D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73C44B3D"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№13</w:t>
            </w:r>
          </w:p>
        </w:tc>
        <w:tc>
          <w:tcPr>
            <w:tcW w:w="2268" w:type="dxa"/>
            <w:tcMar>
              <w:top w:w="15" w:type="dxa"/>
              <w:left w:w="15" w:type="dxa"/>
              <w:bottom w:w="15" w:type="dxa"/>
              <w:right w:w="15" w:type="dxa"/>
            </w:tcMar>
          </w:tcPr>
          <w:p w14:paraId="4C8750C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7E32D89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7FAC84E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27-28</w:t>
            </w:r>
          </w:p>
        </w:tc>
      </w:tr>
      <w:tr w:rsidR="00A0346A" w:rsidRPr="00A0346A" w14:paraId="0704D773" w14:textId="77777777" w:rsidTr="00A0346A">
        <w:trPr>
          <w:gridAfter w:val="1"/>
          <w:wAfter w:w="42" w:type="dxa"/>
          <w:trHeight w:val="30"/>
        </w:trPr>
        <w:tc>
          <w:tcPr>
            <w:tcW w:w="382" w:type="dxa"/>
            <w:tcMar>
              <w:top w:w="15" w:type="dxa"/>
              <w:left w:w="15" w:type="dxa"/>
              <w:bottom w:w="15" w:type="dxa"/>
              <w:right w:w="15" w:type="dxa"/>
            </w:tcMar>
            <w:vAlign w:val="center"/>
          </w:tcPr>
          <w:p w14:paraId="7D784521"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14</w:t>
            </w:r>
          </w:p>
        </w:tc>
        <w:tc>
          <w:tcPr>
            <w:tcW w:w="4579" w:type="dxa"/>
            <w:tcMar>
              <w:top w:w="15" w:type="dxa"/>
              <w:left w:w="15" w:type="dxa"/>
              <w:bottom w:w="15" w:type="dxa"/>
              <w:right w:w="15" w:type="dxa"/>
            </w:tcMar>
            <w:vAlign w:val="center"/>
          </w:tcPr>
          <w:p w14:paraId="0A00F85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№14</w:t>
            </w:r>
          </w:p>
        </w:tc>
        <w:tc>
          <w:tcPr>
            <w:tcW w:w="2127" w:type="dxa"/>
            <w:tcMar>
              <w:top w:w="15" w:type="dxa"/>
              <w:left w:w="15" w:type="dxa"/>
              <w:bottom w:w="15" w:type="dxa"/>
              <w:right w:w="15" w:type="dxa"/>
            </w:tcMar>
            <w:vAlign w:val="center"/>
          </w:tcPr>
          <w:p w14:paraId="6243735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50AE00F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№14</w:t>
            </w:r>
          </w:p>
        </w:tc>
        <w:tc>
          <w:tcPr>
            <w:tcW w:w="2268" w:type="dxa"/>
            <w:tcMar>
              <w:top w:w="15" w:type="dxa"/>
              <w:left w:w="15" w:type="dxa"/>
              <w:bottom w:w="15" w:type="dxa"/>
              <w:right w:w="15" w:type="dxa"/>
            </w:tcMar>
          </w:tcPr>
          <w:p w14:paraId="3E66F9F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0F8F449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0647AEAD"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29-30</w:t>
            </w:r>
          </w:p>
        </w:tc>
      </w:tr>
      <w:tr w:rsidR="00A0346A" w:rsidRPr="00A0346A" w14:paraId="5F171809" w14:textId="77777777" w:rsidTr="00A0346A">
        <w:trPr>
          <w:gridAfter w:val="1"/>
          <w:wAfter w:w="42" w:type="dxa"/>
          <w:trHeight w:val="30"/>
        </w:trPr>
        <w:tc>
          <w:tcPr>
            <w:tcW w:w="382" w:type="dxa"/>
            <w:tcMar>
              <w:top w:w="15" w:type="dxa"/>
              <w:left w:w="15" w:type="dxa"/>
              <w:bottom w:w="15" w:type="dxa"/>
              <w:right w:w="15" w:type="dxa"/>
            </w:tcMar>
            <w:vAlign w:val="center"/>
          </w:tcPr>
          <w:p w14:paraId="5FCA1DE2"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15</w:t>
            </w:r>
          </w:p>
        </w:tc>
        <w:tc>
          <w:tcPr>
            <w:tcW w:w="4579" w:type="dxa"/>
            <w:tcMar>
              <w:top w:w="15" w:type="dxa"/>
              <w:left w:w="15" w:type="dxa"/>
              <w:bottom w:w="15" w:type="dxa"/>
              <w:right w:w="15" w:type="dxa"/>
            </w:tcMar>
            <w:vAlign w:val="center"/>
          </w:tcPr>
          <w:p w14:paraId="67E94F6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№15</w:t>
            </w:r>
          </w:p>
        </w:tc>
        <w:tc>
          <w:tcPr>
            <w:tcW w:w="2127" w:type="dxa"/>
            <w:tcMar>
              <w:top w:w="15" w:type="dxa"/>
              <w:left w:w="15" w:type="dxa"/>
              <w:bottom w:w="15" w:type="dxa"/>
              <w:right w:w="15" w:type="dxa"/>
            </w:tcMar>
            <w:vAlign w:val="center"/>
          </w:tcPr>
          <w:p w14:paraId="7C97F64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6CCF4BF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№15</w:t>
            </w:r>
          </w:p>
        </w:tc>
        <w:tc>
          <w:tcPr>
            <w:tcW w:w="2268" w:type="dxa"/>
            <w:tcMar>
              <w:top w:w="15" w:type="dxa"/>
              <w:left w:w="15" w:type="dxa"/>
              <w:bottom w:w="15" w:type="dxa"/>
              <w:right w:w="15" w:type="dxa"/>
            </w:tcMar>
          </w:tcPr>
          <w:p w14:paraId="67A33F97"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7CCB687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227434B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31-32</w:t>
            </w:r>
          </w:p>
        </w:tc>
      </w:tr>
      <w:tr w:rsidR="00A0346A" w:rsidRPr="00A0346A" w14:paraId="334B6B32" w14:textId="77777777" w:rsidTr="00A0346A">
        <w:trPr>
          <w:gridAfter w:val="1"/>
          <w:wAfter w:w="42" w:type="dxa"/>
          <w:trHeight w:val="30"/>
        </w:trPr>
        <w:tc>
          <w:tcPr>
            <w:tcW w:w="382" w:type="dxa"/>
            <w:tcMar>
              <w:top w:w="15" w:type="dxa"/>
              <w:left w:w="15" w:type="dxa"/>
              <w:bottom w:w="15" w:type="dxa"/>
              <w:right w:w="15" w:type="dxa"/>
            </w:tcMar>
            <w:vAlign w:val="center"/>
          </w:tcPr>
          <w:p w14:paraId="1401FD05"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16</w:t>
            </w:r>
          </w:p>
        </w:tc>
        <w:tc>
          <w:tcPr>
            <w:tcW w:w="4579" w:type="dxa"/>
            <w:tcMar>
              <w:top w:w="15" w:type="dxa"/>
              <w:left w:w="15" w:type="dxa"/>
              <w:bottom w:w="15" w:type="dxa"/>
              <w:right w:w="15" w:type="dxa"/>
            </w:tcMar>
            <w:vAlign w:val="center"/>
          </w:tcPr>
          <w:p w14:paraId="2B5463F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№16</w:t>
            </w:r>
          </w:p>
        </w:tc>
        <w:tc>
          <w:tcPr>
            <w:tcW w:w="2127" w:type="dxa"/>
            <w:tcMar>
              <w:top w:w="15" w:type="dxa"/>
              <w:left w:w="15" w:type="dxa"/>
              <w:bottom w:w="15" w:type="dxa"/>
              <w:right w:w="15" w:type="dxa"/>
            </w:tcMar>
            <w:vAlign w:val="center"/>
          </w:tcPr>
          <w:p w14:paraId="5F8AADB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6637939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№16</w:t>
            </w:r>
          </w:p>
        </w:tc>
        <w:tc>
          <w:tcPr>
            <w:tcW w:w="2268" w:type="dxa"/>
            <w:tcMar>
              <w:top w:w="15" w:type="dxa"/>
              <w:left w:w="15" w:type="dxa"/>
              <w:bottom w:w="15" w:type="dxa"/>
              <w:right w:w="15" w:type="dxa"/>
            </w:tcMar>
          </w:tcPr>
          <w:p w14:paraId="7D2695B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4C4BA49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0CF522F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33-34</w:t>
            </w:r>
          </w:p>
        </w:tc>
      </w:tr>
      <w:tr w:rsidR="00A0346A" w:rsidRPr="00A0346A" w14:paraId="49D0E7C3" w14:textId="77777777" w:rsidTr="00A0346A">
        <w:trPr>
          <w:gridAfter w:val="1"/>
          <w:wAfter w:w="42" w:type="dxa"/>
          <w:trHeight w:val="30"/>
        </w:trPr>
        <w:tc>
          <w:tcPr>
            <w:tcW w:w="382" w:type="dxa"/>
            <w:tcMar>
              <w:top w:w="15" w:type="dxa"/>
              <w:left w:w="15" w:type="dxa"/>
              <w:bottom w:w="15" w:type="dxa"/>
              <w:right w:w="15" w:type="dxa"/>
            </w:tcMar>
            <w:vAlign w:val="center"/>
          </w:tcPr>
          <w:p w14:paraId="6F5C349A"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17</w:t>
            </w:r>
          </w:p>
        </w:tc>
        <w:tc>
          <w:tcPr>
            <w:tcW w:w="4579" w:type="dxa"/>
            <w:tcMar>
              <w:top w:w="15" w:type="dxa"/>
              <w:left w:w="15" w:type="dxa"/>
              <w:bottom w:w="15" w:type="dxa"/>
              <w:right w:w="15" w:type="dxa"/>
            </w:tcMar>
            <w:vAlign w:val="center"/>
          </w:tcPr>
          <w:p w14:paraId="3F5AF72D"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№17</w:t>
            </w:r>
          </w:p>
        </w:tc>
        <w:tc>
          <w:tcPr>
            <w:tcW w:w="2127" w:type="dxa"/>
            <w:tcMar>
              <w:top w:w="15" w:type="dxa"/>
              <w:left w:w="15" w:type="dxa"/>
              <w:bottom w:w="15" w:type="dxa"/>
              <w:right w:w="15" w:type="dxa"/>
            </w:tcMar>
            <w:vAlign w:val="center"/>
          </w:tcPr>
          <w:p w14:paraId="1FC93D4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0641CFE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№17</w:t>
            </w:r>
          </w:p>
        </w:tc>
        <w:tc>
          <w:tcPr>
            <w:tcW w:w="2268" w:type="dxa"/>
            <w:tcMar>
              <w:top w:w="15" w:type="dxa"/>
              <w:left w:w="15" w:type="dxa"/>
              <w:bottom w:w="15" w:type="dxa"/>
              <w:right w:w="15" w:type="dxa"/>
            </w:tcMar>
          </w:tcPr>
          <w:p w14:paraId="25D0857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vAlign w:val="center"/>
          </w:tcPr>
          <w:p w14:paraId="4B9DE05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02B3E12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35-36</w:t>
            </w:r>
          </w:p>
        </w:tc>
      </w:tr>
      <w:tr w:rsidR="00A0346A" w:rsidRPr="00A0346A" w14:paraId="0165B601" w14:textId="77777777" w:rsidTr="00A0346A">
        <w:trPr>
          <w:gridAfter w:val="1"/>
          <w:wAfter w:w="42" w:type="dxa"/>
          <w:trHeight w:val="30"/>
        </w:trPr>
        <w:tc>
          <w:tcPr>
            <w:tcW w:w="382" w:type="dxa"/>
            <w:tcMar>
              <w:top w:w="15" w:type="dxa"/>
              <w:left w:w="15" w:type="dxa"/>
              <w:bottom w:w="15" w:type="dxa"/>
              <w:right w:w="15" w:type="dxa"/>
            </w:tcMar>
            <w:vAlign w:val="center"/>
          </w:tcPr>
          <w:p w14:paraId="6E57FAD5" w14:textId="32F0A519"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18</w:t>
            </w:r>
          </w:p>
        </w:tc>
        <w:tc>
          <w:tcPr>
            <w:tcW w:w="4579" w:type="dxa"/>
            <w:tcMar>
              <w:top w:w="15" w:type="dxa"/>
              <w:left w:w="15" w:type="dxa"/>
              <w:bottom w:w="15" w:type="dxa"/>
              <w:right w:w="15" w:type="dxa"/>
            </w:tcMar>
            <w:vAlign w:val="center"/>
          </w:tcPr>
          <w:p w14:paraId="403EA9CD"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№18</w:t>
            </w:r>
          </w:p>
        </w:tc>
        <w:tc>
          <w:tcPr>
            <w:tcW w:w="2127" w:type="dxa"/>
            <w:tcMar>
              <w:top w:w="15" w:type="dxa"/>
              <w:left w:w="15" w:type="dxa"/>
              <w:bottom w:w="15" w:type="dxa"/>
              <w:right w:w="15" w:type="dxa"/>
            </w:tcMar>
            <w:vAlign w:val="center"/>
          </w:tcPr>
          <w:p w14:paraId="3F04F10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3B9F149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№18</w:t>
            </w:r>
          </w:p>
        </w:tc>
        <w:tc>
          <w:tcPr>
            <w:tcW w:w="2268" w:type="dxa"/>
            <w:tcMar>
              <w:top w:w="15" w:type="dxa"/>
              <w:left w:w="15" w:type="dxa"/>
              <w:bottom w:w="15" w:type="dxa"/>
              <w:right w:w="15" w:type="dxa"/>
            </w:tcMar>
          </w:tcPr>
          <w:p w14:paraId="60E60BD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74623F2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781CBC03"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37-38</w:t>
            </w:r>
          </w:p>
        </w:tc>
      </w:tr>
      <w:tr w:rsidR="00A0346A" w:rsidRPr="00A0346A" w14:paraId="01B0B546" w14:textId="77777777" w:rsidTr="00A0346A">
        <w:trPr>
          <w:gridAfter w:val="1"/>
          <w:wAfter w:w="42" w:type="dxa"/>
          <w:trHeight w:val="30"/>
        </w:trPr>
        <w:tc>
          <w:tcPr>
            <w:tcW w:w="382" w:type="dxa"/>
            <w:tcMar>
              <w:top w:w="15" w:type="dxa"/>
              <w:left w:w="15" w:type="dxa"/>
              <w:bottom w:w="15" w:type="dxa"/>
              <w:right w:w="15" w:type="dxa"/>
            </w:tcMar>
            <w:vAlign w:val="center"/>
          </w:tcPr>
          <w:p w14:paraId="36040208" w14:textId="1E66C0F9"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19</w:t>
            </w:r>
          </w:p>
        </w:tc>
        <w:tc>
          <w:tcPr>
            <w:tcW w:w="4579" w:type="dxa"/>
            <w:tcMar>
              <w:top w:w="15" w:type="dxa"/>
              <w:left w:w="15" w:type="dxa"/>
              <w:bottom w:w="15" w:type="dxa"/>
              <w:right w:w="15" w:type="dxa"/>
            </w:tcMar>
            <w:vAlign w:val="center"/>
          </w:tcPr>
          <w:p w14:paraId="52CEB33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№19</w:t>
            </w:r>
          </w:p>
        </w:tc>
        <w:tc>
          <w:tcPr>
            <w:tcW w:w="2127" w:type="dxa"/>
            <w:tcMar>
              <w:top w:w="15" w:type="dxa"/>
              <w:left w:w="15" w:type="dxa"/>
              <w:bottom w:w="15" w:type="dxa"/>
              <w:right w:w="15" w:type="dxa"/>
            </w:tcMar>
            <w:vAlign w:val="center"/>
          </w:tcPr>
          <w:p w14:paraId="5EBD2C4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1A58729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№19</w:t>
            </w:r>
          </w:p>
        </w:tc>
        <w:tc>
          <w:tcPr>
            <w:tcW w:w="2268" w:type="dxa"/>
            <w:tcMar>
              <w:top w:w="15" w:type="dxa"/>
              <w:left w:w="15" w:type="dxa"/>
              <w:bottom w:w="15" w:type="dxa"/>
              <w:right w:w="15" w:type="dxa"/>
            </w:tcMar>
          </w:tcPr>
          <w:p w14:paraId="4E30D9A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431BC55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1B6EB8B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39-40</w:t>
            </w:r>
          </w:p>
        </w:tc>
      </w:tr>
      <w:tr w:rsidR="00A0346A" w:rsidRPr="00A0346A" w14:paraId="4E65C1B7" w14:textId="77777777" w:rsidTr="00A0346A">
        <w:trPr>
          <w:gridAfter w:val="1"/>
          <w:wAfter w:w="42" w:type="dxa"/>
          <w:trHeight w:val="30"/>
        </w:trPr>
        <w:tc>
          <w:tcPr>
            <w:tcW w:w="382" w:type="dxa"/>
            <w:tcMar>
              <w:top w:w="15" w:type="dxa"/>
              <w:left w:w="15" w:type="dxa"/>
              <w:bottom w:w="15" w:type="dxa"/>
              <w:right w:w="15" w:type="dxa"/>
            </w:tcMar>
            <w:vAlign w:val="center"/>
          </w:tcPr>
          <w:p w14:paraId="7326F6C6" w14:textId="2A5E42AF"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20</w:t>
            </w:r>
          </w:p>
        </w:tc>
        <w:tc>
          <w:tcPr>
            <w:tcW w:w="4579" w:type="dxa"/>
            <w:tcMar>
              <w:top w:w="15" w:type="dxa"/>
              <w:left w:w="15" w:type="dxa"/>
              <w:bottom w:w="15" w:type="dxa"/>
              <w:right w:w="15" w:type="dxa"/>
            </w:tcMar>
            <w:vAlign w:val="center"/>
          </w:tcPr>
          <w:p w14:paraId="38D5FA8D"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№20</w:t>
            </w:r>
          </w:p>
        </w:tc>
        <w:tc>
          <w:tcPr>
            <w:tcW w:w="2127" w:type="dxa"/>
            <w:tcMar>
              <w:top w:w="15" w:type="dxa"/>
              <w:left w:w="15" w:type="dxa"/>
              <w:bottom w:w="15" w:type="dxa"/>
              <w:right w:w="15" w:type="dxa"/>
            </w:tcMar>
            <w:vAlign w:val="center"/>
          </w:tcPr>
          <w:p w14:paraId="03F9BDE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1EF80A9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№20</w:t>
            </w:r>
          </w:p>
        </w:tc>
        <w:tc>
          <w:tcPr>
            <w:tcW w:w="2268" w:type="dxa"/>
            <w:tcMar>
              <w:top w:w="15" w:type="dxa"/>
              <w:left w:w="15" w:type="dxa"/>
              <w:bottom w:w="15" w:type="dxa"/>
              <w:right w:w="15" w:type="dxa"/>
            </w:tcMar>
          </w:tcPr>
          <w:p w14:paraId="2CBBD08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3C3B73F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4FDC383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41-42</w:t>
            </w:r>
          </w:p>
        </w:tc>
      </w:tr>
      <w:tr w:rsidR="00A0346A" w:rsidRPr="00A0346A" w14:paraId="24D26886" w14:textId="77777777" w:rsidTr="00A0346A">
        <w:trPr>
          <w:gridAfter w:val="1"/>
          <w:wAfter w:w="42" w:type="dxa"/>
          <w:trHeight w:val="30"/>
        </w:trPr>
        <w:tc>
          <w:tcPr>
            <w:tcW w:w="382" w:type="dxa"/>
            <w:tcMar>
              <w:top w:w="15" w:type="dxa"/>
              <w:left w:w="15" w:type="dxa"/>
              <w:bottom w:w="15" w:type="dxa"/>
              <w:right w:w="15" w:type="dxa"/>
            </w:tcMar>
            <w:vAlign w:val="center"/>
          </w:tcPr>
          <w:p w14:paraId="30C56F9C" w14:textId="75DDB3A8"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21</w:t>
            </w:r>
          </w:p>
        </w:tc>
        <w:tc>
          <w:tcPr>
            <w:tcW w:w="4579" w:type="dxa"/>
            <w:tcMar>
              <w:top w:w="15" w:type="dxa"/>
              <w:left w:w="15" w:type="dxa"/>
              <w:bottom w:w="15" w:type="dxa"/>
              <w:right w:w="15" w:type="dxa"/>
            </w:tcMar>
            <w:vAlign w:val="center"/>
          </w:tcPr>
          <w:p w14:paraId="21577D4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№21</w:t>
            </w:r>
          </w:p>
        </w:tc>
        <w:tc>
          <w:tcPr>
            <w:tcW w:w="2127" w:type="dxa"/>
            <w:tcMar>
              <w:top w:w="15" w:type="dxa"/>
              <w:left w:w="15" w:type="dxa"/>
              <w:bottom w:w="15" w:type="dxa"/>
              <w:right w:w="15" w:type="dxa"/>
            </w:tcMar>
            <w:vAlign w:val="center"/>
          </w:tcPr>
          <w:p w14:paraId="346CE85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51199D7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№21</w:t>
            </w:r>
          </w:p>
        </w:tc>
        <w:tc>
          <w:tcPr>
            <w:tcW w:w="2268" w:type="dxa"/>
            <w:tcMar>
              <w:top w:w="15" w:type="dxa"/>
              <w:left w:w="15" w:type="dxa"/>
              <w:bottom w:w="15" w:type="dxa"/>
              <w:right w:w="15" w:type="dxa"/>
            </w:tcMar>
          </w:tcPr>
          <w:p w14:paraId="5EBA5B2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2E47FC9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1AB1749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43-44</w:t>
            </w:r>
          </w:p>
        </w:tc>
      </w:tr>
      <w:tr w:rsidR="00A0346A" w:rsidRPr="00A0346A" w14:paraId="37EBC28A" w14:textId="77777777" w:rsidTr="00A0346A">
        <w:trPr>
          <w:gridAfter w:val="1"/>
          <w:wAfter w:w="42" w:type="dxa"/>
          <w:trHeight w:val="30"/>
        </w:trPr>
        <w:tc>
          <w:tcPr>
            <w:tcW w:w="382" w:type="dxa"/>
            <w:tcMar>
              <w:top w:w="15" w:type="dxa"/>
              <w:left w:w="15" w:type="dxa"/>
              <w:bottom w:w="15" w:type="dxa"/>
              <w:right w:w="15" w:type="dxa"/>
            </w:tcMar>
            <w:vAlign w:val="center"/>
          </w:tcPr>
          <w:p w14:paraId="3700A1D7" w14:textId="3BCA00AC"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22</w:t>
            </w:r>
          </w:p>
        </w:tc>
        <w:tc>
          <w:tcPr>
            <w:tcW w:w="4579" w:type="dxa"/>
            <w:tcMar>
              <w:top w:w="15" w:type="dxa"/>
              <w:left w:w="15" w:type="dxa"/>
              <w:bottom w:w="15" w:type="dxa"/>
              <w:right w:w="15" w:type="dxa"/>
            </w:tcMar>
            <w:vAlign w:val="center"/>
          </w:tcPr>
          <w:p w14:paraId="2E4D81A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№22</w:t>
            </w:r>
          </w:p>
        </w:tc>
        <w:tc>
          <w:tcPr>
            <w:tcW w:w="2127" w:type="dxa"/>
            <w:tcMar>
              <w:top w:w="15" w:type="dxa"/>
              <w:left w:w="15" w:type="dxa"/>
              <w:bottom w:w="15" w:type="dxa"/>
              <w:right w:w="15" w:type="dxa"/>
            </w:tcMar>
            <w:vAlign w:val="center"/>
          </w:tcPr>
          <w:p w14:paraId="6E74E27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15213C3D"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№22</w:t>
            </w:r>
          </w:p>
        </w:tc>
        <w:tc>
          <w:tcPr>
            <w:tcW w:w="2268" w:type="dxa"/>
            <w:tcMar>
              <w:top w:w="15" w:type="dxa"/>
              <w:left w:w="15" w:type="dxa"/>
              <w:bottom w:w="15" w:type="dxa"/>
              <w:right w:w="15" w:type="dxa"/>
            </w:tcMar>
          </w:tcPr>
          <w:p w14:paraId="3710A27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143477F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3BEAC09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45-46</w:t>
            </w:r>
          </w:p>
        </w:tc>
      </w:tr>
      <w:tr w:rsidR="00A0346A" w:rsidRPr="00A0346A" w14:paraId="124A4DD6" w14:textId="77777777" w:rsidTr="00A0346A">
        <w:trPr>
          <w:gridAfter w:val="1"/>
          <w:wAfter w:w="42" w:type="dxa"/>
          <w:trHeight w:val="30"/>
        </w:trPr>
        <w:tc>
          <w:tcPr>
            <w:tcW w:w="382" w:type="dxa"/>
            <w:tcMar>
              <w:top w:w="15" w:type="dxa"/>
              <w:left w:w="15" w:type="dxa"/>
              <w:bottom w:w="15" w:type="dxa"/>
              <w:right w:w="15" w:type="dxa"/>
            </w:tcMar>
            <w:vAlign w:val="center"/>
          </w:tcPr>
          <w:p w14:paraId="6A9305DE" w14:textId="23F4E9EA"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23</w:t>
            </w:r>
          </w:p>
        </w:tc>
        <w:tc>
          <w:tcPr>
            <w:tcW w:w="4579" w:type="dxa"/>
            <w:tcMar>
              <w:top w:w="15" w:type="dxa"/>
              <w:left w:w="15" w:type="dxa"/>
              <w:bottom w:w="15" w:type="dxa"/>
              <w:right w:w="15" w:type="dxa"/>
            </w:tcMar>
            <w:vAlign w:val="center"/>
          </w:tcPr>
          <w:p w14:paraId="2554F868"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№23</w:t>
            </w:r>
          </w:p>
        </w:tc>
        <w:tc>
          <w:tcPr>
            <w:tcW w:w="2127" w:type="dxa"/>
            <w:tcMar>
              <w:top w:w="15" w:type="dxa"/>
              <w:left w:w="15" w:type="dxa"/>
              <w:bottom w:w="15" w:type="dxa"/>
              <w:right w:w="15" w:type="dxa"/>
            </w:tcMar>
            <w:vAlign w:val="center"/>
          </w:tcPr>
          <w:p w14:paraId="47CA70B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3C52180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№23</w:t>
            </w:r>
          </w:p>
        </w:tc>
        <w:tc>
          <w:tcPr>
            <w:tcW w:w="2268" w:type="dxa"/>
            <w:tcMar>
              <w:top w:w="15" w:type="dxa"/>
              <w:left w:w="15" w:type="dxa"/>
              <w:bottom w:w="15" w:type="dxa"/>
              <w:right w:w="15" w:type="dxa"/>
            </w:tcMar>
          </w:tcPr>
          <w:p w14:paraId="346FD92C"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41EB3BA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785C919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47-48</w:t>
            </w:r>
          </w:p>
        </w:tc>
      </w:tr>
      <w:tr w:rsidR="00A0346A" w:rsidRPr="00A0346A" w14:paraId="4BC2D277" w14:textId="77777777" w:rsidTr="00A0346A">
        <w:trPr>
          <w:gridAfter w:val="1"/>
          <w:wAfter w:w="42" w:type="dxa"/>
          <w:trHeight w:val="30"/>
        </w:trPr>
        <w:tc>
          <w:tcPr>
            <w:tcW w:w="382" w:type="dxa"/>
            <w:tcMar>
              <w:top w:w="15" w:type="dxa"/>
              <w:left w:w="15" w:type="dxa"/>
              <w:bottom w:w="15" w:type="dxa"/>
              <w:right w:w="15" w:type="dxa"/>
            </w:tcMar>
            <w:vAlign w:val="center"/>
          </w:tcPr>
          <w:p w14:paraId="4798C782" w14:textId="35CB7E11"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24</w:t>
            </w:r>
          </w:p>
        </w:tc>
        <w:tc>
          <w:tcPr>
            <w:tcW w:w="4579" w:type="dxa"/>
            <w:tcMar>
              <w:top w:w="15" w:type="dxa"/>
              <w:left w:w="15" w:type="dxa"/>
              <w:bottom w:w="15" w:type="dxa"/>
              <w:right w:w="15" w:type="dxa"/>
            </w:tcMar>
            <w:vAlign w:val="center"/>
          </w:tcPr>
          <w:p w14:paraId="4B2AABF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№24</w:t>
            </w:r>
          </w:p>
        </w:tc>
        <w:tc>
          <w:tcPr>
            <w:tcW w:w="2127" w:type="dxa"/>
            <w:tcMar>
              <w:top w:w="15" w:type="dxa"/>
              <w:left w:w="15" w:type="dxa"/>
              <w:bottom w:w="15" w:type="dxa"/>
              <w:right w:w="15" w:type="dxa"/>
            </w:tcMar>
            <w:vAlign w:val="center"/>
          </w:tcPr>
          <w:p w14:paraId="3F14894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11E38BD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№24</w:t>
            </w:r>
          </w:p>
        </w:tc>
        <w:tc>
          <w:tcPr>
            <w:tcW w:w="2268" w:type="dxa"/>
            <w:tcMar>
              <w:top w:w="15" w:type="dxa"/>
              <w:left w:w="15" w:type="dxa"/>
              <w:bottom w:w="15" w:type="dxa"/>
              <w:right w:w="15" w:type="dxa"/>
            </w:tcMar>
          </w:tcPr>
          <w:p w14:paraId="6178742C"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650D973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55702ED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49-50</w:t>
            </w:r>
          </w:p>
        </w:tc>
      </w:tr>
      <w:tr w:rsidR="00A0346A" w:rsidRPr="00A0346A" w14:paraId="21C6B9A9" w14:textId="77777777" w:rsidTr="00A0346A">
        <w:trPr>
          <w:gridAfter w:val="1"/>
          <w:wAfter w:w="42" w:type="dxa"/>
          <w:trHeight w:val="30"/>
        </w:trPr>
        <w:tc>
          <w:tcPr>
            <w:tcW w:w="382" w:type="dxa"/>
            <w:tcMar>
              <w:top w:w="15" w:type="dxa"/>
              <w:left w:w="15" w:type="dxa"/>
              <w:bottom w:w="15" w:type="dxa"/>
              <w:right w:w="15" w:type="dxa"/>
            </w:tcMar>
            <w:vAlign w:val="center"/>
          </w:tcPr>
          <w:p w14:paraId="0C10F494" w14:textId="728BCDB4"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25</w:t>
            </w:r>
          </w:p>
        </w:tc>
        <w:tc>
          <w:tcPr>
            <w:tcW w:w="4579" w:type="dxa"/>
            <w:tcMar>
              <w:top w:w="15" w:type="dxa"/>
              <w:left w:w="15" w:type="dxa"/>
              <w:bottom w:w="15" w:type="dxa"/>
              <w:right w:w="15" w:type="dxa"/>
            </w:tcMar>
            <w:vAlign w:val="center"/>
          </w:tcPr>
          <w:p w14:paraId="018380F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№25</w:t>
            </w:r>
          </w:p>
        </w:tc>
        <w:tc>
          <w:tcPr>
            <w:tcW w:w="2127" w:type="dxa"/>
            <w:tcMar>
              <w:top w:w="15" w:type="dxa"/>
              <w:left w:w="15" w:type="dxa"/>
              <w:bottom w:w="15" w:type="dxa"/>
              <w:right w:w="15" w:type="dxa"/>
            </w:tcMar>
            <w:vAlign w:val="center"/>
          </w:tcPr>
          <w:p w14:paraId="2CF7949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310B5CC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№25</w:t>
            </w:r>
          </w:p>
        </w:tc>
        <w:tc>
          <w:tcPr>
            <w:tcW w:w="2268" w:type="dxa"/>
            <w:tcMar>
              <w:top w:w="15" w:type="dxa"/>
              <w:left w:w="15" w:type="dxa"/>
              <w:bottom w:w="15" w:type="dxa"/>
              <w:right w:w="15" w:type="dxa"/>
            </w:tcMar>
          </w:tcPr>
          <w:p w14:paraId="1BF375C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65F9506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288F6FF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51-52</w:t>
            </w:r>
          </w:p>
        </w:tc>
      </w:tr>
      <w:tr w:rsidR="00A0346A" w:rsidRPr="00A0346A" w14:paraId="4628EF17" w14:textId="77777777" w:rsidTr="00A0346A">
        <w:trPr>
          <w:gridAfter w:val="1"/>
          <w:wAfter w:w="42" w:type="dxa"/>
          <w:trHeight w:val="30"/>
        </w:trPr>
        <w:tc>
          <w:tcPr>
            <w:tcW w:w="382" w:type="dxa"/>
            <w:tcMar>
              <w:top w:w="15" w:type="dxa"/>
              <w:left w:w="15" w:type="dxa"/>
              <w:bottom w:w="15" w:type="dxa"/>
              <w:right w:w="15" w:type="dxa"/>
            </w:tcMar>
            <w:vAlign w:val="center"/>
          </w:tcPr>
          <w:p w14:paraId="5FCD4FF3" w14:textId="24AEBE3F"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26</w:t>
            </w:r>
          </w:p>
        </w:tc>
        <w:tc>
          <w:tcPr>
            <w:tcW w:w="4579" w:type="dxa"/>
            <w:tcMar>
              <w:top w:w="15" w:type="dxa"/>
              <w:left w:w="15" w:type="dxa"/>
              <w:bottom w:w="15" w:type="dxa"/>
              <w:right w:w="15" w:type="dxa"/>
            </w:tcMar>
            <w:vAlign w:val="center"/>
          </w:tcPr>
          <w:p w14:paraId="6281090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№26</w:t>
            </w:r>
          </w:p>
        </w:tc>
        <w:tc>
          <w:tcPr>
            <w:tcW w:w="2127" w:type="dxa"/>
            <w:tcMar>
              <w:top w:w="15" w:type="dxa"/>
              <w:left w:w="15" w:type="dxa"/>
              <w:bottom w:w="15" w:type="dxa"/>
              <w:right w:w="15" w:type="dxa"/>
            </w:tcMar>
            <w:vAlign w:val="center"/>
          </w:tcPr>
          <w:p w14:paraId="0B440CA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4CA6954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№26</w:t>
            </w:r>
          </w:p>
        </w:tc>
        <w:tc>
          <w:tcPr>
            <w:tcW w:w="2268" w:type="dxa"/>
            <w:tcMar>
              <w:top w:w="15" w:type="dxa"/>
              <w:left w:w="15" w:type="dxa"/>
              <w:bottom w:w="15" w:type="dxa"/>
              <w:right w:w="15" w:type="dxa"/>
            </w:tcMar>
          </w:tcPr>
          <w:p w14:paraId="2DBA5FA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61F4316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70173A6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53-54</w:t>
            </w:r>
          </w:p>
        </w:tc>
      </w:tr>
      <w:tr w:rsidR="00A0346A" w:rsidRPr="00A0346A" w14:paraId="0E887984" w14:textId="77777777" w:rsidTr="00A0346A">
        <w:trPr>
          <w:gridAfter w:val="1"/>
          <w:wAfter w:w="42" w:type="dxa"/>
          <w:trHeight w:val="30"/>
        </w:trPr>
        <w:tc>
          <w:tcPr>
            <w:tcW w:w="382" w:type="dxa"/>
            <w:tcMar>
              <w:top w:w="15" w:type="dxa"/>
              <w:left w:w="15" w:type="dxa"/>
              <w:bottom w:w="15" w:type="dxa"/>
              <w:right w:w="15" w:type="dxa"/>
            </w:tcMar>
            <w:vAlign w:val="center"/>
          </w:tcPr>
          <w:p w14:paraId="2B69257D" w14:textId="72C2A23F"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27</w:t>
            </w:r>
          </w:p>
        </w:tc>
        <w:tc>
          <w:tcPr>
            <w:tcW w:w="4579" w:type="dxa"/>
            <w:tcMar>
              <w:top w:w="15" w:type="dxa"/>
              <w:left w:w="15" w:type="dxa"/>
              <w:bottom w:w="15" w:type="dxa"/>
              <w:right w:w="15" w:type="dxa"/>
            </w:tcMar>
            <w:vAlign w:val="center"/>
          </w:tcPr>
          <w:p w14:paraId="7BD007F8"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№27</w:t>
            </w:r>
          </w:p>
        </w:tc>
        <w:tc>
          <w:tcPr>
            <w:tcW w:w="2127" w:type="dxa"/>
            <w:tcMar>
              <w:top w:w="15" w:type="dxa"/>
              <w:left w:w="15" w:type="dxa"/>
              <w:bottom w:w="15" w:type="dxa"/>
              <w:right w:w="15" w:type="dxa"/>
            </w:tcMar>
            <w:vAlign w:val="center"/>
          </w:tcPr>
          <w:p w14:paraId="76CEB3F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72DA38A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№27</w:t>
            </w:r>
          </w:p>
        </w:tc>
        <w:tc>
          <w:tcPr>
            <w:tcW w:w="2268" w:type="dxa"/>
            <w:tcMar>
              <w:top w:w="15" w:type="dxa"/>
              <w:left w:w="15" w:type="dxa"/>
              <w:bottom w:w="15" w:type="dxa"/>
              <w:right w:w="15" w:type="dxa"/>
            </w:tcMar>
          </w:tcPr>
          <w:p w14:paraId="38BD6F7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5669CC4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33CE5B1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55-56</w:t>
            </w:r>
          </w:p>
        </w:tc>
      </w:tr>
      <w:tr w:rsidR="00A0346A" w:rsidRPr="00A0346A" w14:paraId="714E6B97" w14:textId="77777777" w:rsidTr="00A0346A">
        <w:trPr>
          <w:gridAfter w:val="1"/>
          <w:wAfter w:w="42" w:type="dxa"/>
          <w:trHeight w:val="30"/>
        </w:trPr>
        <w:tc>
          <w:tcPr>
            <w:tcW w:w="382" w:type="dxa"/>
            <w:tcMar>
              <w:top w:w="15" w:type="dxa"/>
              <w:left w:w="15" w:type="dxa"/>
              <w:bottom w:w="15" w:type="dxa"/>
              <w:right w:w="15" w:type="dxa"/>
            </w:tcMar>
            <w:vAlign w:val="center"/>
          </w:tcPr>
          <w:p w14:paraId="24AA645E" w14:textId="09D2FDAD"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28</w:t>
            </w:r>
          </w:p>
        </w:tc>
        <w:tc>
          <w:tcPr>
            <w:tcW w:w="4579" w:type="dxa"/>
            <w:tcMar>
              <w:top w:w="15" w:type="dxa"/>
              <w:left w:w="15" w:type="dxa"/>
              <w:bottom w:w="15" w:type="dxa"/>
              <w:right w:w="15" w:type="dxa"/>
            </w:tcMar>
            <w:vAlign w:val="center"/>
          </w:tcPr>
          <w:p w14:paraId="37D9327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№28</w:t>
            </w:r>
          </w:p>
        </w:tc>
        <w:tc>
          <w:tcPr>
            <w:tcW w:w="2127" w:type="dxa"/>
            <w:tcMar>
              <w:top w:w="15" w:type="dxa"/>
              <w:left w:w="15" w:type="dxa"/>
              <w:bottom w:w="15" w:type="dxa"/>
              <w:right w:w="15" w:type="dxa"/>
            </w:tcMar>
            <w:vAlign w:val="center"/>
          </w:tcPr>
          <w:p w14:paraId="227170D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7502ED1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№28</w:t>
            </w:r>
          </w:p>
        </w:tc>
        <w:tc>
          <w:tcPr>
            <w:tcW w:w="2268" w:type="dxa"/>
            <w:tcMar>
              <w:top w:w="15" w:type="dxa"/>
              <w:left w:w="15" w:type="dxa"/>
              <w:bottom w:w="15" w:type="dxa"/>
              <w:right w:w="15" w:type="dxa"/>
            </w:tcMar>
          </w:tcPr>
          <w:p w14:paraId="0C4EE819"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4A2ABF0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64F049D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57-58</w:t>
            </w:r>
          </w:p>
        </w:tc>
      </w:tr>
      <w:tr w:rsidR="00A0346A" w:rsidRPr="00A0346A" w14:paraId="15BE67CD" w14:textId="77777777" w:rsidTr="00A0346A">
        <w:trPr>
          <w:gridAfter w:val="1"/>
          <w:wAfter w:w="42" w:type="dxa"/>
          <w:trHeight w:val="30"/>
        </w:trPr>
        <w:tc>
          <w:tcPr>
            <w:tcW w:w="382" w:type="dxa"/>
            <w:tcMar>
              <w:top w:w="15" w:type="dxa"/>
              <w:left w:w="15" w:type="dxa"/>
              <w:bottom w:w="15" w:type="dxa"/>
              <w:right w:w="15" w:type="dxa"/>
            </w:tcMar>
            <w:vAlign w:val="center"/>
          </w:tcPr>
          <w:p w14:paraId="6882648F" w14:textId="79F920B1"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29</w:t>
            </w:r>
          </w:p>
        </w:tc>
        <w:tc>
          <w:tcPr>
            <w:tcW w:w="4579" w:type="dxa"/>
            <w:tcMar>
              <w:top w:w="15" w:type="dxa"/>
              <w:left w:w="15" w:type="dxa"/>
              <w:bottom w:w="15" w:type="dxa"/>
              <w:right w:w="15" w:type="dxa"/>
            </w:tcMar>
            <w:vAlign w:val="center"/>
          </w:tcPr>
          <w:p w14:paraId="6D58A09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№29</w:t>
            </w:r>
          </w:p>
        </w:tc>
        <w:tc>
          <w:tcPr>
            <w:tcW w:w="2127" w:type="dxa"/>
            <w:tcMar>
              <w:top w:w="15" w:type="dxa"/>
              <w:left w:w="15" w:type="dxa"/>
              <w:bottom w:w="15" w:type="dxa"/>
              <w:right w:w="15" w:type="dxa"/>
            </w:tcMar>
            <w:vAlign w:val="center"/>
          </w:tcPr>
          <w:p w14:paraId="7C155DC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5ABB79A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№29</w:t>
            </w:r>
          </w:p>
        </w:tc>
        <w:tc>
          <w:tcPr>
            <w:tcW w:w="2268" w:type="dxa"/>
            <w:tcMar>
              <w:top w:w="15" w:type="dxa"/>
              <w:left w:w="15" w:type="dxa"/>
              <w:bottom w:w="15" w:type="dxa"/>
              <w:right w:w="15" w:type="dxa"/>
            </w:tcMar>
          </w:tcPr>
          <w:p w14:paraId="6535E35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5F5F4FE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66884B5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59-60</w:t>
            </w:r>
          </w:p>
        </w:tc>
      </w:tr>
      <w:tr w:rsidR="00A0346A" w:rsidRPr="00A0346A" w14:paraId="205A3750" w14:textId="77777777" w:rsidTr="00A0346A">
        <w:trPr>
          <w:gridAfter w:val="1"/>
          <w:wAfter w:w="42" w:type="dxa"/>
          <w:trHeight w:val="30"/>
        </w:trPr>
        <w:tc>
          <w:tcPr>
            <w:tcW w:w="382" w:type="dxa"/>
            <w:tcMar>
              <w:top w:w="15" w:type="dxa"/>
              <w:left w:w="15" w:type="dxa"/>
              <w:bottom w:w="15" w:type="dxa"/>
              <w:right w:w="15" w:type="dxa"/>
            </w:tcMar>
            <w:vAlign w:val="center"/>
          </w:tcPr>
          <w:p w14:paraId="44A0E33D" w14:textId="3B8265EE"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30</w:t>
            </w:r>
          </w:p>
        </w:tc>
        <w:tc>
          <w:tcPr>
            <w:tcW w:w="4579" w:type="dxa"/>
            <w:tcMar>
              <w:top w:w="15" w:type="dxa"/>
              <w:left w:w="15" w:type="dxa"/>
              <w:bottom w:w="15" w:type="dxa"/>
              <w:right w:w="15" w:type="dxa"/>
            </w:tcMar>
            <w:vAlign w:val="center"/>
          </w:tcPr>
          <w:p w14:paraId="6B3A64BD"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№30</w:t>
            </w:r>
          </w:p>
        </w:tc>
        <w:tc>
          <w:tcPr>
            <w:tcW w:w="2127" w:type="dxa"/>
            <w:tcMar>
              <w:top w:w="15" w:type="dxa"/>
              <w:left w:w="15" w:type="dxa"/>
              <w:bottom w:w="15" w:type="dxa"/>
              <w:right w:w="15" w:type="dxa"/>
            </w:tcMar>
            <w:vAlign w:val="center"/>
          </w:tcPr>
          <w:p w14:paraId="3A378EB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006BA7A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№30</w:t>
            </w:r>
          </w:p>
        </w:tc>
        <w:tc>
          <w:tcPr>
            <w:tcW w:w="2268" w:type="dxa"/>
            <w:tcMar>
              <w:top w:w="15" w:type="dxa"/>
              <w:left w:w="15" w:type="dxa"/>
              <w:bottom w:w="15" w:type="dxa"/>
              <w:right w:w="15" w:type="dxa"/>
            </w:tcMar>
          </w:tcPr>
          <w:p w14:paraId="3D0C6879"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2010AE8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3B03EAF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61-62</w:t>
            </w:r>
          </w:p>
        </w:tc>
      </w:tr>
      <w:tr w:rsidR="00A0346A" w:rsidRPr="00A0346A" w14:paraId="622B1E64" w14:textId="77777777" w:rsidTr="00A0346A">
        <w:trPr>
          <w:gridAfter w:val="1"/>
          <w:wAfter w:w="42" w:type="dxa"/>
          <w:trHeight w:val="30"/>
        </w:trPr>
        <w:tc>
          <w:tcPr>
            <w:tcW w:w="382" w:type="dxa"/>
            <w:tcMar>
              <w:top w:w="15" w:type="dxa"/>
              <w:left w:w="15" w:type="dxa"/>
              <w:bottom w:w="15" w:type="dxa"/>
              <w:right w:w="15" w:type="dxa"/>
            </w:tcMar>
            <w:vAlign w:val="center"/>
          </w:tcPr>
          <w:p w14:paraId="4008BE45" w14:textId="6CE0F5C0"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31</w:t>
            </w:r>
          </w:p>
        </w:tc>
        <w:tc>
          <w:tcPr>
            <w:tcW w:w="4579" w:type="dxa"/>
            <w:tcMar>
              <w:top w:w="15" w:type="dxa"/>
              <w:left w:w="15" w:type="dxa"/>
              <w:bottom w:w="15" w:type="dxa"/>
              <w:right w:w="15" w:type="dxa"/>
            </w:tcMar>
            <w:vAlign w:val="center"/>
          </w:tcPr>
          <w:p w14:paraId="2A783E7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№31</w:t>
            </w:r>
          </w:p>
        </w:tc>
        <w:tc>
          <w:tcPr>
            <w:tcW w:w="2127" w:type="dxa"/>
            <w:tcMar>
              <w:top w:w="15" w:type="dxa"/>
              <w:left w:w="15" w:type="dxa"/>
              <w:bottom w:w="15" w:type="dxa"/>
              <w:right w:w="15" w:type="dxa"/>
            </w:tcMar>
            <w:vAlign w:val="center"/>
          </w:tcPr>
          <w:p w14:paraId="620186E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6FA0B7F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№31</w:t>
            </w:r>
          </w:p>
        </w:tc>
        <w:tc>
          <w:tcPr>
            <w:tcW w:w="2268" w:type="dxa"/>
            <w:tcMar>
              <w:top w:w="15" w:type="dxa"/>
              <w:left w:w="15" w:type="dxa"/>
              <w:bottom w:w="15" w:type="dxa"/>
              <w:right w:w="15" w:type="dxa"/>
            </w:tcMar>
          </w:tcPr>
          <w:p w14:paraId="03BF329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5905727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41046F3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63-64</w:t>
            </w:r>
          </w:p>
        </w:tc>
      </w:tr>
      <w:tr w:rsidR="00A0346A" w:rsidRPr="00A0346A" w14:paraId="4FA4D8FD" w14:textId="77777777" w:rsidTr="00A0346A">
        <w:trPr>
          <w:gridAfter w:val="1"/>
          <w:wAfter w:w="42" w:type="dxa"/>
          <w:trHeight w:val="30"/>
        </w:trPr>
        <w:tc>
          <w:tcPr>
            <w:tcW w:w="382" w:type="dxa"/>
            <w:tcMar>
              <w:top w:w="15" w:type="dxa"/>
              <w:left w:w="15" w:type="dxa"/>
              <w:bottom w:w="15" w:type="dxa"/>
              <w:right w:w="15" w:type="dxa"/>
            </w:tcMar>
            <w:vAlign w:val="center"/>
          </w:tcPr>
          <w:p w14:paraId="2B39CFE0" w14:textId="44AF2285"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32</w:t>
            </w:r>
          </w:p>
        </w:tc>
        <w:tc>
          <w:tcPr>
            <w:tcW w:w="4579" w:type="dxa"/>
            <w:tcMar>
              <w:top w:w="15" w:type="dxa"/>
              <w:left w:w="15" w:type="dxa"/>
              <w:bottom w:w="15" w:type="dxa"/>
              <w:right w:w="15" w:type="dxa"/>
            </w:tcMar>
            <w:vAlign w:val="center"/>
          </w:tcPr>
          <w:p w14:paraId="63E88D4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№32</w:t>
            </w:r>
          </w:p>
        </w:tc>
        <w:tc>
          <w:tcPr>
            <w:tcW w:w="2127" w:type="dxa"/>
            <w:tcMar>
              <w:top w:w="15" w:type="dxa"/>
              <w:left w:w="15" w:type="dxa"/>
              <w:bottom w:w="15" w:type="dxa"/>
              <w:right w:w="15" w:type="dxa"/>
            </w:tcMar>
            <w:vAlign w:val="center"/>
          </w:tcPr>
          <w:p w14:paraId="6B80D2E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4826E5C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№32</w:t>
            </w:r>
          </w:p>
        </w:tc>
        <w:tc>
          <w:tcPr>
            <w:tcW w:w="2268" w:type="dxa"/>
            <w:tcMar>
              <w:top w:w="15" w:type="dxa"/>
              <w:left w:w="15" w:type="dxa"/>
              <w:bottom w:w="15" w:type="dxa"/>
              <w:right w:w="15" w:type="dxa"/>
            </w:tcMar>
          </w:tcPr>
          <w:p w14:paraId="17497CE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794A5913"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34482AF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65-66</w:t>
            </w:r>
          </w:p>
        </w:tc>
      </w:tr>
      <w:tr w:rsidR="00A0346A" w:rsidRPr="00A0346A" w14:paraId="4C5B3FB6" w14:textId="77777777" w:rsidTr="00A0346A">
        <w:trPr>
          <w:gridAfter w:val="1"/>
          <w:wAfter w:w="42" w:type="dxa"/>
          <w:trHeight w:val="30"/>
        </w:trPr>
        <w:tc>
          <w:tcPr>
            <w:tcW w:w="382" w:type="dxa"/>
            <w:tcMar>
              <w:top w:w="15" w:type="dxa"/>
              <w:left w:w="15" w:type="dxa"/>
              <w:bottom w:w="15" w:type="dxa"/>
              <w:right w:w="15" w:type="dxa"/>
            </w:tcMar>
            <w:vAlign w:val="center"/>
          </w:tcPr>
          <w:p w14:paraId="02252F8A" w14:textId="01177957"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33</w:t>
            </w:r>
          </w:p>
        </w:tc>
        <w:tc>
          <w:tcPr>
            <w:tcW w:w="4579" w:type="dxa"/>
            <w:tcMar>
              <w:top w:w="15" w:type="dxa"/>
              <w:left w:w="15" w:type="dxa"/>
              <w:bottom w:w="15" w:type="dxa"/>
              <w:right w:w="15" w:type="dxa"/>
            </w:tcMar>
            <w:vAlign w:val="center"/>
          </w:tcPr>
          <w:p w14:paraId="679D7B8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№33</w:t>
            </w:r>
          </w:p>
        </w:tc>
        <w:tc>
          <w:tcPr>
            <w:tcW w:w="2127" w:type="dxa"/>
            <w:tcMar>
              <w:top w:w="15" w:type="dxa"/>
              <w:left w:w="15" w:type="dxa"/>
              <w:bottom w:w="15" w:type="dxa"/>
              <w:right w:w="15" w:type="dxa"/>
            </w:tcMar>
            <w:vAlign w:val="center"/>
          </w:tcPr>
          <w:p w14:paraId="1F97CA73"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1D3E6C4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№33</w:t>
            </w:r>
          </w:p>
        </w:tc>
        <w:tc>
          <w:tcPr>
            <w:tcW w:w="2268" w:type="dxa"/>
            <w:tcMar>
              <w:top w:w="15" w:type="dxa"/>
              <w:left w:w="15" w:type="dxa"/>
              <w:bottom w:w="15" w:type="dxa"/>
              <w:right w:w="15" w:type="dxa"/>
            </w:tcMar>
          </w:tcPr>
          <w:p w14:paraId="7ECDAD9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3389A87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430FB338"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67-68</w:t>
            </w:r>
          </w:p>
        </w:tc>
      </w:tr>
      <w:tr w:rsidR="00A0346A" w:rsidRPr="00A0346A" w14:paraId="3689720A" w14:textId="77777777" w:rsidTr="00A0346A">
        <w:trPr>
          <w:gridAfter w:val="1"/>
          <w:wAfter w:w="42" w:type="dxa"/>
          <w:trHeight w:val="30"/>
        </w:trPr>
        <w:tc>
          <w:tcPr>
            <w:tcW w:w="382" w:type="dxa"/>
            <w:tcMar>
              <w:top w:w="15" w:type="dxa"/>
              <w:left w:w="15" w:type="dxa"/>
              <w:bottom w:w="15" w:type="dxa"/>
              <w:right w:w="15" w:type="dxa"/>
            </w:tcMar>
            <w:vAlign w:val="center"/>
          </w:tcPr>
          <w:p w14:paraId="63A8172F" w14:textId="2775E231"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34</w:t>
            </w:r>
          </w:p>
        </w:tc>
        <w:tc>
          <w:tcPr>
            <w:tcW w:w="4579" w:type="dxa"/>
            <w:tcMar>
              <w:top w:w="15" w:type="dxa"/>
              <w:left w:w="15" w:type="dxa"/>
              <w:bottom w:w="15" w:type="dxa"/>
              <w:right w:w="15" w:type="dxa"/>
            </w:tcMar>
            <w:vAlign w:val="center"/>
          </w:tcPr>
          <w:p w14:paraId="428E5FC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№34</w:t>
            </w:r>
          </w:p>
        </w:tc>
        <w:tc>
          <w:tcPr>
            <w:tcW w:w="2127" w:type="dxa"/>
            <w:tcMar>
              <w:top w:w="15" w:type="dxa"/>
              <w:left w:w="15" w:type="dxa"/>
              <w:bottom w:w="15" w:type="dxa"/>
              <w:right w:w="15" w:type="dxa"/>
            </w:tcMar>
            <w:vAlign w:val="center"/>
          </w:tcPr>
          <w:p w14:paraId="6AFC6EB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7130492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по лоту №34</w:t>
            </w:r>
          </w:p>
        </w:tc>
        <w:tc>
          <w:tcPr>
            <w:tcW w:w="2268" w:type="dxa"/>
            <w:tcMar>
              <w:top w:w="15" w:type="dxa"/>
              <w:left w:w="15" w:type="dxa"/>
              <w:bottom w:w="15" w:type="dxa"/>
              <w:right w:w="15" w:type="dxa"/>
            </w:tcMar>
          </w:tcPr>
          <w:p w14:paraId="6472717F"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Кабдыгалиева</w:t>
            </w:r>
            <w:proofErr w:type="spellEnd"/>
            <w:r w:rsidRPr="00A0346A">
              <w:rPr>
                <w:rFonts w:ascii="Times New Roman" w:eastAsiaTheme="minorEastAsia" w:hAnsi="Times New Roman" w:cs="Times New Roman"/>
                <w:color w:val="000000"/>
                <w:sz w:val="21"/>
                <w:szCs w:val="21"/>
                <w:lang w:eastAsia="ru-RU"/>
              </w:rPr>
              <w:t xml:space="preserve"> А.Е.</w:t>
            </w:r>
          </w:p>
        </w:tc>
        <w:tc>
          <w:tcPr>
            <w:tcW w:w="1843" w:type="dxa"/>
            <w:tcMar>
              <w:top w:w="15" w:type="dxa"/>
              <w:left w:w="15" w:type="dxa"/>
              <w:bottom w:w="15" w:type="dxa"/>
              <w:right w:w="15" w:type="dxa"/>
            </w:tcMar>
          </w:tcPr>
          <w:p w14:paraId="1578EE6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709" w:type="dxa"/>
            <w:tcMar>
              <w:top w:w="15" w:type="dxa"/>
              <w:left w:w="15" w:type="dxa"/>
              <w:bottom w:w="15" w:type="dxa"/>
              <w:right w:w="15" w:type="dxa"/>
            </w:tcMar>
            <w:vAlign w:val="center"/>
          </w:tcPr>
          <w:p w14:paraId="5B5DBF8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69-70</w:t>
            </w:r>
          </w:p>
        </w:tc>
      </w:tr>
      <w:tr w:rsidR="00A0346A" w:rsidRPr="00A0346A" w14:paraId="63A9C0F2" w14:textId="77777777" w:rsidTr="00A0346A">
        <w:trPr>
          <w:gridAfter w:val="1"/>
          <w:wAfter w:w="42" w:type="dxa"/>
          <w:trHeight w:val="30"/>
        </w:trPr>
        <w:tc>
          <w:tcPr>
            <w:tcW w:w="382" w:type="dxa"/>
            <w:tcMar>
              <w:top w:w="15" w:type="dxa"/>
              <w:left w:w="15" w:type="dxa"/>
              <w:bottom w:w="15" w:type="dxa"/>
              <w:right w:w="15" w:type="dxa"/>
            </w:tcMar>
            <w:vAlign w:val="center"/>
          </w:tcPr>
          <w:p w14:paraId="51E8B4DC" w14:textId="0550D9DD"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35</w:t>
            </w:r>
          </w:p>
        </w:tc>
        <w:tc>
          <w:tcPr>
            <w:tcW w:w="4579" w:type="dxa"/>
            <w:tcMar>
              <w:top w:w="15" w:type="dxa"/>
              <w:left w:w="15" w:type="dxa"/>
              <w:bottom w:w="15" w:type="dxa"/>
              <w:right w:w="15" w:type="dxa"/>
            </w:tcMar>
            <w:vAlign w:val="center"/>
          </w:tcPr>
          <w:p w14:paraId="676F43D8" w14:textId="77777777" w:rsidR="00A0346A" w:rsidRPr="00A0346A" w:rsidRDefault="00A0346A" w:rsidP="00A0346A">
            <w:pPr>
              <w:spacing w:after="0" w:line="259" w:lineRule="auto"/>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 (ИМН) - №016472</w:t>
            </w:r>
          </w:p>
        </w:tc>
        <w:tc>
          <w:tcPr>
            <w:tcW w:w="2127" w:type="dxa"/>
            <w:tcMar>
              <w:top w:w="15" w:type="dxa"/>
              <w:left w:w="15" w:type="dxa"/>
              <w:bottom w:w="15" w:type="dxa"/>
              <w:right w:w="15" w:type="dxa"/>
            </w:tcMar>
            <w:vAlign w:val="center"/>
          </w:tcPr>
          <w:p w14:paraId="328AB33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29.12.2021</w:t>
            </w:r>
          </w:p>
        </w:tc>
        <w:tc>
          <w:tcPr>
            <w:tcW w:w="3118" w:type="dxa"/>
            <w:tcMar>
              <w:top w:w="15" w:type="dxa"/>
              <w:left w:w="15" w:type="dxa"/>
              <w:bottom w:w="15" w:type="dxa"/>
              <w:right w:w="15" w:type="dxa"/>
            </w:tcMar>
            <w:vAlign w:val="center"/>
          </w:tcPr>
          <w:p w14:paraId="0E097D6D" w14:textId="77777777" w:rsidR="00A0346A" w:rsidRPr="00A0346A" w:rsidRDefault="00A0346A" w:rsidP="00A0346A">
            <w:pPr>
              <w:spacing w:after="160" w:line="259" w:lineRule="auto"/>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 (ИМН) - №016472</w:t>
            </w:r>
          </w:p>
        </w:tc>
        <w:tc>
          <w:tcPr>
            <w:tcW w:w="2268" w:type="dxa"/>
            <w:tcMar>
              <w:top w:w="15" w:type="dxa"/>
              <w:left w:w="15" w:type="dxa"/>
              <w:bottom w:w="15" w:type="dxa"/>
              <w:right w:w="15" w:type="dxa"/>
            </w:tcMar>
            <w:vAlign w:val="center"/>
          </w:tcPr>
          <w:p w14:paraId="1D1D868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Байсеркин</w:t>
            </w:r>
            <w:proofErr w:type="spellEnd"/>
            <w:r w:rsidRPr="00A0346A">
              <w:rPr>
                <w:rFonts w:ascii="Times New Roman" w:eastAsiaTheme="minorEastAsia" w:hAnsi="Times New Roman" w:cs="Times New Roman"/>
                <w:color w:val="000000"/>
                <w:sz w:val="21"/>
                <w:szCs w:val="21"/>
                <w:lang w:eastAsia="ru-RU"/>
              </w:rPr>
              <w:t xml:space="preserve"> Б.С.</w:t>
            </w:r>
          </w:p>
        </w:tc>
        <w:tc>
          <w:tcPr>
            <w:tcW w:w="1843" w:type="dxa"/>
            <w:tcMar>
              <w:top w:w="15" w:type="dxa"/>
              <w:left w:w="15" w:type="dxa"/>
              <w:bottom w:w="15" w:type="dxa"/>
              <w:right w:w="15" w:type="dxa"/>
            </w:tcMar>
            <w:vAlign w:val="center"/>
          </w:tcPr>
          <w:p w14:paraId="10BED14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p>
          <w:p w14:paraId="036F10F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vAlign w:val="center"/>
          </w:tcPr>
          <w:p w14:paraId="56E9D553"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71-74</w:t>
            </w:r>
          </w:p>
        </w:tc>
      </w:tr>
      <w:tr w:rsidR="00A0346A" w:rsidRPr="00A0346A" w14:paraId="24D6029E" w14:textId="77777777" w:rsidTr="00A0346A">
        <w:trPr>
          <w:gridAfter w:val="1"/>
          <w:wAfter w:w="42" w:type="dxa"/>
          <w:trHeight w:val="30"/>
        </w:trPr>
        <w:tc>
          <w:tcPr>
            <w:tcW w:w="382" w:type="dxa"/>
            <w:tcMar>
              <w:top w:w="15" w:type="dxa"/>
              <w:left w:w="15" w:type="dxa"/>
              <w:bottom w:w="15" w:type="dxa"/>
              <w:right w:w="15" w:type="dxa"/>
            </w:tcMar>
            <w:vAlign w:val="center"/>
          </w:tcPr>
          <w:p w14:paraId="025BDE0F" w14:textId="5B74E1E9"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36</w:t>
            </w:r>
          </w:p>
        </w:tc>
        <w:tc>
          <w:tcPr>
            <w:tcW w:w="4579" w:type="dxa"/>
            <w:tcMar>
              <w:top w:w="15" w:type="dxa"/>
              <w:left w:w="15" w:type="dxa"/>
              <w:bottom w:w="15" w:type="dxa"/>
              <w:right w:w="15" w:type="dxa"/>
            </w:tcMar>
          </w:tcPr>
          <w:p w14:paraId="19628645"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РК-ИМН-5№016987</w:t>
            </w:r>
          </w:p>
        </w:tc>
        <w:tc>
          <w:tcPr>
            <w:tcW w:w="2127" w:type="dxa"/>
            <w:tcMar>
              <w:top w:w="15" w:type="dxa"/>
              <w:left w:w="15" w:type="dxa"/>
              <w:bottom w:w="15" w:type="dxa"/>
              <w:right w:w="15" w:type="dxa"/>
            </w:tcMar>
          </w:tcPr>
          <w:p w14:paraId="73C5CDF9"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067BB030"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5222D61C"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27.05.2022</w:t>
            </w:r>
          </w:p>
        </w:tc>
        <w:tc>
          <w:tcPr>
            <w:tcW w:w="3118" w:type="dxa"/>
            <w:tcMar>
              <w:top w:w="15" w:type="dxa"/>
              <w:left w:w="15" w:type="dxa"/>
              <w:bottom w:w="15" w:type="dxa"/>
              <w:right w:w="15" w:type="dxa"/>
            </w:tcMar>
          </w:tcPr>
          <w:p w14:paraId="1D7CE49D"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РК-ИМН-5№016987</w:t>
            </w:r>
          </w:p>
        </w:tc>
        <w:tc>
          <w:tcPr>
            <w:tcW w:w="2268" w:type="dxa"/>
            <w:tcMar>
              <w:top w:w="15" w:type="dxa"/>
              <w:left w:w="15" w:type="dxa"/>
              <w:bottom w:w="15" w:type="dxa"/>
              <w:right w:w="15" w:type="dxa"/>
            </w:tcMar>
          </w:tcPr>
          <w:p w14:paraId="5B5B18D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50D5376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1EBBBDA5"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Байсеркин</w:t>
            </w:r>
            <w:proofErr w:type="spellEnd"/>
            <w:r w:rsidRPr="00A0346A">
              <w:rPr>
                <w:rFonts w:ascii="Times New Roman" w:eastAsiaTheme="minorEastAsia" w:hAnsi="Times New Roman" w:cs="Times New Roman"/>
                <w:color w:val="000000"/>
                <w:sz w:val="21"/>
                <w:szCs w:val="21"/>
                <w:lang w:eastAsia="ru-RU"/>
              </w:rPr>
              <w:t xml:space="preserve"> Б.С.</w:t>
            </w:r>
          </w:p>
        </w:tc>
        <w:tc>
          <w:tcPr>
            <w:tcW w:w="1843" w:type="dxa"/>
            <w:tcMar>
              <w:top w:w="15" w:type="dxa"/>
              <w:left w:w="15" w:type="dxa"/>
              <w:bottom w:w="15" w:type="dxa"/>
              <w:right w:w="15" w:type="dxa"/>
            </w:tcMar>
          </w:tcPr>
          <w:p w14:paraId="2367182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4515F592"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tcPr>
          <w:p w14:paraId="767AA95E"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5AC0785A"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75-76</w:t>
            </w:r>
          </w:p>
        </w:tc>
      </w:tr>
      <w:tr w:rsidR="00A0346A" w:rsidRPr="00A0346A" w14:paraId="61F234FB" w14:textId="77777777" w:rsidTr="00A0346A">
        <w:trPr>
          <w:gridAfter w:val="1"/>
          <w:wAfter w:w="42" w:type="dxa"/>
          <w:trHeight w:val="30"/>
        </w:trPr>
        <w:tc>
          <w:tcPr>
            <w:tcW w:w="382" w:type="dxa"/>
            <w:tcMar>
              <w:top w:w="15" w:type="dxa"/>
              <w:left w:w="15" w:type="dxa"/>
              <w:bottom w:w="15" w:type="dxa"/>
              <w:right w:w="15" w:type="dxa"/>
            </w:tcMar>
            <w:vAlign w:val="center"/>
          </w:tcPr>
          <w:p w14:paraId="412F2CC8" w14:textId="7C3EC643"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37</w:t>
            </w:r>
          </w:p>
        </w:tc>
        <w:tc>
          <w:tcPr>
            <w:tcW w:w="4579" w:type="dxa"/>
            <w:tcMar>
              <w:top w:w="15" w:type="dxa"/>
              <w:left w:w="15" w:type="dxa"/>
              <w:bottom w:w="15" w:type="dxa"/>
              <w:right w:w="15" w:type="dxa"/>
            </w:tcMar>
          </w:tcPr>
          <w:p w14:paraId="49D5D623"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РК-ИМН-5№017951</w:t>
            </w:r>
          </w:p>
        </w:tc>
        <w:tc>
          <w:tcPr>
            <w:tcW w:w="2127" w:type="dxa"/>
            <w:tcMar>
              <w:top w:w="15" w:type="dxa"/>
              <w:left w:w="15" w:type="dxa"/>
              <w:bottom w:w="15" w:type="dxa"/>
              <w:right w:w="15" w:type="dxa"/>
            </w:tcMar>
          </w:tcPr>
          <w:p w14:paraId="2B84E29E"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20.04.2022</w:t>
            </w:r>
          </w:p>
        </w:tc>
        <w:tc>
          <w:tcPr>
            <w:tcW w:w="3118" w:type="dxa"/>
            <w:tcMar>
              <w:top w:w="15" w:type="dxa"/>
              <w:left w:w="15" w:type="dxa"/>
              <w:bottom w:w="15" w:type="dxa"/>
              <w:right w:w="15" w:type="dxa"/>
            </w:tcMar>
          </w:tcPr>
          <w:p w14:paraId="23F6A27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РК-ИМН-5№017951</w:t>
            </w:r>
          </w:p>
        </w:tc>
        <w:tc>
          <w:tcPr>
            <w:tcW w:w="2268" w:type="dxa"/>
            <w:tcMar>
              <w:top w:w="15" w:type="dxa"/>
              <w:left w:w="15" w:type="dxa"/>
              <w:bottom w:w="15" w:type="dxa"/>
              <w:right w:w="15" w:type="dxa"/>
            </w:tcMar>
          </w:tcPr>
          <w:p w14:paraId="47C270C3"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Байсеркин</w:t>
            </w:r>
            <w:proofErr w:type="spellEnd"/>
            <w:r w:rsidRPr="00A0346A">
              <w:rPr>
                <w:rFonts w:ascii="Times New Roman" w:eastAsiaTheme="minorEastAsia" w:hAnsi="Times New Roman" w:cs="Times New Roman"/>
                <w:color w:val="000000"/>
                <w:sz w:val="21"/>
                <w:szCs w:val="21"/>
                <w:lang w:eastAsia="ru-RU"/>
              </w:rPr>
              <w:t xml:space="preserve"> Б.С.</w:t>
            </w:r>
          </w:p>
        </w:tc>
        <w:tc>
          <w:tcPr>
            <w:tcW w:w="1843" w:type="dxa"/>
            <w:tcMar>
              <w:top w:w="15" w:type="dxa"/>
              <w:left w:w="15" w:type="dxa"/>
              <w:bottom w:w="15" w:type="dxa"/>
              <w:right w:w="15" w:type="dxa"/>
            </w:tcMar>
          </w:tcPr>
          <w:p w14:paraId="096CCD0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tcPr>
          <w:p w14:paraId="2E020D0A"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1FBAF268"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77-78</w:t>
            </w:r>
          </w:p>
        </w:tc>
      </w:tr>
      <w:tr w:rsidR="00A0346A" w:rsidRPr="00A0346A" w14:paraId="2BBEA60B" w14:textId="77777777" w:rsidTr="00A0346A">
        <w:trPr>
          <w:gridAfter w:val="1"/>
          <w:wAfter w:w="42" w:type="dxa"/>
          <w:trHeight w:val="30"/>
        </w:trPr>
        <w:tc>
          <w:tcPr>
            <w:tcW w:w="382" w:type="dxa"/>
            <w:tcMar>
              <w:top w:w="15" w:type="dxa"/>
              <w:left w:w="15" w:type="dxa"/>
              <w:bottom w:w="15" w:type="dxa"/>
              <w:right w:w="15" w:type="dxa"/>
            </w:tcMar>
            <w:vAlign w:val="center"/>
          </w:tcPr>
          <w:p w14:paraId="23E759AD" w14:textId="67E2CAFA"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38</w:t>
            </w:r>
          </w:p>
        </w:tc>
        <w:tc>
          <w:tcPr>
            <w:tcW w:w="4579" w:type="dxa"/>
            <w:tcMar>
              <w:top w:w="15" w:type="dxa"/>
              <w:left w:w="15" w:type="dxa"/>
              <w:bottom w:w="15" w:type="dxa"/>
              <w:right w:w="15" w:type="dxa"/>
            </w:tcMar>
          </w:tcPr>
          <w:p w14:paraId="7D68092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РК-ИМН-5№017555</w:t>
            </w:r>
          </w:p>
        </w:tc>
        <w:tc>
          <w:tcPr>
            <w:tcW w:w="2127" w:type="dxa"/>
            <w:tcMar>
              <w:top w:w="15" w:type="dxa"/>
              <w:left w:w="15" w:type="dxa"/>
              <w:bottom w:w="15" w:type="dxa"/>
              <w:right w:w="15" w:type="dxa"/>
            </w:tcMar>
          </w:tcPr>
          <w:p w14:paraId="1B35008E"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30.01.2023</w:t>
            </w:r>
          </w:p>
        </w:tc>
        <w:tc>
          <w:tcPr>
            <w:tcW w:w="3118" w:type="dxa"/>
            <w:tcMar>
              <w:top w:w="15" w:type="dxa"/>
              <w:left w:w="15" w:type="dxa"/>
              <w:bottom w:w="15" w:type="dxa"/>
              <w:right w:w="15" w:type="dxa"/>
            </w:tcMar>
          </w:tcPr>
          <w:p w14:paraId="5B630F2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РК-ИМН-5№017555</w:t>
            </w:r>
          </w:p>
        </w:tc>
        <w:tc>
          <w:tcPr>
            <w:tcW w:w="2268" w:type="dxa"/>
            <w:tcMar>
              <w:top w:w="15" w:type="dxa"/>
              <w:left w:w="15" w:type="dxa"/>
              <w:bottom w:w="15" w:type="dxa"/>
              <w:right w:w="15" w:type="dxa"/>
            </w:tcMar>
          </w:tcPr>
          <w:p w14:paraId="0248C3D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Кашкымбаева</w:t>
            </w:r>
            <w:proofErr w:type="spellEnd"/>
            <w:r w:rsidRPr="00A0346A">
              <w:rPr>
                <w:rFonts w:ascii="Times New Roman" w:eastAsiaTheme="minorEastAsia" w:hAnsi="Times New Roman" w:cs="Times New Roman"/>
                <w:color w:val="000000"/>
                <w:sz w:val="21"/>
                <w:szCs w:val="21"/>
                <w:lang w:eastAsia="ru-RU"/>
              </w:rPr>
              <w:t xml:space="preserve"> Л.Р.</w:t>
            </w:r>
          </w:p>
        </w:tc>
        <w:tc>
          <w:tcPr>
            <w:tcW w:w="1843" w:type="dxa"/>
            <w:tcMar>
              <w:top w:w="15" w:type="dxa"/>
              <w:left w:w="15" w:type="dxa"/>
              <w:bottom w:w="15" w:type="dxa"/>
              <w:right w:w="15" w:type="dxa"/>
            </w:tcMar>
          </w:tcPr>
          <w:p w14:paraId="3C8D572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tcPr>
          <w:p w14:paraId="15549942"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698844A7"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79-80</w:t>
            </w:r>
          </w:p>
        </w:tc>
      </w:tr>
      <w:tr w:rsidR="00A0346A" w:rsidRPr="00A0346A" w14:paraId="5BE3EA6C" w14:textId="77777777" w:rsidTr="00A0346A">
        <w:trPr>
          <w:gridAfter w:val="1"/>
          <w:wAfter w:w="42" w:type="dxa"/>
          <w:trHeight w:val="30"/>
        </w:trPr>
        <w:tc>
          <w:tcPr>
            <w:tcW w:w="382" w:type="dxa"/>
            <w:tcMar>
              <w:top w:w="15" w:type="dxa"/>
              <w:left w:w="15" w:type="dxa"/>
              <w:bottom w:w="15" w:type="dxa"/>
              <w:right w:w="15" w:type="dxa"/>
            </w:tcMar>
            <w:vAlign w:val="center"/>
          </w:tcPr>
          <w:p w14:paraId="4BF4B2A3" w14:textId="1C084B96"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39</w:t>
            </w:r>
          </w:p>
        </w:tc>
        <w:tc>
          <w:tcPr>
            <w:tcW w:w="4579" w:type="dxa"/>
            <w:tcMar>
              <w:top w:w="15" w:type="dxa"/>
              <w:left w:w="15" w:type="dxa"/>
              <w:bottom w:w="15" w:type="dxa"/>
              <w:right w:w="15" w:type="dxa"/>
            </w:tcMar>
          </w:tcPr>
          <w:p w14:paraId="0575EB5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РК-ИМН-5№000407</w:t>
            </w:r>
          </w:p>
        </w:tc>
        <w:tc>
          <w:tcPr>
            <w:tcW w:w="2127" w:type="dxa"/>
            <w:tcMar>
              <w:top w:w="15" w:type="dxa"/>
              <w:left w:w="15" w:type="dxa"/>
              <w:bottom w:w="15" w:type="dxa"/>
              <w:right w:w="15" w:type="dxa"/>
            </w:tcMar>
          </w:tcPr>
          <w:p w14:paraId="17D30197"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14F0B72E"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71B01176"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25.10.2016</w:t>
            </w:r>
          </w:p>
        </w:tc>
        <w:tc>
          <w:tcPr>
            <w:tcW w:w="3118" w:type="dxa"/>
            <w:tcMar>
              <w:top w:w="15" w:type="dxa"/>
              <w:left w:w="15" w:type="dxa"/>
              <w:bottom w:w="15" w:type="dxa"/>
              <w:right w:w="15" w:type="dxa"/>
            </w:tcMar>
          </w:tcPr>
          <w:p w14:paraId="0A9ACD1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РК-ИМН-5№000407</w:t>
            </w:r>
          </w:p>
        </w:tc>
        <w:tc>
          <w:tcPr>
            <w:tcW w:w="2268" w:type="dxa"/>
            <w:tcMar>
              <w:top w:w="15" w:type="dxa"/>
              <w:left w:w="15" w:type="dxa"/>
              <w:bottom w:w="15" w:type="dxa"/>
              <w:right w:w="15" w:type="dxa"/>
            </w:tcMar>
          </w:tcPr>
          <w:p w14:paraId="6FBA8A2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Пак Л.Ю.</w:t>
            </w:r>
          </w:p>
        </w:tc>
        <w:tc>
          <w:tcPr>
            <w:tcW w:w="1843" w:type="dxa"/>
            <w:tcMar>
              <w:top w:w="15" w:type="dxa"/>
              <w:left w:w="15" w:type="dxa"/>
              <w:bottom w:w="15" w:type="dxa"/>
              <w:right w:w="15" w:type="dxa"/>
            </w:tcMar>
          </w:tcPr>
          <w:p w14:paraId="6252C6B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1C9F5971"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tcPr>
          <w:p w14:paraId="2837058A"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61DC4F87"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81-82</w:t>
            </w:r>
          </w:p>
        </w:tc>
      </w:tr>
      <w:tr w:rsidR="00A0346A" w:rsidRPr="00A0346A" w14:paraId="300A5531" w14:textId="77777777" w:rsidTr="00A0346A">
        <w:trPr>
          <w:gridAfter w:val="1"/>
          <w:wAfter w:w="42" w:type="dxa"/>
          <w:trHeight w:val="30"/>
        </w:trPr>
        <w:tc>
          <w:tcPr>
            <w:tcW w:w="382" w:type="dxa"/>
            <w:tcMar>
              <w:top w:w="15" w:type="dxa"/>
              <w:left w:w="15" w:type="dxa"/>
              <w:bottom w:w="15" w:type="dxa"/>
              <w:right w:w="15" w:type="dxa"/>
            </w:tcMar>
            <w:vAlign w:val="center"/>
          </w:tcPr>
          <w:p w14:paraId="51A51F27" w14:textId="29CDDB8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40</w:t>
            </w:r>
          </w:p>
        </w:tc>
        <w:tc>
          <w:tcPr>
            <w:tcW w:w="4579" w:type="dxa"/>
            <w:tcMar>
              <w:top w:w="15" w:type="dxa"/>
              <w:left w:w="15" w:type="dxa"/>
              <w:bottom w:w="15" w:type="dxa"/>
              <w:right w:w="15" w:type="dxa"/>
            </w:tcMar>
          </w:tcPr>
          <w:p w14:paraId="46A906E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РК-ИМН-5№000452</w:t>
            </w:r>
          </w:p>
        </w:tc>
        <w:tc>
          <w:tcPr>
            <w:tcW w:w="2127" w:type="dxa"/>
            <w:tcMar>
              <w:top w:w="15" w:type="dxa"/>
              <w:left w:w="15" w:type="dxa"/>
              <w:bottom w:w="15" w:type="dxa"/>
              <w:right w:w="15" w:type="dxa"/>
            </w:tcMar>
          </w:tcPr>
          <w:p w14:paraId="5D7B207D"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11.12.2020</w:t>
            </w:r>
          </w:p>
        </w:tc>
        <w:tc>
          <w:tcPr>
            <w:tcW w:w="3118" w:type="dxa"/>
            <w:tcMar>
              <w:top w:w="15" w:type="dxa"/>
              <w:left w:w="15" w:type="dxa"/>
              <w:bottom w:w="15" w:type="dxa"/>
              <w:right w:w="15" w:type="dxa"/>
            </w:tcMar>
          </w:tcPr>
          <w:p w14:paraId="579A415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РК-ИМН-5№000452</w:t>
            </w:r>
          </w:p>
        </w:tc>
        <w:tc>
          <w:tcPr>
            <w:tcW w:w="2268" w:type="dxa"/>
            <w:tcMar>
              <w:top w:w="15" w:type="dxa"/>
              <w:left w:w="15" w:type="dxa"/>
              <w:bottom w:w="15" w:type="dxa"/>
              <w:right w:w="15" w:type="dxa"/>
            </w:tcMar>
          </w:tcPr>
          <w:p w14:paraId="53C87519"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Ахметниязова</w:t>
            </w:r>
            <w:proofErr w:type="spellEnd"/>
            <w:r w:rsidRPr="00A0346A">
              <w:rPr>
                <w:rFonts w:ascii="Times New Roman" w:eastAsiaTheme="minorEastAsia" w:hAnsi="Times New Roman" w:cs="Times New Roman"/>
                <w:color w:val="000000"/>
                <w:sz w:val="21"/>
                <w:szCs w:val="21"/>
                <w:lang w:eastAsia="ru-RU"/>
              </w:rPr>
              <w:t xml:space="preserve"> Л.М.</w:t>
            </w:r>
          </w:p>
        </w:tc>
        <w:tc>
          <w:tcPr>
            <w:tcW w:w="1843" w:type="dxa"/>
            <w:tcMar>
              <w:top w:w="15" w:type="dxa"/>
              <w:left w:w="15" w:type="dxa"/>
              <w:bottom w:w="15" w:type="dxa"/>
              <w:right w:w="15" w:type="dxa"/>
            </w:tcMar>
          </w:tcPr>
          <w:p w14:paraId="4C413485"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tcPr>
          <w:p w14:paraId="7C88B67E"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23CDFA5C"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83-84</w:t>
            </w:r>
          </w:p>
        </w:tc>
      </w:tr>
      <w:tr w:rsidR="00A0346A" w:rsidRPr="00A0346A" w14:paraId="4C8082EA" w14:textId="77777777" w:rsidTr="00A0346A">
        <w:trPr>
          <w:gridAfter w:val="1"/>
          <w:wAfter w:w="42" w:type="dxa"/>
          <w:trHeight w:val="30"/>
        </w:trPr>
        <w:tc>
          <w:tcPr>
            <w:tcW w:w="382" w:type="dxa"/>
            <w:tcMar>
              <w:top w:w="15" w:type="dxa"/>
              <w:left w:w="15" w:type="dxa"/>
              <w:bottom w:w="15" w:type="dxa"/>
              <w:right w:w="15" w:type="dxa"/>
            </w:tcMar>
            <w:vAlign w:val="center"/>
          </w:tcPr>
          <w:p w14:paraId="1773145E" w14:textId="210D7076"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41</w:t>
            </w:r>
          </w:p>
        </w:tc>
        <w:tc>
          <w:tcPr>
            <w:tcW w:w="4579" w:type="dxa"/>
            <w:tcMar>
              <w:top w:w="15" w:type="dxa"/>
              <w:left w:w="15" w:type="dxa"/>
              <w:bottom w:w="15" w:type="dxa"/>
              <w:right w:w="15" w:type="dxa"/>
            </w:tcMar>
          </w:tcPr>
          <w:p w14:paraId="34E10C47"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РК-МТ-7№013357</w:t>
            </w:r>
          </w:p>
        </w:tc>
        <w:tc>
          <w:tcPr>
            <w:tcW w:w="2127" w:type="dxa"/>
            <w:tcMar>
              <w:top w:w="15" w:type="dxa"/>
              <w:left w:w="15" w:type="dxa"/>
              <w:bottom w:w="15" w:type="dxa"/>
              <w:right w:w="15" w:type="dxa"/>
            </w:tcMar>
          </w:tcPr>
          <w:p w14:paraId="38A0C720"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25.05.2021</w:t>
            </w:r>
          </w:p>
        </w:tc>
        <w:tc>
          <w:tcPr>
            <w:tcW w:w="3118" w:type="dxa"/>
            <w:tcMar>
              <w:top w:w="15" w:type="dxa"/>
              <w:left w:w="15" w:type="dxa"/>
              <w:bottom w:w="15" w:type="dxa"/>
              <w:right w:w="15" w:type="dxa"/>
            </w:tcMar>
          </w:tcPr>
          <w:p w14:paraId="0B03ED7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РК-МТ-7№013357</w:t>
            </w:r>
          </w:p>
        </w:tc>
        <w:tc>
          <w:tcPr>
            <w:tcW w:w="2268" w:type="dxa"/>
            <w:tcMar>
              <w:top w:w="15" w:type="dxa"/>
              <w:left w:w="15" w:type="dxa"/>
              <w:bottom w:w="15" w:type="dxa"/>
              <w:right w:w="15" w:type="dxa"/>
            </w:tcMar>
          </w:tcPr>
          <w:p w14:paraId="30B9DC1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Байсеркин</w:t>
            </w:r>
            <w:proofErr w:type="spellEnd"/>
            <w:r w:rsidRPr="00A0346A">
              <w:rPr>
                <w:rFonts w:ascii="Times New Roman" w:eastAsiaTheme="minorEastAsia" w:hAnsi="Times New Roman" w:cs="Times New Roman"/>
                <w:color w:val="000000"/>
                <w:sz w:val="21"/>
                <w:szCs w:val="21"/>
                <w:lang w:eastAsia="ru-RU"/>
              </w:rPr>
              <w:t xml:space="preserve"> Б.С.</w:t>
            </w:r>
          </w:p>
        </w:tc>
        <w:tc>
          <w:tcPr>
            <w:tcW w:w="1843" w:type="dxa"/>
            <w:tcMar>
              <w:top w:w="15" w:type="dxa"/>
              <w:left w:w="15" w:type="dxa"/>
              <w:bottom w:w="15" w:type="dxa"/>
              <w:right w:w="15" w:type="dxa"/>
            </w:tcMar>
          </w:tcPr>
          <w:p w14:paraId="653CA9A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tcPr>
          <w:p w14:paraId="63465DD0"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1D89DA18"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85-88</w:t>
            </w:r>
          </w:p>
        </w:tc>
      </w:tr>
      <w:tr w:rsidR="00A0346A" w:rsidRPr="00A0346A" w14:paraId="0D14421B" w14:textId="77777777" w:rsidTr="00A0346A">
        <w:trPr>
          <w:gridAfter w:val="1"/>
          <w:wAfter w:w="42" w:type="dxa"/>
          <w:trHeight w:val="30"/>
        </w:trPr>
        <w:tc>
          <w:tcPr>
            <w:tcW w:w="382" w:type="dxa"/>
            <w:tcMar>
              <w:top w:w="15" w:type="dxa"/>
              <w:left w:w="15" w:type="dxa"/>
              <w:bottom w:w="15" w:type="dxa"/>
              <w:right w:w="15" w:type="dxa"/>
            </w:tcMar>
            <w:vAlign w:val="center"/>
          </w:tcPr>
          <w:p w14:paraId="792B2DAF" w14:textId="6D44BD52" w:rsidR="00A0346A" w:rsidRPr="00A0346A" w:rsidRDefault="00A0346A" w:rsidP="00A0346A">
            <w:pPr>
              <w:spacing w:after="0"/>
              <w:jc w:val="center"/>
              <w:rPr>
                <w:rFonts w:ascii="Times New Roman" w:eastAsiaTheme="minorEastAsia" w:hAnsi="Times New Roman" w:cs="Times New Roman"/>
                <w:color w:val="000000"/>
                <w:highlight w:val="yellow"/>
                <w:lang w:eastAsia="ru-RU"/>
              </w:rPr>
            </w:pPr>
            <w:r w:rsidRPr="00A0346A">
              <w:rPr>
                <w:rFonts w:ascii="Times New Roman" w:eastAsiaTheme="minorEastAsia" w:hAnsi="Times New Roman" w:cs="Times New Roman"/>
                <w:color w:val="000000"/>
                <w:lang w:eastAsia="ru-RU"/>
              </w:rPr>
              <w:t>42</w:t>
            </w:r>
          </w:p>
        </w:tc>
        <w:tc>
          <w:tcPr>
            <w:tcW w:w="4579" w:type="dxa"/>
            <w:tcMar>
              <w:top w:w="15" w:type="dxa"/>
              <w:left w:w="15" w:type="dxa"/>
              <w:bottom w:w="15" w:type="dxa"/>
              <w:right w:w="15" w:type="dxa"/>
            </w:tcMar>
          </w:tcPr>
          <w:p w14:paraId="08849B3F"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РК-ИМН-5№000408</w:t>
            </w:r>
          </w:p>
        </w:tc>
        <w:tc>
          <w:tcPr>
            <w:tcW w:w="2127" w:type="dxa"/>
            <w:tcMar>
              <w:top w:w="15" w:type="dxa"/>
              <w:left w:w="15" w:type="dxa"/>
              <w:bottom w:w="15" w:type="dxa"/>
              <w:right w:w="15" w:type="dxa"/>
            </w:tcMar>
          </w:tcPr>
          <w:p w14:paraId="62447F59"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25.10.2016</w:t>
            </w:r>
          </w:p>
        </w:tc>
        <w:tc>
          <w:tcPr>
            <w:tcW w:w="3118" w:type="dxa"/>
            <w:tcMar>
              <w:top w:w="15" w:type="dxa"/>
              <w:left w:w="15" w:type="dxa"/>
              <w:bottom w:w="15" w:type="dxa"/>
              <w:right w:w="15" w:type="dxa"/>
            </w:tcMar>
          </w:tcPr>
          <w:p w14:paraId="78D673C3"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РК-ИМН-5№000408</w:t>
            </w:r>
          </w:p>
        </w:tc>
        <w:tc>
          <w:tcPr>
            <w:tcW w:w="2268" w:type="dxa"/>
            <w:tcMar>
              <w:top w:w="15" w:type="dxa"/>
              <w:left w:w="15" w:type="dxa"/>
              <w:bottom w:w="15" w:type="dxa"/>
              <w:right w:w="15" w:type="dxa"/>
            </w:tcMar>
          </w:tcPr>
          <w:p w14:paraId="5623F86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Пак Л.Ю.</w:t>
            </w:r>
          </w:p>
        </w:tc>
        <w:tc>
          <w:tcPr>
            <w:tcW w:w="1843" w:type="dxa"/>
            <w:tcMar>
              <w:top w:w="15" w:type="dxa"/>
              <w:left w:w="15" w:type="dxa"/>
              <w:bottom w:w="15" w:type="dxa"/>
              <w:right w:w="15" w:type="dxa"/>
            </w:tcMar>
          </w:tcPr>
          <w:p w14:paraId="3CFD44EF"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5B4A638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tcPr>
          <w:p w14:paraId="4FD94906"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5DD3453E"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89-90</w:t>
            </w:r>
          </w:p>
        </w:tc>
      </w:tr>
      <w:tr w:rsidR="00A0346A" w:rsidRPr="00A0346A" w14:paraId="4395B118" w14:textId="77777777" w:rsidTr="00A0346A">
        <w:trPr>
          <w:gridAfter w:val="1"/>
          <w:wAfter w:w="42" w:type="dxa"/>
          <w:trHeight w:val="30"/>
        </w:trPr>
        <w:tc>
          <w:tcPr>
            <w:tcW w:w="382" w:type="dxa"/>
            <w:tcMar>
              <w:top w:w="15" w:type="dxa"/>
              <w:left w:w="15" w:type="dxa"/>
              <w:bottom w:w="15" w:type="dxa"/>
              <w:right w:w="15" w:type="dxa"/>
            </w:tcMar>
            <w:vAlign w:val="center"/>
          </w:tcPr>
          <w:p w14:paraId="5D38AC78" w14:textId="3C1EA018" w:rsidR="00A0346A" w:rsidRPr="00A0346A" w:rsidRDefault="00A0346A" w:rsidP="00A0346A">
            <w:pPr>
              <w:spacing w:after="0"/>
              <w:jc w:val="center"/>
              <w:rPr>
                <w:rFonts w:ascii="Times New Roman" w:eastAsiaTheme="minorEastAsia" w:hAnsi="Times New Roman" w:cs="Times New Roman"/>
                <w:color w:val="000000"/>
                <w:highlight w:val="yellow"/>
                <w:lang w:eastAsia="ru-RU"/>
              </w:rPr>
            </w:pPr>
            <w:r>
              <w:rPr>
                <w:rFonts w:ascii="Times New Roman" w:eastAsiaTheme="minorEastAsia" w:hAnsi="Times New Roman" w:cs="Times New Roman"/>
                <w:color w:val="000000"/>
                <w:lang w:eastAsia="ru-RU"/>
              </w:rPr>
              <w:t>43</w:t>
            </w:r>
          </w:p>
        </w:tc>
        <w:tc>
          <w:tcPr>
            <w:tcW w:w="4579" w:type="dxa"/>
            <w:tcMar>
              <w:top w:w="15" w:type="dxa"/>
              <w:left w:w="15" w:type="dxa"/>
              <w:bottom w:w="15" w:type="dxa"/>
              <w:right w:w="15" w:type="dxa"/>
            </w:tcMar>
          </w:tcPr>
          <w:p w14:paraId="623D6D4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РК-ИМН-5№017097</w:t>
            </w:r>
          </w:p>
        </w:tc>
        <w:tc>
          <w:tcPr>
            <w:tcW w:w="2127" w:type="dxa"/>
            <w:tcMar>
              <w:top w:w="15" w:type="dxa"/>
              <w:left w:w="15" w:type="dxa"/>
              <w:bottom w:w="15" w:type="dxa"/>
              <w:right w:w="15" w:type="dxa"/>
            </w:tcMar>
          </w:tcPr>
          <w:p w14:paraId="699730E2"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683B4F5A"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46601632"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15.04.2022</w:t>
            </w:r>
          </w:p>
        </w:tc>
        <w:tc>
          <w:tcPr>
            <w:tcW w:w="3118" w:type="dxa"/>
            <w:tcMar>
              <w:top w:w="15" w:type="dxa"/>
              <w:left w:w="15" w:type="dxa"/>
              <w:bottom w:w="15" w:type="dxa"/>
              <w:right w:w="15" w:type="dxa"/>
            </w:tcMar>
          </w:tcPr>
          <w:p w14:paraId="6F406895"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РК-ИМН-5№017097</w:t>
            </w:r>
          </w:p>
        </w:tc>
        <w:tc>
          <w:tcPr>
            <w:tcW w:w="2268" w:type="dxa"/>
            <w:tcMar>
              <w:top w:w="15" w:type="dxa"/>
              <w:left w:w="15" w:type="dxa"/>
              <w:bottom w:w="15" w:type="dxa"/>
              <w:right w:w="15" w:type="dxa"/>
            </w:tcMar>
          </w:tcPr>
          <w:p w14:paraId="14F915F7"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32CC65B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666623A5"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Байсеркин</w:t>
            </w:r>
            <w:proofErr w:type="spellEnd"/>
            <w:r w:rsidRPr="00A0346A">
              <w:rPr>
                <w:rFonts w:ascii="Times New Roman" w:eastAsiaTheme="minorEastAsia" w:hAnsi="Times New Roman" w:cs="Times New Roman"/>
                <w:color w:val="000000"/>
                <w:sz w:val="21"/>
                <w:szCs w:val="21"/>
                <w:lang w:eastAsia="ru-RU"/>
              </w:rPr>
              <w:t xml:space="preserve"> Б.С.</w:t>
            </w:r>
          </w:p>
        </w:tc>
        <w:tc>
          <w:tcPr>
            <w:tcW w:w="1843" w:type="dxa"/>
            <w:tcMar>
              <w:top w:w="15" w:type="dxa"/>
              <w:left w:w="15" w:type="dxa"/>
              <w:bottom w:w="15" w:type="dxa"/>
              <w:right w:w="15" w:type="dxa"/>
            </w:tcMar>
          </w:tcPr>
          <w:p w14:paraId="777263C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7A6BC121"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tcPr>
          <w:p w14:paraId="12DD1364"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463D954E"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91-92</w:t>
            </w:r>
          </w:p>
        </w:tc>
      </w:tr>
      <w:tr w:rsidR="00A0346A" w:rsidRPr="00A0346A" w14:paraId="48B24F73" w14:textId="77777777" w:rsidTr="00A0346A">
        <w:trPr>
          <w:gridAfter w:val="1"/>
          <w:wAfter w:w="42" w:type="dxa"/>
          <w:trHeight w:val="30"/>
        </w:trPr>
        <w:tc>
          <w:tcPr>
            <w:tcW w:w="382" w:type="dxa"/>
            <w:tcMar>
              <w:top w:w="15" w:type="dxa"/>
              <w:left w:w="15" w:type="dxa"/>
              <w:bottom w:w="15" w:type="dxa"/>
              <w:right w:w="15" w:type="dxa"/>
            </w:tcMar>
            <w:vAlign w:val="center"/>
          </w:tcPr>
          <w:p w14:paraId="60B7C4CD" w14:textId="1253F270"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44</w:t>
            </w:r>
          </w:p>
        </w:tc>
        <w:tc>
          <w:tcPr>
            <w:tcW w:w="4579" w:type="dxa"/>
            <w:tcMar>
              <w:top w:w="15" w:type="dxa"/>
              <w:left w:w="15" w:type="dxa"/>
              <w:bottom w:w="15" w:type="dxa"/>
              <w:right w:w="15" w:type="dxa"/>
            </w:tcMar>
          </w:tcPr>
          <w:p w14:paraId="0505D99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РК-ИМН-5№003214</w:t>
            </w:r>
          </w:p>
        </w:tc>
        <w:tc>
          <w:tcPr>
            <w:tcW w:w="2127" w:type="dxa"/>
            <w:tcMar>
              <w:top w:w="15" w:type="dxa"/>
              <w:left w:w="15" w:type="dxa"/>
              <w:bottom w:w="15" w:type="dxa"/>
              <w:right w:w="15" w:type="dxa"/>
            </w:tcMar>
          </w:tcPr>
          <w:p w14:paraId="4C787B7F"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45269F96"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75C51F45"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11.12.2020</w:t>
            </w:r>
          </w:p>
        </w:tc>
        <w:tc>
          <w:tcPr>
            <w:tcW w:w="3118" w:type="dxa"/>
            <w:tcMar>
              <w:top w:w="15" w:type="dxa"/>
              <w:left w:w="15" w:type="dxa"/>
              <w:bottom w:w="15" w:type="dxa"/>
              <w:right w:w="15" w:type="dxa"/>
            </w:tcMar>
          </w:tcPr>
          <w:p w14:paraId="264D9BD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РК-ИМН-5№003214</w:t>
            </w:r>
          </w:p>
        </w:tc>
        <w:tc>
          <w:tcPr>
            <w:tcW w:w="2268" w:type="dxa"/>
            <w:tcMar>
              <w:top w:w="15" w:type="dxa"/>
              <w:left w:w="15" w:type="dxa"/>
              <w:bottom w:w="15" w:type="dxa"/>
              <w:right w:w="15" w:type="dxa"/>
            </w:tcMar>
          </w:tcPr>
          <w:p w14:paraId="0A607807"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31E94DC1"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5E58BB3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Ахметниязова</w:t>
            </w:r>
            <w:proofErr w:type="spellEnd"/>
            <w:r w:rsidRPr="00A0346A">
              <w:rPr>
                <w:rFonts w:ascii="Times New Roman" w:eastAsiaTheme="minorEastAsia" w:hAnsi="Times New Roman" w:cs="Times New Roman"/>
                <w:color w:val="000000"/>
                <w:sz w:val="21"/>
                <w:szCs w:val="21"/>
                <w:lang w:eastAsia="ru-RU"/>
              </w:rPr>
              <w:t xml:space="preserve"> Л.М.</w:t>
            </w:r>
          </w:p>
        </w:tc>
        <w:tc>
          <w:tcPr>
            <w:tcW w:w="1843" w:type="dxa"/>
            <w:tcMar>
              <w:top w:w="15" w:type="dxa"/>
              <w:left w:w="15" w:type="dxa"/>
              <w:bottom w:w="15" w:type="dxa"/>
              <w:right w:w="15" w:type="dxa"/>
            </w:tcMar>
          </w:tcPr>
          <w:p w14:paraId="0D12AEC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20C7EFEC"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tcPr>
          <w:p w14:paraId="314BEC3B"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93-94</w:t>
            </w:r>
          </w:p>
        </w:tc>
      </w:tr>
      <w:tr w:rsidR="00A0346A" w:rsidRPr="00A0346A" w14:paraId="1600FAAC" w14:textId="77777777" w:rsidTr="00A0346A">
        <w:trPr>
          <w:gridAfter w:val="1"/>
          <w:wAfter w:w="42" w:type="dxa"/>
          <w:trHeight w:val="30"/>
        </w:trPr>
        <w:tc>
          <w:tcPr>
            <w:tcW w:w="382" w:type="dxa"/>
            <w:tcMar>
              <w:top w:w="15" w:type="dxa"/>
              <w:left w:w="15" w:type="dxa"/>
              <w:bottom w:w="15" w:type="dxa"/>
              <w:right w:w="15" w:type="dxa"/>
            </w:tcMar>
            <w:vAlign w:val="center"/>
          </w:tcPr>
          <w:p w14:paraId="7B9EDB92" w14:textId="1B47A8A7"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45</w:t>
            </w:r>
          </w:p>
        </w:tc>
        <w:tc>
          <w:tcPr>
            <w:tcW w:w="4579" w:type="dxa"/>
            <w:tcMar>
              <w:top w:w="15" w:type="dxa"/>
              <w:left w:w="15" w:type="dxa"/>
              <w:bottom w:w="15" w:type="dxa"/>
              <w:right w:w="15" w:type="dxa"/>
            </w:tcMar>
          </w:tcPr>
          <w:p w14:paraId="185A665B"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РК-ИМН-5№020990</w:t>
            </w:r>
          </w:p>
        </w:tc>
        <w:tc>
          <w:tcPr>
            <w:tcW w:w="2127" w:type="dxa"/>
            <w:tcMar>
              <w:top w:w="15" w:type="dxa"/>
              <w:left w:w="15" w:type="dxa"/>
              <w:bottom w:w="15" w:type="dxa"/>
              <w:right w:w="15" w:type="dxa"/>
            </w:tcMar>
          </w:tcPr>
          <w:p w14:paraId="5F155D57"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04.09.2020</w:t>
            </w:r>
          </w:p>
        </w:tc>
        <w:tc>
          <w:tcPr>
            <w:tcW w:w="3118" w:type="dxa"/>
            <w:tcMar>
              <w:top w:w="15" w:type="dxa"/>
              <w:left w:w="15" w:type="dxa"/>
              <w:bottom w:w="15" w:type="dxa"/>
              <w:right w:w="15" w:type="dxa"/>
            </w:tcMar>
          </w:tcPr>
          <w:p w14:paraId="51AAB9DB"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РК-ИМН-5№020990</w:t>
            </w:r>
          </w:p>
        </w:tc>
        <w:tc>
          <w:tcPr>
            <w:tcW w:w="2268" w:type="dxa"/>
            <w:tcMar>
              <w:top w:w="15" w:type="dxa"/>
              <w:left w:w="15" w:type="dxa"/>
              <w:bottom w:w="15" w:type="dxa"/>
              <w:right w:w="15" w:type="dxa"/>
            </w:tcMar>
          </w:tcPr>
          <w:p w14:paraId="1DA8EBF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Асылбеков</w:t>
            </w:r>
            <w:proofErr w:type="spellEnd"/>
            <w:r w:rsidRPr="00A0346A">
              <w:rPr>
                <w:rFonts w:ascii="Times New Roman" w:eastAsiaTheme="minorEastAsia" w:hAnsi="Times New Roman" w:cs="Times New Roman"/>
                <w:color w:val="000000"/>
                <w:sz w:val="21"/>
                <w:szCs w:val="21"/>
                <w:lang w:eastAsia="ru-RU"/>
              </w:rPr>
              <w:t xml:space="preserve"> Н.А.</w:t>
            </w:r>
          </w:p>
        </w:tc>
        <w:tc>
          <w:tcPr>
            <w:tcW w:w="1843" w:type="dxa"/>
            <w:tcMar>
              <w:top w:w="15" w:type="dxa"/>
              <w:left w:w="15" w:type="dxa"/>
              <w:bottom w:w="15" w:type="dxa"/>
              <w:right w:w="15" w:type="dxa"/>
            </w:tcMar>
          </w:tcPr>
          <w:p w14:paraId="747026CF"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tcPr>
          <w:p w14:paraId="0D8DBE20"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11C38CE5"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95-96</w:t>
            </w:r>
          </w:p>
        </w:tc>
      </w:tr>
      <w:tr w:rsidR="00A0346A" w:rsidRPr="00A0346A" w14:paraId="7DE00C58" w14:textId="77777777" w:rsidTr="00A0346A">
        <w:trPr>
          <w:gridAfter w:val="1"/>
          <w:wAfter w:w="42" w:type="dxa"/>
          <w:trHeight w:val="30"/>
        </w:trPr>
        <w:tc>
          <w:tcPr>
            <w:tcW w:w="382" w:type="dxa"/>
            <w:tcMar>
              <w:top w:w="15" w:type="dxa"/>
              <w:left w:w="15" w:type="dxa"/>
              <w:bottom w:w="15" w:type="dxa"/>
              <w:right w:w="15" w:type="dxa"/>
            </w:tcMar>
            <w:vAlign w:val="center"/>
          </w:tcPr>
          <w:p w14:paraId="3E9D44EB" w14:textId="11876B4D"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46</w:t>
            </w:r>
          </w:p>
        </w:tc>
        <w:tc>
          <w:tcPr>
            <w:tcW w:w="4579" w:type="dxa"/>
            <w:tcMar>
              <w:top w:w="15" w:type="dxa"/>
              <w:left w:w="15" w:type="dxa"/>
              <w:bottom w:w="15" w:type="dxa"/>
              <w:right w:w="15" w:type="dxa"/>
            </w:tcMar>
          </w:tcPr>
          <w:p w14:paraId="3269BA3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РК-МИ(ИМН)-№009910</w:t>
            </w:r>
          </w:p>
        </w:tc>
        <w:tc>
          <w:tcPr>
            <w:tcW w:w="2127" w:type="dxa"/>
            <w:tcMar>
              <w:top w:w="15" w:type="dxa"/>
              <w:left w:w="15" w:type="dxa"/>
              <w:bottom w:w="15" w:type="dxa"/>
              <w:right w:w="15" w:type="dxa"/>
            </w:tcMar>
          </w:tcPr>
          <w:p w14:paraId="1D18ED4D"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60547458"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230037DA"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17.10.2017</w:t>
            </w:r>
          </w:p>
        </w:tc>
        <w:tc>
          <w:tcPr>
            <w:tcW w:w="3118" w:type="dxa"/>
            <w:tcMar>
              <w:top w:w="15" w:type="dxa"/>
              <w:left w:w="15" w:type="dxa"/>
              <w:bottom w:w="15" w:type="dxa"/>
              <w:right w:w="15" w:type="dxa"/>
            </w:tcMar>
          </w:tcPr>
          <w:p w14:paraId="5A6B5E8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РК-МИ(ИМН)-№009910</w:t>
            </w:r>
          </w:p>
        </w:tc>
        <w:tc>
          <w:tcPr>
            <w:tcW w:w="2268" w:type="dxa"/>
            <w:tcMar>
              <w:top w:w="15" w:type="dxa"/>
              <w:left w:w="15" w:type="dxa"/>
              <w:bottom w:w="15" w:type="dxa"/>
              <w:right w:w="15" w:type="dxa"/>
            </w:tcMar>
          </w:tcPr>
          <w:p w14:paraId="6416C4C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5886D3D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4778B92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Байсеркин</w:t>
            </w:r>
            <w:proofErr w:type="spellEnd"/>
            <w:r w:rsidRPr="00A0346A">
              <w:rPr>
                <w:rFonts w:ascii="Times New Roman" w:eastAsiaTheme="minorEastAsia" w:hAnsi="Times New Roman" w:cs="Times New Roman"/>
                <w:color w:val="000000"/>
                <w:sz w:val="21"/>
                <w:szCs w:val="21"/>
                <w:lang w:eastAsia="ru-RU"/>
              </w:rPr>
              <w:t xml:space="preserve"> Б.С.</w:t>
            </w:r>
          </w:p>
        </w:tc>
        <w:tc>
          <w:tcPr>
            <w:tcW w:w="1843" w:type="dxa"/>
            <w:tcMar>
              <w:top w:w="15" w:type="dxa"/>
              <w:left w:w="15" w:type="dxa"/>
              <w:bottom w:w="15" w:type="dxa"/>
              <w:right w:w="15" w:type="dxa"/>
            </w:tcMar>
          </w:tcPr>
          <w:p w14:paraId="7D63671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6977462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tcPr>
          <w:p w14:paraId="1FCB5429"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56686463"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97-98</w:t>
            </w:r>
          </w:p>
        </w:tc>
      </w:tr>
      <w:tr w:rsidR="00A0346A" w:rsidRPr="00A0346A" w14:paraId="37656E35" w14:textId="77777777" w:rsidTr="00A0346A">
        <w:trPr>
          <w:gridAfter w:val="1"/>
          <w:wAfter w:w="42" w:type="dxa"/>
          <w:trHeight w:val="30"/>
        </w:trPr>
        <w:tc>
          <w:tcPr>
            <w:tcW w:w="382" w:type="dxa"/>
            <w:tcMar>
              <w:top w:w="15" w:type="dxa"/>
              <w:left w:w="15" w:type="dxa"/>
              <w:bottom w:w="15" w:type="dxa"/>
              <w:right w:w="15" w:type="dxa"/>
            </w:tcMar>
            <w:vAlign w:val="center"/>
          </w:tcPr>
          <w:p w14:paraId="174678C4" w14:textId="7975AC2D"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47</w:t>
            </w:r>
          </w:p>
        </w:tc>
        <w:tc>
          <w:tcPr>
            <w:tcW w:w="4579" w:type="dxa"/>
            <w:tcMar>
              <w:top w:w="15" w:type="dxa"/>
              <w:left w:w="15" w:type="dxa"/>
              <w:bottom w:w="15" w:type="dxa"/>
              <w:right w:w="15" w:type="dxa"/>
            </w:tcMar>
          </w:tcPr>
          <w:p w14:paraId="0593C72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РК-МИ(ИМН)-№016598</w:t>
            </w:r>
          </w:p>
        </w:tc>
        <w:tc>
          <w:tcPr>
            <w:tcW w:w="2127" w:type="dxa"/>
            <w:tcMar>
              <w:top w:w="15" w:type="dxa"/>
              <w:left w:w="15" w:type="dxa"/>
              <w:bottom w:w="15" w:type="dxa"/>
              <w:right w:w="15" w:type="dxa"/>
            </w:tcMar>
          </w:tcPr>
          <w:p w14:paraId="114BF5BE"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2A1F33F2"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0A188E0E"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29.12.2021</w:t>
            </w:r>
          </w:p>
        </w:tc>
        <w:tc>
          <w:tcPr>
            <w:tcW w:w="3118" w:type="dxa"/>
            <w:tcMar>
              <w:top w:w="15" w:type="dxa"/>
              <w:left w:w="15" w:type="dxa"/>
              <w:bottom w:w="15" w:type="dxa"/>
              <w:right w:w="15" w:type="dxa"/>
            </w:tcMar>
          </w:tcPr>
          <w:p w14:paraId="6B0E58F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РК-МИ(ИМН)-№016598</w:t>
            </w:r>
          </w:p>
        </w:tc>
        <w:tc>
          <w:tcPr>
            <w:tcW w:w="2268" w:type="dxa"/>
            <w:tcMar>
              <w:top w:w="15" w:type="dxa"/>
              <w:left w:w="15" w:type="dxa"/>
              <w:bottom w:w="15" w:type="dxa"/>
              <w:right w:w="15" w:type="dxa"/>
            </w:tcMar>
          </w:tcPr>
          <w:p w14:paraId="2078108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391F4E15"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01034E3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Байсеркин</w:t>
            </w:r>
            <w:proofErr w:type="spellEnd"/>
            <w:r w:rsidRPr="00A0346A">
              <w:rPr>
                <w:rFonts w:ascii="Times New Roman" w:eastAsiaTheme="minorEastAsia" w:hAnsi="Times New Roman" w:cs="Times New Roman"/>
                <w:color w:val="000000"/>
                <w:sz w:val="21"/>
                <w:szCs w:val="21"/>
                <w:lang w:eastAsia="ru-RU"/>
              </w:rPr>
              <w:t xml:space="preserve"> Б.С.</w:t>
            </w:r>
          </w:p>
        </w:tc>
        <w:tc>
          <w:tcPr>
            <w:tcW w:w="1843" w:type="dxa"/>
            <w:tcMar>
              <w:top w:w="15" w:type="dxa"/>
              <w:left w:w="15" w:type="dxa"/>
              <w:bottom w:w="15" w:type="dxa"/>
              <w:right w:w="15" w:type="dxa"/>
            </w:tcMar>
          </w:tcPr>
          <w:p w14:paraId="76DBDACF"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6B6620B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tcPr>
          <w:p w14:paraId="48014ED0"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75396F08"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99-100</w:t>
            </w:r>
          </w:p>
        </w:tc>
      </w:tr>
      <w:tr w:rsidR="00A0346A" w:rsidRPr="00A0346A" w14:paraId="7CB7624C" w14:textId="77777777" w:rsidTr="00A0346A">
        <w:trPr>
          <w:gridAfter w:val="1"/>
          <w:wAfter w:w="42" w:type="dxa"/>
          <w:trHeight w:val="30"/>
        </w:trPr>
        <w:tc>
          <w:tcPr>
            <w:tcW w:w="382" w:type="dxa"/>
            <w:tcMar>
              <w:top w:w="15" w:type="dxa"/>
              <w:left w:w="15" w:type="dxa"/>
              <w:bottom w:w="15" w:type="dxa"/>
              <w:right w:w="15" w:type="dxa"/>
            </w:tcMar>
            <w:vAlign w:val="center"/>
          </w:tcPr>
          <w:p w14:paraId="4941BB19" w14:textId="2E347272"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48</w:t>
            </w:r>
          </w:p>
        </w:tc>
        <w:tc>
          <w:tcPr>
            <w:tcW w:w="4579" w:type="dxa"/>
            <w:tcMar>
              <w:top w:w="15" w:type="dxa"/>
              <w:left w:w="15" w:type="dxa"/>
              <w:bottom w:w="15" w:type="dxa"/>
              <w:right w:w="15" w:type="dxa"/>
            </w:tcMar>
          </w:tcPr>
          <w:p w14:paraId="79B391BC"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 (ИМН) - №016599</w:t>
            </w:r>
          </w:p>
        </w:tc>
        <w:tc>
          <w:tcPr>
            <w:tcW w:w="2127" w:type="dxa"/>
            <w:tcMar>
              <w:top w:w="15" w:type="dxa"/>
              <w:left w:w="15" w:type="dxa"/>
              <w:bottom w:w="15" w:type="dxa"/>
              <w:right w:w="15" w:type="dxa"/>
            </w:tcMar>
          </w:tcPr>
          <w:p w14:paraId="78EAC976"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623FB0EC"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29.12.2021</w:t>
            </w:r>
          </w:p>
        </w:tc>
        <w:tc>
          <w:tcPr>
            <w:tcW w:w="3118" w:type="dxa"/>
            <w:tcMar>
              <w:top w:w="15" w:type="dxa"/>
              <w:left w:w="15" w:type="dxa"/>
              <w:bottom w:w="15" w:type="dxa"/>
              <w:right w:w="15" w:type="dxa"/>
            </w:tcMar>
          </w:tcPr>
          <w:p w14:paraId="40732DB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 (ИМН) - №016599</w:t>
            </w:r>
          </w:p>
        </w:tc>
        <w:tc>
          <w:tcPr>
            <w:tcW w:w="2268" w:type="dxa"/>
            <w:tcMar>
              <w:top w:w="15" w:type="dxa"/>
              <w:left w:w="15" w:type="dxa"/>
              <w:bottom w:w="15" w:type="dxa"/>
              <w:right w:w="15" w:type="dxa"/>
            </w:tcMar>
          </w:tcPr>
          <w:p w14:paraId="1DADB979"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2CB1115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1FF28A1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Байсеркин</w:t>
            </w:r>
            <w:proofErr w:type="spellEnd"/>
            <w:r w:rsidRPr="00A0346A">
              <w:rPr>
                <w:rFonts w:ascii="Times New Roman" w:eastAsiaTheme="minorEastAsia" w:hAnsi="Times New Roman" w:cs="Times New Roman"/>
                <w:color w:val="000000"/>
                <w:sz w:val="21"/>
                <w:szCs w:val="21"/>
                <w:lang w:eastAsia="ru-RU"/>
              </w:rPr>
              <w:t xml:space="preserve"> Б.С.</w:t>
            </w:r>
          </w:p>
        </w:tc>
        <w:tc>
          <w:tcPr>
            <w:tcW w:w="1843" w:type="dxa"/>
            <w:tcMar>
              <w:top w:w="15" w:type="dxa"/>
              <w:left w:w="15" w:type="dxa"/>
              <w:bottom w:w="15" w:type="dxa"/>
              <w:right w:w="15" w:type="dxa"/>
            </w:tcMar>
          </w:tcPr>
          <w:p w14:paraId="36A8BEF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02B2FA6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tcPr>
          <w:p w14:paraId="273DE245"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0C1E2D2A"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101-102</w:t>
            </w:r>
          </w:p>
        </w:tc>
      </w:tr>
      <w:tr w:rsidR="00A0346A" w:rsidRPr="00A0346A" w14:paraId="7BE681E3" w14:textId="77777777" w:rsidTr="00A0346A">
        <w:trPr>
          <w:gridAfter w:val="1"/>
          <w:wAfter w:w="42" w:type="dxa"/>
          <w:trHeight w:val="30"/>
        </w:trPr>
        <w:tc>
          <w:tcPr>
            <w:tcW w:w="382" w:type="dxa"/>
            <w:tcMar>
              <w:top w:w="15" w:type="dxa"/>
              <w:left w:w="15" w:type="dxa"/>
              <w:bottom w:w="15" w:type="dxa"/>
              <w:right w:w="15" w:type="dxa"/>
            </w:tcMar>
            <w:vAlign w:val="center"/>
          </w:tcPr>
          <w:p w14:paraId="2242E6BC" w14:textId="32714E17"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49</w:t>
            </w:r>
          </w:p>
        </w:tc>
        <w:tc>
          <w:tcPr>
            <w:tcW w:w="4579" w:type="dxa"/>
            <w:tcMar>
              <w:top w:w="15" w:type="dxa"/>
              <w:left w:w="15" w:type="dxa"/>
              <w:bottom w:w="15" w:type="dxa"/>
              <w:right w:w="15" w:type="dxa"/>
            </w:tcMar>
          </w:tcPr>
          <w:p w14:paraId="7B9A8E23"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РК-МТ-7№012459</w:t>
            </w:r>
          </w:p>
        </w:tc>
        <w:tc>
          <w:tcPr>
            <w:tcW w:w="2127" w:type="dxa"/>
            <w:tcMar>
              <w:top w:w="15" w:type="dxa"/>
              <w:left w:w="15" w:type="dxa"/>
              <w:bottom w:w="15" w:type="dxa"/>
              <w:right w:w="15" w:type="dxa"/>
            </w:tcMar>
          </w:tcPr>
          <w:p w14:paraId="734BDEBB"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40AC9C40"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38F327E1"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13.01.2021</w:t>
            </w:r>
          </w:p>
        </w:tc>
        <w:tc>
          <w:tcPr>
            <w:tcW w:w="3118" w:type="dxa"/>
            <w:tcMar>
              <w:top w:w="15" w:type="dxa"/>
              <w:left w:w="15" w:type="dxa"/>
              <w:bottom w:w="15" w:type="dxa"/>
              <w:right w:w="15" w:type="dxa"/>
            </w:tcMar>
          </w:tcPr>
          <w:p w14:paraId="634DBA67"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РК-МТ-7№012459</w:t>
            </w:r>
          </w:p>
        </w:tc>
        <w:tc>
          <w:tcPr>
            <w:tcW w:w="2268" w:type="dxa"/>
            <w:tcMar>
              <w:top w:w="15" w:type="dxa"/>
              <w:left w:w="15" w:type="dxa"/>
              <w:bottom w:w="15" w:type="dxa"/>
              <w:right w:w="15" w:type="dxa"/>
            </w:tcMar>
          </w:tcPr>
          <w:p w14:paraId="37F4EF3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4A88E23F"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005C749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Ахметниязова</w:t>
            </w:r>
            <w:proofErr w:type="spellEnd"/>
            <w:r w:rsidRPr="00A0346A">
              <w:rPr>
                <w:rFonts w:ascii="Times New Roman" w:eastAsiaTheme="minorEastAsia" w:hAnsi="Times New Roman" w:cs="Times New Roman"/>
                <w:color w:val="000000"/>
                <w:sz w:val="21"/>
                <w:szCs w:val="21"/>
                <w:lang w:eastAsia="ru-RU"/>
              </w:rPr>
              <w:t xml:space="preserve"> Л.М.</w:t>
            </w:r>
          </w:p>
        </w:tc>
        <w:tc>
          <w:tcPr>
            <w:tcW w:w="1843" w:type="dxa"/>
            <w:tcMar>
              <w:top w:w="15" w:type="dxa"/>
              <w:left w:w="15" w:type="dxa"/>
              <w:bottom w:w="15" w:type="dxa"/>
              <w:right w:w="15" w:type="dxa"/>
            </w:tcMar>
          </w:tcPr>
          <w:p w14:paraId="75F269D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6FD2A5BB"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tcPr>
          <w:p w14:paraId="7F2CFCAD"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103-108</w:t>
            </w:r>
          </w:p>
        </w:tc>
      </w:tr>
      <w:tr w:rsidR="00A0346A" w:rsidRPr="00A0346A" w14:paraId="6A06552B" w14:textId="77777777" w:rsidTr="00A0346A">
        <w:trPr>
          <w:gridAfter w:val="1"/>
          <w:wAfter w:w="42" w:type="dxa"/>
          <w:trHeight w:val="30"/>
        </w:trPr>
        <w:tc>
          <w:tcPr>
            <w:tcW w:w="382" w:type="dxa"/>
            <w:tcMar>
              <w:top w:w="15" w:type="dxa"/>
              <w:left w:w="15" w:type="dxa"/>
              <w:bottom w:w="15" w:type="dxa"/>
              <w:right w:w="15" w:type="dxa"/>
            </w:tcMar>
            <w:vAlign w:val="center"/>
          </w:tcPr>
          <w:p w14:paraId="5511EA35" w14:textId="611C2835"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50</w:t>
            </w:r>
          </w:p>
        </w:tc>
        <w:tc>
          <w:tcPr>
            <w:tcW w:w="4579" w:type="dxa"/>
            <w:tcMar>
              <w:top w:w="15" w:type="dxa"/>
              <w:left w:w="15" w:type="dxa"/>
              <w:bottom w:w="15" w:type="dxa"/>
              <w:right w:w="15" w:type="dxa"/>
            </w:tcMar>
          </w:tcPr>
          <w:p w14:paraId="2B52E02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 МИ (ИМН)-0№025169</w:t>
            </w:r>
          </w:p>
        </w:tc>
        <w:tc>
          <w:tcPr>
            <w:tcW w:w="2127" w:type="dxa"/>
            <w:tcMar>
              <w:top w:w="15" w:type="dxa"/>
              <w:left w:w="15" w:type="dxa"/>
              <w:bottom w:w="15" w:type="dxa"/>
              <w:right w:w="15" w:type="dxa"/>
            </w:tcMar>
          </w:tcPr>
          <w:p w14:paraId="256D028B"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62075CF2"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05.09.2022</w:t>
            </w:r>
          </w:p>
        </w:tc>
        <w:tc>
          <w:tcPr>
            <w:tcW w:w="3118" w:type="dxa"/>
            <w:tcMar>
              <w:top w:w="15" w:type="dxa"/>
              <w:left w:w="15" w:type="dxa"/>
              <w:bottom w:w="15" w:type="dxa"/>
              <w:right w:w="15" w:type="dxa"/>
            </w:tcMar>
          </w:tcPr>
          <w:p w14:paraId="4F85909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 МИ (ИМН)-0№025169</w:t>
            </w:r>
          </w:p>
        </w:tc>
        <w:tc>
          <w:tcPr>
            <w:tcW w:w="2268" w:type="dxa"/>
            <w:tcMar>
              <w:top w:w="15" w:type="dxa"/>
              <w:left w:w="15" w:type="dxa"/>
              <w:bottom w:w="15" w:type="dxa"/>
              <w:right w:w="15" w:type="dxa"/>
            </w:tcMar>
          </w:tcPr>
          <w:p w14:paraId="5208170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1B67D67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Ержанова</w:t>
            </w:r>
            <w:proofErr w:type="spellEnd"/>
            <w:r w:rsidRPr="00A0346A">
              <w:rPr>
                <w:rFonts w:ascii="Times New Roman" w:eastAsiaTheme="minorEastAsia" w:hAnsi="Times New Roman" w:cs="Times New Roman"/>
                <w:color w:val="000000"/>
                <w:sz w:val="21"/>
                <w:szCs w:val="21"/>
                <w:lang w:eastAsia="ru-RU"/>
              </w:rPr>
              <w:t xml:space="preserve"> С.А.</w:t>
            </w:r>
          </w:p>
        </w:tc>
        <w:tc>
          <w:tcPr>
            <w:tcW w:w="1843" w:type="dxa"/>
            <w:tcMar>
              <w:top w:w="15" w:type="dxa"/>
              <w:left w:w="15" w:type="dxa"/>
              <w:bottom w:w="15" w:type="dxa"/>
              <w:right w:w="15" w:type="dxa"/>
            </w:tcMar>
          </w:tcPr>
          <w:p w14:paraId="799B36D1"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5292FAD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tcPr>
          <w:p w14:paraId="6BAE0150"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0D7559E5"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109-110</w:t>
            </w:r>
          </w:p>
        </w:tc>
      </w:tr>
      <w:tr w:rsidR="00A0346A" w:rsidRPr="00A0346A" w14:paraId="2ADA869B" w14:textId="77777777" w:rsidTr="00A0346A">
        <w:trPr>
          <w:gridAfter w:val="1"/>
          <w:wAfter w:w="42" w:type="dxa"/>
          <w:trHeight w:val="30"/>
        </w:trPr>
        <w:tc>
          <w:tcPr>
            <w:tcW w:w="382" w:type="dxa"/>
            <w:tcMar>
              <w:top w:w="15" w:type="dxa"/>
              <w:left w:w="15" w:type="dxa"/>
              <w:bottom w:w="15" w:type="dxa"/>
              <w:right w:w="15" w:type="dxa"/>
            </w:tcMar>
            <w:vAlign w:val="center"/>
          </w:tcPr>
          <w:p w14:paraId="0FFE4E8E" w14:textId="1B6E1624" w:rsidR="00A0346A" w:rsidRPr="00A0346A" w:rsidRDefault="00A0346A" w:rsidP="00A0346A">
            <w:pPr>
              <w:spacing w:after="0"/>
              <w:jc w:val="center"/>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51</w:t>
            </w:r>
          </w:p>
        </w:tc>
        <w:tc>
          <w:tcPr>
            <w:tcW w:w="4579" w:type="dxa"/>
            <w:tcMar>
              <w:top w:w="15" w:type="dxa"/>
              <w:left w:w="15" w:type="dxa"/>
              <w:bottom w:w="15" w:type="dxa"/>
              <w:right w:w="15" w:type="dxa"/>
            </w:tcMar>
          </w:tcPr>
          <w:p w14:paraId="2A1861B3"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 МИ (ИМН)-0№025171</w:t>
            </w:r>
          </w:p>
        </w:tc>
        <w:tc>
          <w:tcPr>
            <w:tcW w:w="2127" w:type="dxa"/>
            <w:tcMar>
              <w:top w:w="15" w:type="dxa"/>
              <w:left w:w="15" w:type="dxa"/>
              <w:bottom w:w="15" w:type="dxa"/>
              <w:right w:w="15" w:type="dxa"/>
            </w:tcMar>
          </w:tcPr>
          <w:p w14:paraId="0468C7C7"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05.09.2022</w:t>
            </w:r>
          </w:p>
        </w:tc>
        <w:tc>
          <w:tcPr>
            <w:tcW w:w="3118" w:type="dxa"/>
            <w:tcMar>
              <w:top w:w="15" w:type="dxa"/>
              <w:left w:w="15" w:type="dxa"/>
              <w:bottom w:w="15" w:type="dxa"/>
              <w:right w:w="15" w:type="dxa"/>
            </w:tcMar>
          </w:tcPr>
          <w:p w14:paraId="42C4D62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 МИ (ИМН)-0№025171</w:t>
            </w:r>
          </w:p>
        </w:tc>
        <w:tc>
          <w:tcPr>
            <w:tcW w:w="2268" w:type="dxa"/>
            <w:tcMar>
              <w:top w:w="15" w:type="dxa"/>
              <w:left w:w="15" w:type="dxa"/>
              <w:bottom w:w="15" w:type="dxa"/>
              <w:right w:w="15" w:type="dxa"/>
            </w:tcMar>
          </w:tcPr>
          <w:p w14:paraId="1458DDE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3046B0A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Ержанова</w:t>
            </w:r>
            <w:proofErr w:type="spellEnd"/>
            <w:r w:rsidRPr="00A0346A">
              <w:rPr>
                <w:rFonts w:ascii="Times New Roman" w:eastAsiaTheme="minorEastAsia" w:hAnsi="Times New Roman" w:cs="Times New Roman"/>
                <w:color w:val="000000"/>
                <w:sz w:val="21"/>
                <w:szCs w:val="21"/>
                <w:lang w:eastAsia="ru-RU"/>
              </w:rPr>
              <w:t xml:space="preserve"> С.А.</w:t>
            </w:r>
          </w:p>
        </w:tc>
        <w:tc>
          <w:tcPr>
            <w:tcW w:w="1843" w:type="dxa"/>
            <w:tcMar>
              <w:top w:w="15" w:type="dxa"/>
              <w:left w:w="15" w:type="dxa"/>
              <w:bottom w:w="15" w:type="dxa"/>
              <w:right w:w="15" w:type="dxa"/>
            </w:tcMar>
          </w:tcPr>
          <w:p w14:paraId="22F4C60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709" w:type="dxa"/>
            <w:tcMar>
              <w:top w:w="15" w:type="dxa"/>
              <w:left w:w="15" w:type="dxa"/>
              <w:bottom w:w="15" w:type="dxa"/>
              <w:right w:w="15" w:type="dxa"/>
            </w:tcMar>
          </w:tcPr>
          <w:p w14:paraId="235E951A"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7E8AB8A5"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111-112</w:t>
            </w:r>
          </w:p>
        </w:tc>
      </w:tr>
      <w:tr w:rsidR="00A0346A" w:rsidRPr="00A0346A" w14:paraId="45F8F789" w14:textId="77777777" w:rsidTr="00A0346A">
        <w:trPr>
          <w:gridAfter w:val="1"/>
          <w:wAfter w:w="42" w:type="dxa"/>
          <w:trHeight w:val="30"/>
        </w:trPr>
        <w:tc>
          <w:tcPr>
            <w:tcW w:w="382" w:type="dxa"/>
            <w:tcMar>
              <w:top w:w="15" w:type="dxa"/>
              <w:left w:w="15" w:type="dxa"/>
              <w:bottom w:w="15" w:type="dxa"/>
              <w:right w:w="15" w:type="dxa"/>
            </w:tcMar>
            <w:vAlign w:val="center"/>
          </w:tcPr>
          <w:p w14:paraId="15323FAB" w14:textId="77777777" w:rsidR="00A0346A" w:rsidRDefault="00A0346A" w:rsidP="00A0346A">
            <w:pPr>
              <w:spacing w:after="0"/>
              <w:jc w:val="center"/>
              <w:rPr>
                <w:rFonts w:ascii="Times New Roman" w:eastAsiaTheme="minorEastAsia" w:hAnsi="Times New Roman" w:cs="Times New Roman"/>
                <w:color w:val="000000"/>
                <w:lang w:eastAsia="ru-RU"/>
              </w:rPr>
            </w:pPr>
          </w:p>
        </w:tc>
        <w:tc>
          <w:tcPr>
            <w:tcW w:w="14644" w:type="dxa"/>
            <w:gridSpan w:val="6"/>
            <w:tcMar>
              <w:top w:w="15" w:type="dxa"/>
              <w:left w:w="15" w:type="dxa"/>
              <w:bottom w:w="15" w:type="dxa"/>
              <w:right w:w="15" w:type="dxa"/>
            </w:tcMar>
          </w:tcPr>
          <w:p w14:paraId="63155F61" w14:textId="28AE3EB7" w:rsidR="00A0346A" w:rsidRPr="00A0346A" w:rsidRDefault="00A0346A" w:rsidP="00A0346A">
            <w:pP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Отдельно прикладывается платежное поручение (обеспечение заявки) №12 от 22.01.2024г.</w:t>
            </w:r>
          </w:p>
        </w:tc>
      </w:tr>
    </w:tbl>
    <w:p w14:paraId="30CCEA6C" w14:textId="16B44D0F" w:rsidR="00AA6C94" w:rsidRDefault="00AA6C94" w:rsidP="00AA6C94">
      <w:pPr>
        <w:pStyle w:val="1"/>
        <w:tabs>
          <w:tab w:val="left" w:pos="756"/>
          <w:tab w:val="left" w:pos="757"/>
        </w:tabs>
        <w:rPr>
          <w:spacing w:val="-1"/>
        </w:rPr>
      </w:pPr>
    </w:p>
    <w:p w14:paraId="4ABC88D3" w14:textId="5202B2D6" w:rsidR="00BD5E0C" w:rsidRDefault="001942C7" w:rsidP="001942C7">
      <w:pPr>
        <w:pStyle w:val="1"/>
        <w:tabs>
          <w:tab w:val="left" w:pos="756"/>
          <w:tab w:val="left" w:pos="757"/>
        </w:tabs>
        <w:ind w:left="756"/>
      </w:pPr>
      <w:r>
        <w:t xml:space="preserve">2. </w:t>
      </w:r>
      <w:r w:rsidR="00BD5E0C">
        <w:t>Тендерная заявка</w:t>
      </w:r>
      <w:r w:rsidR="00BD5E0C">
        <w:rPr>
          <w:spacing w:val="1"/>
        </w:rPr>
        <w:t xml:space="preserve"> </w:t>
      </w:r>
      <w:r w:rsidR="00BD5E0C">
        <w:t>потенциального</w:t>
      </w:r>
      <w:r w:rsidR="00BD5E0C">
        <w:rPr>
          <w:spacing w:val="-5"/>
        </w:rPr>
        <w:t xml:space="preserve"> </w:t>
      </w:r>
      <w:r w:rsidR="00BD5E0C">
        <w:t>поставщика</w:t>
      </w:r>
      <w:r w:rsidR="00BD5E0C">
        <w:rPr>
          <w:spacing w:val="-1"/>
        </w:rPr>
        <w:t xml:space="preserve"> </w:t>
      </w:r>
      <w:r w:rsidR="00661F37" w:rsidRPr="00661F37">
        <w:t>ИП «Лавриненко И.В»</w:t>
      </w:r>
      <w:r w:rsidR="00BD5E0C">
        <w:t>:</w:t>
      </w:r>
    </w:p>
    <w:p w14:paraId="05EBEBCA" w14:textId="77777777" w:rsidR="008639B1" w:rsidRDefault="008639B1" w:rsidP="008639B1">
      <w:pPr>
        <w:pStyle w:val="1"/>
        <w:tabs>
          <w:tab w:val="left" w:pos="756"/>
          <w:tab w:val="left" w:pos="757"/>
        </w:tabs>
        <w:ind w:left="756"/>
      </w:pPr>
    </w:p>
    <w:tbl>
      <w:tblPr>
        <w:tblW w:w="151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
        <w:gridCol w:w="4579"/>
        <w:gridCol w:w="2127"/>
        <w:gridCol w:w="3118"/>
        <w:gridCol w:w="2268"/>
        <w:gridCol w:w="1843"/>
        <w:gridCol w:w="851"/>
      </w:tblGrid>
      <w:tr w:rsidR="00A0346A" w:rsidRPr="00A0346A" w14:paraId="1820007A" w14:textId="77777777" w:rsidTr="00A0346A">
        <w:trPr>
          <w:trHeight w:val="30"/>
        </w:trPr>
        <w:tc>
          <w:tcPr>
            <w:tcW w:w="382" w:type="dxa"/>
            <w:tcMar>
              <w:top w:w="15" w:type="dxa"/>
              <w:left w:w="15" w:type="dxa"/>
              <w:bottom w:w="15" w:type="dxa"/>
              <w:right w:w="15" w:type="dxa"/>
            </w:tcMar>
            <w:vAlign w:val="center"/>
          </w:tcPr>
          <w:p w14:paraId="781FCE4B" w14:textId="77777777" w:rsidR="00A0346A" w:rsidRPr="00A0346A" w:rsidRDefault="00A0346A" w:rsidP="00A0346A">
            <w:pPr>
              <w:spacing w:after="20"/>
              <w:jc w:val="center"/>
              <w:rPr>
                <w:rFonts w:ascii="Times New Roman" w:eastAsiaTheme="minorEastAsia" w:hAnsi="Times New Roman" w:cs="Times New Roman"/>
                <w:b/>
                <w:color w:val="000000"/>
                <w:sz w:val="20"/>
                <w:szCs w:val="20"/>
                <w:lang w:eastAsia="ru-RU"/>
              </w:rPr>
            </w:pPr>
            <w:r w:rsidRPr="00A0346A">
              <w:rPr>
                <w:rFonts w:ascii="Times New Roman" w:eastAsiaTheme="minorEastAsia" w:hAnsi="Times New Roman" w:cs="Times New Roman"/>
                <w:b/>
                <w:color w:val="000000"/>
                <w:sz w:val="20"/>
                <w:szCs w:val="20"/>
                <w:lang w:eastAsia="ru-RU"/>
              </w:rPr>
              <w:t>№</w:t>
            </w:r>
          </w:p>
        </w:tc>
        <w:tc>
          <w:tcPr>
            <w:tcW w:w="4579" w:type="dxa"/>
            <w:tcMar>
              <w:top w:w="15" w:type="dxa"/>
              <w:left w:w="15" w:type="dxa"/>
              <w:bottom w:w="15" w:type="dxa"/>
              <w:right w:w="15" w:type="dxa"/>
            </w:tcMar>
            <w:vAlign w:val="center"/>
          </w:tcPr>
          <w:p w14:paraId="773A1731" w14:textId="77777777" w:rsidR="00A0346A" w:rsidRPr="00A0346A" w:rsidRDefault="00A0346A" w:rsidP="00A0346A">
            <w:pPr>
              <w:spacing w:after="20"/>
              <w:jc w:val="center"/>
              <w:rPr>
                <w:rFonts w:ascii="Times New Roman" w:eastAsiaTheme="minorEastAsia" w:hAnsi="Times New Roman" w:cs="Times New Roman"/>
                <w:b/>
                <w:color w:val="000000"/>
                <w:sz w:val="20"/>
                <w:szCs w:val="20"/>
                <w:lang w:eastAsia="ru-RU"/>
              </w:rPr>
            </w:pPr>
            <w:r w:rsidRPr="00A0346A">
              <w:rPr>
                <w:rFonts w:ascii="Times New Roman" w:eastAsiaTheme="minorEastAsia" w:hAnsi="Times New Roman" w:cs="Times New Roman"/>
                <w:b/>
                <w:color w:val="000000"/>
                <w:sz w:val="20"/>
                <w:szCs w:val="20"/>
                <w:lang w:eastAsia="ru-RU"/>
              </w:rPr>
              <w:t>Наименование документа</w:t>
            </w:r>
          </w:p>
        </w:tc>
        <w:tc>
          <w:tcPr>
            <w:tcW w:w="2127" w:type="dxa"/>
            <w:tcMar>
              <w:top w:w="15" w:type="dxa"/>
              <w:left w:w="15" w:type="dxa"/>
              <w:bottom w:w="15" w:type="dxa"/>
              <w:right w:w="15" w:type="dxa"/>
            </w:tcMar>
            <w:vAlign w:val="center"/>
          </w:tcPr>
          <w:p w14:paraId="0A98AE10" w14:textId="77777777" w:rsidR="00A0346A" w:rsidRPr="00A0346A" w:rsidRDefault="00A0346A" w:rsidP="00A0346A">
            <w:pPr>
              <w:spacing w:after="20"/>
              <w:jc w:val="center"/>
              <w:rPr>
                <w:rFonts w:ascii="Times New Roman" w:eastAsiaTheme="minorEastAsia" w:hAnsi="Times New Roman" w:cs="Times New Roman"/>
                <w:b/>
                <w:color w:val="000000"/>
                <w:sz w:val="20"/>
                <w:szCs w:val="20"/>
                <w:lang w:eastAsia="ru-RU"/>
              </w:rPr>
            </w:pPr>
            <w:r w:rsidRPr="00A0346A">
              <w:rPr>
                <w:rFonts w:ascii="Times New Roman" w:eastAsiaTheme="minorEastAsia" w:hAnsi="Times New Roman" w:cs="Times New Roman"/>
                <w:b/>
                <w:color w:val="000000"/>
                <w:sz w:val="20"/>
                <w:szCs w:val="20"/>
                <w:lang w:eastAsia="ru-RU"/>
              </w:rPr>
              <w:t>Дата и номер</w:t>
            </w:r>
          </w:p>
        </w:tc>
        <w:tc>
          <w:tcPr>
            <w:tcW w:w="3118" w:type="dxa"/>
            <w:tcMar>
              <w:top w:w="15" w:type="dxa"/>
              <w:left w:w="15" w:type="dxa"/>
              <w:bottom w:w="15" w:type="dxa"/>
              <w:right w:w="15" w:type="dxa"/>
            </w:tcMar>
            <w:vAlign w:val="center"/>
          </w:tcPr>
          <w:p w14:paraId="1E5A47A6" w14:textId="77777777" w:rsidR="00A0346A" w:rsidRPr="00A0346A" w:rsidRDefault="00A0346A" w:rsidP="00A0346A">
            <w:pPr>
              <w:spacing w:after="20"/>
              <w:jc w:val="center"/>
              <w:rPr>
                <w:rFonts w:ascii="Times New Roman" w:eastAsiaTheme="minorEastAsia" w:hAnsi="Times New Roman" w:cs="Times New Roman"/>
                <w:b/>
                <w:color w:val="000000"/>
                <w:sz w:val="20"/>
                <w:szCs w:val="20"/>
                <w:lang w:eastAsia="ru-RU"/>
              </w:rPr>
            </w:pPr>
            <w:r w:rsidRPr="00A0346A">
              <w:rPr>
                <w:rFonts w:ascii="Times New Roman" w:eastAsiaTheme="minorEastAsia" w:hAnsi="Times New Roman" w:cs="Times New Roman"/>
                <w:b/>
                <w:color w:val="000000"/>
                <w:sz w:val="20"/>
                <w:szCs w:val="20"/>
                <w:lang w:eastAsia="ru-RU"/>
              </w:rPr>
              <w:t>Краткое содержание</w:t>
            </w:r>
          </w:p>
        </w:tc>
        <w:tc>
          <w:tcPr>
            <w:tcW w:w="2268" w:type="dxa"/>
            <w:tcMar>
              <w:top w:w="15" w:type="dxa"/>
              <w:left w:w="15" w:type="dxa"/>
              <w:bottom w:w="15" w:type="dxa"/>
              <w:right w:w="15" w:type="dxa"/>
            </w:tcMar>
            <w:vAlign w:val="center"/>
          </w:tcPr>
          <w:p w14:paraId="087B68C0" w14:textId="77777777" w:rsidR="00A0346A" w:rsidRPr="00A0346A" w:rsidRDefault="00A0346A" w:rsidP="00A0346A">
            <w:pPr>
              <w:spacing w:after="20"/>
              <w:jc w:val="center"/>
              <w:rPr>
                <w:rFonts w:ascii="Times New Roman" w:eastAsiaTheme="minorEastAsia" w:hAnsi="Times New Roman" w:cs="Times New Roman"/>
                <w:b/>
                <w:color w:val="000000"/>
                <w:sz w:val="20"/>
                <w:szCs w:val="20"/>
                <w:lang w:eastAsia="ru-RU"/>
              </w:rPr>
            </w:pPr>
            <w:r w:rsidRPr="00A0346A">
              <w:rPr>
                <w:rFonts w:ascii="Times New Roman" w:eastAsiaTheme="minorEastAsia" w:hAnsi="Times New Roman" w:cs="Times New Roman"/>
                <w:b/>
                <w:color w:val="000000"/>
                <w:sz w:val="20"/>
                <w:szCs w:val="20"/>
              </w:rPr>
              <w:t>Кем подписан документ (указать должность и Ф.И.О (при его наличии))</w:t>
            </w:r>
          </w:p>
        </w:tc>
        <w:tc>
          <w:tcPr>
            <w:tcW w:w="1843" w:type="dxa"/>
            <w:tcMar>
              <w:top w:w="15" w:type="dxa"/>
              <w:left w:w="15" w:type="dxa"/>
              <w:bottom w:w="15" w:type="dxa"/>
              <w:right w:w="15" w:type="dxa"/>
            </w:tcMar>
            <w:vAlign w:val="center"/>
          </w:tcPr>
          <w:p w14:paraId="016E3F22" w14:textId="77777777" w:rsidR="00A0346A" w:rsidRPr="00A0346A" w:rsidRDefault="00A0346A" w:rsidP="00A0346A">
            <w:pPr>
              <w:spacing w:after="20"/>
              <w:jc w:val="center"/>
              <w:rPr>
                <w:rFonts w:ascii="Times New Roman" w:eastAsiaTheme="minorEastAsia" w:hAnsi="Times New Roman" w:cs="Times New Roman"/>
                <w:b/>
                <w:color w:val="000000"/>
                <w:sz w:val="18"/>
                <w:szCs w:val="18"/>
                <w:lang w:eastAsia="ru-RU"/>
              </w:rPr>
            </w:pPr>
            <w:r w:rsidRPr="00A0346A">
              <w:rPr>
                <w:rFonts w:ascii="Times New Roman" w:eastAsiaTheme="minorEastAsia" w:hAnsi="Times New Roman" w:cs="Times New Roman"/>
                <w:b/>
                <w:color w:val="000000"/>
                <w:sz w:val="18"/>
                <w:szCs w:val="18"/>
                <w:lang w:eastAsia="ru-RU"/>
              </w:rPr>
              <w:t>Оригинал, копия, нотариально засвидетельствованная копия</w:t>
            </w:r>
          </w:p>
        </w:tc>
        <w:tc>
          <w:tcPr>
            <w:tcW w:w="851" w:type="dxa"/>
            <w:tcMar>
              <w:top w:w="15" w:type="dxa"/>
              <w:left w:w="15" w:type="dxa"/>
              <w:bottom w:w="15" w:type="dxa"/>
              <w:right w:w="15" w:type="dxa"/>
            </w:tcMar>
            <w:vAlign w:val="center"/>
          </w:tcPr>
          <w:p w14:paraId="7D78A35C" w14:textId="77777777" w:rsidR="00A0346A" w:rsidRPr="00A0346A" w:rsidRDefault="00A0346A" w:rsidP="00A0346A">
            <w:pPr>
              <w:spacing w:after="20"/>
              <w:jc w:val="center"/>
              <w:rPr>
                <w:rFonts w:ascii="Times New Roman" w:eastAsiaTheme="minorEastAsia" w:hAnsi="Times New Roman" w:cs="Times New Roman"/>
                <w:b/>
                <w:color w:val="000000"/>
                <w:sz w:val="20"/>
                <w:szCs w:val="20"/>
                <w:lang w:eastAsia="ru-RU"/>
              </w:rPr>
            </w:pPr>
            <w:proofErr w:type="spellStart"/>
            <w:r w:rsidRPr="00A0346A">
              <w:rPr>
                <w:rFonts w:ascii="Times New Roman" w:eastAsiaTheme="minorEastAsia" w:hAnsi="Times New Roman" w:cs="Times New Roman"/>
                <w:b/>
                <w:color w:val="000000"/>
                <w:sz w:val="20"/>
                <w:lang w:val="en-US"/>
              </w:rPr>
              <w:t>Номер</w:t>
            </w:r>
            <w:proofErr w:type="spellEnd"/>
            <w:r w:rsidRPr="00A0346A">
              <w:rPr>
                <w:rFonts w:ascii="Times New Roman" w:eastAsiaTheme="minorEastAsia" w:hAnsi="Times New Roman" w:cs="Times New Roman"/>
                <w:b/>
                <w:color w:val="000000"/>
                <w:sz w:val="20"/>
                <w:lang w:val="en-US"/>
              </w:rPr>
              <w:t xml:space="preserve"> </w:t>
            </w:r>
            <w:proofErr w:type="spellStart"/>
            <w:r w:rsidRPr="00A0346A">
              <w:rPr>
                <w:rFonts w:ascii="Times New Roman" w:eastAsiaTheme="minorEastAsia" w:hAnsi="Times New Roman" w:cs="Times New Roman"/>
                <w:b/>
                <w:color w:val="000000"/>
                <w:sz w:val="20"/>
                <w:lang w:val="en-US"/>
              </w:rPr>
              <w:t>страницы</w:t>
            </w:r>
            <w:proofErr w:type="spellEnd"/>
          </w:p>
        </w:tc>
      </w:tr>
      <w:tr w:rsidR="00A0346A" w:rsidRPr="00A0346A" w14:paraId="1133BB60" w14:textId="77777777" w:rsidTr="00A0346A">
        <w:trPr>
          <w:trHeight w:val="30"/>
        </w:trPr>
        <w:tc>
          <w:tcPr>
            <w:tcW w:w="14317" w:type="dxa"/>
            <w:gridSpan w:val="6"/>
            <w:tcMar>
              <w:top w:w="15" w:type="dxa"/>
              <w:left w:w="15" w:type="dxa"/>
              <w:bottom w:w="15" w:type="dxa"/>
              <w:right w:w="15" w:type="dxa"/>
            </w:tcMar>
            <w:vAlign w:val="center"/>
          </w:tcPr>
          <w:p w14:paraId="1EBF17AC" w14:textId="77777777" w:rsidR="00A0346A" w:rsidRPr="00A0346A" w:rsidRDefault="00A0346A" w:rsidP="00A0346A">
            <w:pPr>
              <w:spacing w:after="20"/>
              <w:jc w:val="center"/>
              <w:rPr>
                <w:rFonts w:ascii="Times New Roman" w:eastAsiaTheme="minorEastAsia" w:hAnsi="Times New Roman" w:cs="Times New Roman"/>
                <w:b/>
                <w:color w:val="000000"/>
                <w:sz w:val="18"/>
                <w:szCs w:val="18"/>
                <w:lang w:eastAsia="ru-RU"/>
              </w:rPr>
            </w:pPr>
            <w:r w:rsidRPr="00A0346A">
              <w:rPr>
                <w:rFonts w:ascii="Times New Roman" w:eastAsiaTheme="minorEastAsia" w:hAnsi="Times New Roman" w:cs="Times New Roman"/>
                <w:b/>
                <w:color w:val="000000"/>
                <w:sz w:val="18"/>
                <w:szCs w:val="18"/>
                <w:lang w:eastAsia="ru-RU"/>
              </w:rPr>
              <w:t>ОСНОВНАЯ ЧАСТЬ</w:t>
            </w:r>
          </w:p>
        </w:tc>
        <w:tc>
          <w:tcPr>
            <w:tcW w:w="851" w:type="dxa"/>
            <w:tcMar>
              <w:top w:w="15" w:type="dxa"/>
              <w:left w:w="15" w:type="dxa"/>
              <w:bottom w:w="15" w:type="dxa"/>
              <w:right w:w="15" w:type="dxa"/>
            </w:tcMar>
            <w:vAlign w:val="center"/>
          </w:tcPr>
          <w:p w14:paraId="23FBE2AD" w14:textId="77777777" w:rsidR="00A0346A" w:rsidRPr="00A0346A" w:rsidRDefault="00A0346A" w:rsidP="00A0346A">
            <w:pPr>
              <w:spacing w:after="20"/>
              <w:jc w:val="center"/>
              <w:rPr>
                <w:rFonts w:ascii="Times New Roman" w:eastAsiaTheme="minorEastAsia" w:hAnsi="Times New Roman" w:cs="Times New Roman"/>
                <w:b/>
                <w:color w:val="000000"/>
                <w:sz w:val="20"/>
                <w:szCs w:val="20"/>
                <w:lang w:eastAsia="ru-RU"/>
              </w:rPr>
            </w:pPr>
            <w:r w:rsidRPr="00A0346A">
              <w:rPr>
                <w:rFonts w:ascii="Times New Roman" w:eastAsiaTheme="minorEastAsia" w:hAnsi="Times New Roman" w:cs="Times New Roman"/>
                <w:b/>
                <w:color w:val="000000"/>
                <w:sz w:val="20"/>
                <w:szCs w:val="20"/>
                <w:lang w:eastAsia="ru-RU"/>
              </w:rPr>
              <w:t>1-2</w:t>
            </w:r>
          </w:p>
        </w:tc>
      </w:tr>
      <w:tr w:rsidR="00A0346A" w:rsidRPr="00A0346A" w14:paraId="6A1E2FBF" w14:textId="77777777" w:rsidTr="00A0346A">
        <w:trPr>
          <w:trHeight w:val="30"/>
        </w:trPr>
        <w:tc>
          <w:tcPr>
            <w:tcW w:w="382" w:type="dxa"/>
            <w:tcMar>
              <w:top w:w="15" w:type="dxa"/>
              <w:left w:w="15" w:type="dxa"/>
              <w:bottom w:w="15" w:type="dxa"/>
              <w:right w:w="15" w:type="dxa"/>
            </w:tcMar>
            <w:vAlign w:val="center"/>
          </w:tcPr>
          <w:p w14:paraId="08A81204"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w:t>
            </w:r>
          </w:p>
        </w:tc>
        <w:tc>
          <w:tcPr>
            <w:tcW w:w="4579" w:type="dxa"/>
            <w:tcMar>
              <w:top w:w="15" w:type="dxa"/>
              <w:left w:w="15" w:type="dxa"/>
              <w:bottom w:w="15" w:type="dxa"/>
              <w:right w:w="15" w:type="dxa"/>
            </w:tcMar>
            <w:vAlign w:val="center"/>
          </w:tcPr>
          <w:p w14:paraId="32C7E98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p>
          <w:p w14:paraId="3A561A1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Заявка на участие в тендере</w:t>
            </w:r>
          </w:p>
        </w:tc>
        <w:tc>
          <w:tcPr>
            <w:tcW w:w="2127" w:type="dxa"/>
            <w:tcMar>
              <w:top w:w="15" w:type="dxa"/>
              <w:left w:w="15" w:type="dxa"/>
              <w:bottom w:w="15" w:type="dxa"/>
              <w:right w:w="15" w:type="dxa"/>
            </w:tcMar>
            <w:vAlign w:val="center"/>
          </w:tcPr>
          <w:p w14:paraId="143298A1"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 xml:space="preserve">от </w:t>
            </w:r>
            <w:r w:rsidRPr="00A0346A">
              <w:rPr>
                <w:rFonts w:ascii="Times New Roman" w:eastAsiaTheme="minorEastAsia" w:hAnsi="Times New Roman" w:cs="Times New Roman"/>
                <w:sz w:val="21"/>
                <w:szCs w:val="21"/>
                <w:lang w:val="kk-KZ" w:eastAsia="ru-RU"/>
              </w:rPr>
              <w:t>22</w:t>
            </w:r>
            <w:r w:rsidRPr="00A0346A">
              <w:rPr>
                <w:rFonts w:ascii="Times New Roman" w:eastAsiaTheme="minorEastAsia" w:hAnsi="Times New Roman" w:cs="Times New Roman"/>
                <w:sz w:val="21"/>
                <w:szCs w:val="21"/>
                <w:lang w:eastAsia="ru-RU"/>
              </w:rPr>
              <w:t>.</w:t>
            </w:r>
            <w:r w:rsidRPr="00A0346A">
              <w:rPr>
                <w:rFonts w:ascii="Times New Roman" w:eastAsiaTheme="minorEastAsia" w:hAnsi="Times New Roman" w:cs="Times New Roman"/>
                <w:sz w:val="21"/>
                <w:szCs w:val="21"/>
                <w:lang w:val="en-US" w:eastAsia="ru-RU"/>
              </w:rPr>
              <w:t>0</w:t>
            </w:r>
            <w:r w:rsidRPr="00A0346A">
              <w:rPr>
                <w:rFonts w:ascii="Times New Roman" w:eastAsiaTheme="minorEastAsia" w:hAnsi="Times New Roman" w:cs="Times New Roman"/>
                <w:sz w:val="21"/>
                <w:szCs w:val="21"/>
                <w:lang w:eastAsia="ru-RU"/>
              </w:rPr>
              <w:t>1.24г.</w:t>
            </w:r>
          </w:p>
        </w:tc>
        <w:tc>
          <w:tcPr>
            <w:tcW w:w="3118" w:type="dxa"/>
            <w:tcMar>
              <w:top w:w="15" w:type="dxa"/>
              <w:left w:w="15" w:type="dxa"/>
              <w:bottom w:w="15" w:type="dxa"/>
              <w:right w:w="15" w:type="dxa"/>
            </w:tcMar>
            <w:vAlign w:val="center"/>
          </w:tcPr>
          <w:p w14:paraId="7416108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Заявка на участие в тендере</w:t>
            </w:r>
          </w:p>
        </w:tc>
        <w:tc>
          <w:tcPr>
            <w:tcW w:w="2268" w:type="dxa"/>
            <w:tcMar>
              <w:top w:w="15" w:type="dxa"/>
              <w:left w:w="15" w:type="dxa"/>
              <w:bottom w:w="15" w:type="dxa"/>
              <w:right w:w="15" w:type="dxa"/>
            </w:tcMar>
            <w:vAlign w:val="center"/>
          </w:tcPr>
          <w:p w14:paraId="0D852C84"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49098836"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0DBB6BA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3-8</w:t>
            </w:r>
          </w:p>
        </w:tc>
      </w:tr>
      <w:tr w:rsidR="00A0346A" w:rsidRPr="00A0346A" w14:paraId="26209255" w14:textId="77777777" w:rsidTr="00A0346A">
        <w:trPr>
          <w:trHeight w:val="30"/>
        </w:trPr>
        <w:tc>
          <w:tcPr>
            <w:tcW w:w="382" w:type="dxa"/>
            <w:tcMar>
              <w:top w:w="15" w:type="dxa"/>
              <w:left w:w="15" w:type="dxa"/>
              <w:bottom w:w="15" w:type="dxa"/>
              <w:right w:w="15" w:type="dxa"/>
            </w:tcMar>
            <w:vAlign w:val="center"/>
          </w:tcPr>
          <w:p w14:paraId="231AAE2C"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w:t>
            </w:r>
          </w:p>
        </w:tc>
        <w:tc>
          <w:tcPr>
            <w:tcW w:w="4579" w:type="dxa"/>
            <w:tcMar>
              <w:top w:w="15" w:type="dxa"/>
              <w:left w:w="15" w:type="dxa"/>
              <w:bottom w:w="15" w:type="dxa"/>
              <w:right w:w="15" w:type="dxa"/>
            </w:tcMar>
            <w:vAlign w:val="center"/>
          </w:tcPr>
          <w:p w14:paraId="5198842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val="kk-KZ"/>
              </w:rPr>
              <w:t>Уведомление о начале деятельности в качестве Индивидуального предпринимателя</w:t>
            </w:r>
            <w:r w:rsidRPr="00A0346A">
              <w:rPr>
                <w:rFonts w:ascii="Times New Roman" w:eastAsiaTheme="minorEastAsia" w:hAnsi="Times New Roman" w:cs="Times New Roman"/>
                <w:color w:val="000000"/>
                <w:sz w:val="21"/>
                <w:szCs w:val="21"/>
              </w:rPr>
              <w:t xml:space="preserve"> «</w:t>
            </w:r>
            <w:r w:rsidRPr="00A0346A">
              <w:rPr>
                <w:rFonts w:ascii="Times New Roman" w:eastAsiaTheme="minorEastAsia" w:hAnsi="Times New Roman" w:cs="Times New Roman"/>
                <w:bCs/>
                <w:sz w:val="21"/>
                <w:szCs w:val="21"/>
              </w:rPr>
              <w:t>Лавриненко И.В.</w:t>
            </w:r>
            <w:r w:rsidRPr="00A0346A">
              <w:rPr>
                <w:rFonts w:ascii="Times New Roman" w:eastAsiaTheme="minorEastAsia" w:hAnsi="Times New Roman" w:cs="Times New Roman"/>
                <w:color w:val="000000"/>
                <w:sz w:val="21"/>
                <w:szCs w:val="21"/>
              </w:rPr>
              <w:t>»</w:t>
            </w:r>
          </w:p>
        </w:tc>
        <w:tc>
          <w:tcPr>
            <w:tcW w:w="2127" w:type="dxa"/>
            <w:tcMar>
              <w:top w:w="15" w:type="dxa"/>
              <w:left w:w="15" w:type="dxa"/>
              <w:bottom w:w="15" w:type="dxa"/>
              <w:right w:w="15" w:type="dxa"/>
            </w:tcMar>
            <w:vAlign w:val="center"/>
          </w:tcPr>
          <w:p w14:paraId="6312D8E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От 08.09.2021 года</w:t>
            </w:r>
          </w:p>
        </w:tc>
        <w:tc>
          <w:tcPr>
            <w:tcW w:w="3118" w:type="dxa"/>
            <w:tcMar>
              <w:top w:w="15" w:type="dxa"/>
              <w:left w:w="15" w:type="dxa"/>
              <w:bottom w:w="15" w:type="dxa"/>
              <w:right w:w="15" w:type="dxa"/>
            </w:tcMar>
            <w:vAlign w:val="center"/>
          </w:tcPr>
          <w:p w14:paraId="65173496"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val="kk-KZ"/>
              </w:rPr>
              <w:t>Уведомление о начале деятельности в качестве Индивидуального предпринимателя</w:t>
            </w:r>
            <w:r w:rsidRPr="00A0346A">
              <w:rPr>
                <w:rFonts w:ascii="Times New Roman" w:eastAsiaTheme="minorEastAsia" w:hAnsi="Times New Roman" w:cs="Times New Roman"/>
                <w:color w:val="000000"/>
                <w:sz w:val="21"/>
                <w:szCs w:val="21"/>
              </w:rPr>
              <w:t xml:space="preserve"> «</w:t>
            </w:r>
            <w:r w:rsidRPr="00A0346A">
              <w:rPr>
                <w:rFonts w:ascii="Times New Roman" w:eastAsiaTheme="minorEastAsia" w:hAnsi="Times New Roman" w:cs="Times New Roman"/>
                <w:bCs/>
                <w:sz w:val="21"/>
                <w:szCs w:val="21"/>
              </w:rPr>
              <w:t>Лавриненко И.В.</w:t>
            </w:r>
            <w:r w:rsidRPr="00A0346A">
              <w:rPr>
                <w:rFonts w:ascii="Times New Roman" w:eastAsiaTheme="minorEastAsia" w:hAnsi="Times New Roman" w:cs="Times New Roman"/>
                <w:color w:val="000000"/>
                <w:sz w:val="21"/>
                <w:szCs w:val="21"/>
              </w:rPr>
              <w:t>»</w:t>
            </w:r>
          </w:p>
        </w:tc>
        <w:tc>
          <w:tcPr>
            <w:tcW w:w="2268" w:type="dxa"/>
            <w:tcMar>
              <w:top w:w="15" w:type="dxa"/>
              <w:left w:w="15" w:type="dxa"/>
              <w:bottom w:w="15" w:type="dxa"/>
              <w:right w:w="15" w:type="dxa"/>
            </w:tcMar>
            <w:vAlign w:val="center"/>
          </w:tcPr>
          <w:p w14:paraId="46493A34"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024AC35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w:t>
            </w:r>
          </w:p>
        </w:tc>
        <w:tc>
          <w:tcPr>
            <w:tcW w:w="851" w:type="dxa"/>
            <w:tcMar>
              <w:top w:w="15" w:type="dxa"/>
              <w:left w:w="15" w:type="dxa"/>
              <w:bottom w:w="15" w:type="dxa"/>
              <w:right w:w="15" w:type="dxa"/>
            </w:tcMar>
            <w:vAlign w:val="center"/>
          </w:tcPr>
          <w:p w14:paraId="0933DFE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9-10</w:t>
            </w:r>
          </w:p>
        </w:tc>
      </w:tr>
      <w:tr w:rsidR="00A0346A" w:rsidRPr="00A0346A" w14:paraId="1C764AD2" w14:textId="77777777" w:rsidTr="00A0346A">
        <w:trPr>
          <w:trHeight w:val="30"/>
        </w:trPr>
        <w:tc>
          <w:tcPr>
            <w:tcW w:w="382" w:type="dxa"/>
            <w:tcMar>
              <w:top w:w="15" w:type="dxa"/>
              <w:left w:w="15" w:type="dxa"/>
              <w:bottom w:w="15" w:type="dxa"/>
              <w:right w:w="15" w:type="dxa"/>
            </w:tcMar>
            <w:vAlign w:val="center"/>
          </w:tcPr>
          <w:p w14:paraId="4A9A9E4F"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3</w:t>
            </w:r>
          </w:p>
        </w:tc>
        <w:tc>
          <w:tcPr>
            <w:tcW w:w="4579" w:type="dxa"/>
            <w:tcMar>
              <w:top w:w="15" w:type="dxa"/>
              <w:left w:w="15" w:type="dxa"/>
              <w:bottom w:w="15" w:type="dxa"/>
              <w:right w:w="15" w:type="dxa"/>
            </w:tcMar>
            <w:vAlign w:val="center"/>
          </w:tcPr>
          <w:p w14:paraId="28B82CAE"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rPr>
              <w:t>Уведомление о начале деятельности по оптовой реализации медицинских изделий</w:t>
            </w:r>
          </w:p>
        </w:tc>
        <w:tc>
          <w:tcPr>
            <w:tcW w:w="2127" w:type="dxa"/>
            <w:tcMar>
              <w:top w:w="15" w:type="dxa"/>
              <w:left w:w="15" w:type="dxa"/>
              <w:bottom w:w="15" w:type="dxa"/>
              <w:right w:w="15" w:type="dxa"/>
            </w:tcMar>
            <w:vAlign w:val="center"/>
          </w:tcPr>
          <w:p w14:paraId="3C96E7A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hAnsi="Times New Roman" w:cs="Times New Roman"/>
                <w:sz w:val="21"/>
                <w:szCs w:val="21"/>
              </w:rPr>
              <w:t>KZ37UCA00021491 от 01.03.2022</w:t>
            </w:r>
          </w:p>
        </w:tc>
        <w:tc>
          <w:tcPr>
            <w:tcW w:w="3118" w:type="dxa"/>
            <w:tcMar>
              <w:top w:w="15" w:type="dxa"/>
              <w:left w:w="15" w:type="dxa"/>
              <w:bottom w:w="15" w:type="dxa"/>
              <w:right w:w="15" w:type="dxa"/>
            </w:tcMar>
            <w:vAlign w:val="center"/>
          </w:tcPr>
          <w:p w14:paraId="0440CBD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Уведомление о начале деятельности по оптовой реализации медицинских изделий</w:t>
            </w:r>
          </w:p>
        </w:tc>
        <w:tc>
          <w:tcPr>
            <w:tcW w:w="2268" w:type="dxa"/>
            <w:tcMar>
              <w:top w:w="15" w:type="dxa"/>
              <w:left w:w="15" w:type="dxa"/>
              <w:bottom w:w="15" w:type="dxa"/>
              <w:right w:w="15" w:type="dxa"/>
            </w:tcMar>
            <w:vAlign w:val="center"/>
          </w:tcPr>
          <w:p w14:paraId="44D9452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Электронно-цифровая подпись</w:t>
            </w:r>
          </w:p>
        </w:tc>
        <w:tc>
          <w:tcPr>
            <w:tcW w:w="1843" w:type="dxa"/>
            <w:tcMar>
              <w:top w:w="15" w:type="dxa"/>
              <w:left w:w="15" w:type="dxa"/>
              <w:bottom w:w="15" w:type="dxa"/>
              <w:right w:w="15" w:type="dxa"/>
            </w:tcMar>
            <w:vAlign w:val="center"/>
          </w:tcPr>
          <w:p w14:paraId="5E3EFD0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vAlign w:val="center"/>
          </w:tcPr>
          <w:p w14:paraId="317CD14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11-12</w:t>
            </w:r>
          </w:p>
        </w:tc>
      </w:tr>
      <w:tr w:rsidR="00A0346A" w:rsidRPr="00A0346A" w14:paraId="4DD28750" w14:textId="77777777" w:rsidTr="00A0346A">
        <w:trPr>
          <w:trHeight w:val="30"/>
        </w:trPr>
        <w:tc>
          <w:tcPr>
            <w:tcW w:w="382" w:type="dxa"/>
            <w:tcMar>
              <w:top w:w="15" w:type="dxa"/>
              <w:left w:w="15" w:type="dxa"/>
              <w:bottom w:w="15" w:type="dxa"/>
              <w:right w:w="15" w:type="dxa"/>
            </w:tcMar>
            <w:vAlign w:val="center"/>
          </w:tcPr>
          <w:p w14:paraId="01211796"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4</w:t>
            </w:r>
          </w:p>
        </w:tc>
        <w:tc>
          <w:tcPr>
            <w:tcW w:w="4579" w:type="dxa"/>
            <w:tcMar>
              <w:top w:w="15" w:type="dxa"/>
              <w:left w:w="15" w:type="dxa"/>
              <w:bottom w:w="15" w:type="dxa"/>
              <w:right w:w="15" w:type="dxa"/>
            </w:tcMar>
            <w:vAlign w:val="center"/>
          </w:tcPr>
          <w:p w14:paraId="672CB687" w14:textId="2D5BC35C"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w:t>
            </w:r>
          </w:p>
        </w:tc>
        <w:tc>
          <w:tcPr>
            <w:tcW w:w="2127" w:type="dxa"/>
            <w:tcMar>
              <w:top w:w="15" w:type="dxa"/>
              <w:left w:w="15" w:type="dxa"/>
              <w:bottom w:w="15" w:type="dxa"/>
              <w:right w:w="15" w:type="dxa"/>
            </w:tcMar>
            <w:vAlign w:val="center"/>
          </w:tcPr>
          <w:p w14:paraId="39634923" w14:textId="77777777" w:rsidR="00A0346A" w:rsidRPr="00A0346A" w:rsidRDefault="00A0346A" w:rsidP="00A0346A">
            <w:pPr>
              <w:jc w:val="center"/>
              <w:rPr>
                <w:rFonts w:ascii="Times New Roman" w:eastAsiaTheme="minorEastAsia" w:hAnsi="Times New Roman" w:cs="Times New Roman"/>
                <w:sz w:val="21"/>
                <w:szCs w:val="21"/>
                <w:lang w:val="kk-KZ"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30F9935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w:t>
            </w:r>
          </w:p>
        </w:tc>
        <w:tc>
          <w:tcPr>
            <w:tcW w:w="2268" w:type="dxa"/>
            <w:tcMar>
              <w:top w:w="15" w:type="dxa"/>
              <w:left w:w="15" w:type="dxa"/>
              <w:bottom w:w="15" w:type="dxa"/>
              <w:right w:w="15" w:type="dxa"/>
            </w:tcMar>
          </w:tcPr>
          <w:p w14:paraId="719733D8"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50ACD63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11A3A3E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13-14</w:t>
            </w:r>
          </w:p>
        </w:tc>
      </w:tr>
      <w:tr w:rsidR="00A0346A" w:rsidRPr="00A0346A" w14:paraId="60A83743" w14:textId="77777777" w:rsidTr="00A0346A">
        <w:trPr>
          <w:trHeight w:val="30"/>
        </w:trPr>
        <w:tc>
          <w:tcPr>
            <w:tcW w:w="382" w:type="dxa"/>
            <w:tcMar>
              <w:top w:w="15" w:type="dxa"/>
              <w:left w:w="15" w:type="dxa"/>
              <w:bottom w:w="15" w:type="dxa"/>
              <w:right w:w="15" w:type="dxa"/>
            </w:tcMar>
            <w:vAlign w:val="center"/>
          </w:tcPr>
          <w:p w14:paraId="209DF815"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5</w:t>
            </w:r>
          </w:p>
        </w:tc>
        <w:tc>
          <w:tcPr>
            <w:tcW w:w="4579" w:type="dxa"/>
            <w:tcMar>
              <w:top w:w="15" w:type="dxa"/>
              <w:left w:w="15" w:type="dxa"/>
              <w:bottom w:w="15" w:type="dxa"/>
              <w:right w:w="15" w:type="dxa"/>
            </w:tcMar>
            <w:vAlign w:val="center"/>
          </w:tcPr>
          <w:p w14:paraId="2760D922" w14:textId="60D2D3BE"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№2</w:t>
            </w:r>
          </w:p>
        </w:tc>
        <w:tc>
          <w:tcPr>
            <w:tcW w:w="2127" w:type="dxa"/>
            <w:tcMar>
              <w:top w:w="15" w:type="dxa"/>
              <w:left w:w="15" w:type="dxa"/>
              <w:bottom w:w="15" w:type="dxa"/>
              <w:right w:w="15" w:type="dxa"/>
            </w:tcMar>
          </w:tcPr>
          <w:p w14:paraId="4976B283"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69AB182A"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№2</w:t>
            </w:r>
          </w:p>
        </w:tc>
        <w:tc>
          <w:tcPr>
            <w:tcW w:w="2268" w:type="dxa"/>
            <w:tcMar>
              <w:top w:w="15" w:type="dxa"/>
              <w:left w:w="15" w:type="dxa"/>
              <w:bottom w:w="15" w:type="dxa"/>
              <w:right w:w="15" w:type="dxa"/>
            </w:tcMar>
          </w:tcPr>
          <w:p w14:paraId="63CAF58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7C39EF97"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55A972D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15-16</w:t>
            </w:r>
          </w:p>
        </w:tc>
      </w:tr>
      <w:tr w:rsidR="00A0346A" w:rsidRPr="00A0346A" w14:paraId="631D0A72" w14:textId="77777777" w:rsidTr="00A0346A">
        <w:trPr>
          <w:trHeight w:val="30"/>
        </w:trPr>
        <w:tc>
          <w:tcPr>
            <w:tcW w:w="382" w:type="dxa"/>
            <w:tcMar>
              <w:top w:w="15" w:type="dxa"/>
              <w:left w:w="15" w:type="dxa"/>
              <w:bottom w:w="15" w:type="dxa"/>
              <w:right w:w="15" w:type="dxa"/>
            </w:tcMar>
            <w:vAlign w:val="center"/>
          </w:tcPr>
          <w:p w14:paraId="305D0146"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6</w:t>
            </w:r>
          </w:p>
        </w:tc>
        <w:tc>
          <w:tcPr>
            <w:tcW w:w="4579" w:type="dxa"/>
            <w:tcMar>
              <w:top w:w="15" w:type="dxa"/>
              <w:left w:w="15" w:type="dxa"/>
              <w:bottom w:w="15" w:type="dxa"/>
              <w:right w:w="15" w:type="dxa"/>
            </w:tcMar>
            <w:vAlign w:val="center"/>
          </w:tcPr>
          <w:p w14:paraId="4DE613C2" w14:textId="701F8C7E"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№3</w:t>
            </w:r>
          </w:p>
        </w:tc>
        <w:tc>
          <w:tcPr>
            <w:tcW w:w="2127" w:type="dxa"/>
            <w:tcMar>
              <w:top w:w="15" w:type="dxa"/>
              <w:left w:w="15" w:type="dxa"/>
              <w:bottom w:w="15" w:type="dxa"/>
              <w:right w:w="15" w:type="dxa"/>
            </w:tcMar>
          </w:tcPr>
          <w:p w14:paraId="0E90CE26"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6441450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№3</w:t>
            </w:r>
          </w:p>
        </w:tc>
        <w:tc>
          <w:tcPr>
            <w:tcW w:w="2268" w:type="dxa"/>
            <w:tcMar>
              <w:top w:w="15" w:type="dxa"/>
              <w:left w:w="15" w:type="dxa"/>
              <w:bottom w:w="15" w:type="dxa"/>
              <w:right w:w="15" w:type="dxa"/>
            </w:tcMar>
          </w:tcPr>
          <w:p w14:paraId="3701BA0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584A0631"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2ADC5E5E"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17-18</w:t>
            </w:r>
          </w:p>
        </w:tc>
      </w:tr>
      <w:tr w:rsidR="00A0346A" w:rsidRPr="00A0346A" w14:paraId="3DE7884A" w14:textId="77777777" w:rsidTr="00A0346A">
        <w:trPr>
          <w:trHeight w:val="30"/>
        </w:trPr>
        <w:tc>
          <w:tcPr>
            <w:tcW w:w="382" w:type="dxa"/>
            <w:tcMar>
              <w:top w:w="15" w:type="dxa"/>
              <w:left w:w="15" w:type="dxa"/>
              <w:bottom w:w="15" w:type="dxa"/>
              <w:right w:w="15" w:type="dxa"/>
            </w:tcMar>
            <w:vAlign w:val="center"/>
          </w:tcPr>
          <w:p w14:paraId="6C26B07F"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7</w:t>
            </w:r>
          </w:p>
        </w:tc>
        <w:tc>
          <w:tcPr>
            <w:tcW w:w="4579" w:type="dxa"/>
            <w:tcMar>
              <w:top w:w="15" w:type="dxa"/>
              <w:left w:w="15" w:type="dxa"/>
              <w:bottom w:w="15" w:type="dxa"/>
              <w:right w:w="15" w:type="dxa"/>
            </w:tcMar>
            <w:vAlign w:val="center"/>
          </w:tcPr>
          <w:p w14:paraId="384D5E4B" w14:textId="49BD18BD"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№4</w:t>
            </w:r>
          </w:p>
        </w:tc>
        <w:tc>
          <w:tcPr>
            <w:tcW w:w="2127" w:type="dxa"/>
            <w:tcMar>
              <w:top w:w="15" w:type="dxa"/>
              <w:left w:w="15" w:type="dxa"/>
              <w:bottom w:w="15" w:type="dxa"/>
              <w:right w:w="15" w:type="dxa"/>
            </w:tcMar>
          </w:tcPr>
          <w:p w14:paraId="0B2746AE"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7CCF361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№4</w:t>
            </w:r>
          </w:p>
        </w:tc>
        <w:tc>
          <w:tcPr>
            <w:tcW w:w="2268" w:type="dxa"/>
            <w:tcMar>
              <w:top w:w="15" w:type="dxa"/>
              <w:left w:w="15" w:type="dxa"/>
              <w:bottom w:w="15" w:type="dxa"/>
              <w:right w:w="15" w:type="dxa"/>
            </w:tcMar>
          </w:tcPr>
          <w:p w14:paraId="345BB327"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3CF4B70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131F96C4"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19-20</w:t>
            </w:r>
          </w:p>
        </w:tc>
      </w:tr>
      <w:tr w:rsidR="00A0346A" w:rsidRPr="00A0346A" w14:paraId="600591DD" w14:textId="77777777" w:rsidTr="00A0346A">
        <w:trPr>
          <w:trHeight w:val="30"/>
        </w:trPr>
        <w:tc>
          <w:tcPr>
            <w:tcW w:w="382" w:type="dxa"/>
            <w:tcMar>
              <w:top w:w="15" w:type="dxa"/>
              <w:left w:w="15" w:type="dxa"/>
              <w:bottom w:w="15" w:type="dxa"/>
              <w:right w:w="15" w:type="dxa"/>
            </w:tcMar>
            <w:vAlign w:val="center"/>
          </w:tcPr>
          <w:p w14:paraId="7664435D"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8</w:t>
            </w:r>
          </w:p>
        </w:tc>
        <w:tc>
          <w:tcPr>
            <w:tcW w:w="4579" w:type="dxa"/>
            <w:tcMar>
              <w:top w:w="15" w:type="dxa"/>
              <w:left w:w="15" w:type="dxa"/>
              <w:bottom w:w="15" w:type="dxa"/>
              <w:right w:w="15" w:type="dxa"/>
            </w:tcMar>
            <w:vAlign w:val="center"/>
          </w:tcPr>
          <w:p w14:paraId="2BFC155F" w14:textId="63BAD88A"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№5</w:t>
            </w:r>
          </w:p>
        </w:tc>
        <w:tc>
          <w:tcPr>
            <w:tcW w:w="2127" w:type="dxa"/>
            <w:tcMar>
              <w:top w:w="15" w:type="dxa"/>
              <w:left w:w="15" w:type="dxa"/>
              <w:bottom w:w="15" w:type="dxa"/>
              <w:right w:w="15" w:type="dxa"/>
            </w:tcMar>
          </w:tcPr>
          <w:p w14:paraId="00CCB256"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47E2320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№5</w:t>
            </w:r>
          </w:p>
        </w:tc>
        <w:tc>
          <w:tcPr>
            <w:tcW w:w="2268" w:type="dxa"/>
            <w:tcMar>
              <w:top w:w="15" w:type="dxa"/>
              <w:left w:w="15" w:type="dxa"/>
              <w:bottom w:w="15" w:type="dxa"/>
              <w:right w:w="15" w:type="dxa"/>
            </w:tcMar>
          </w:tcPr>
          <w:p w14:paraId="4BA63DD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43A02E3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731AA3A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21-22</w:t>
            </w:r>
          </w:p>
        </w:tc>
      </w:tr>
      <w:tr w:rsidR="00A0346A" w:rsidRPr="00A0346A" w14:paraId="00D9D858" w14:textId="77777777" w:rsidTr="00A0346A">
        <w:trPr>
          <w:trHeight w:val="30"/>
        </w:trPr>
        <w:tc>
          <w:tcPr>
            <w:tcW w:w="382" w:type="dxa"/>
            <w:tcMar>
              <w:top w:w="15" w:type="dxa"/>
              <w:left w:w="15" w:type="dxa"/>
              <w:bottom w:w="15" w:type="dxa"/>
              <w:right w:w="15" w:type="dxa"/>
            </w:tcMar>
            <w:vAlign w:val="center"/>
          </w:tcPr>
          <w:p w14:paraId="50B9B4B5"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9</w:t>
            </w:r>
          </w:p>
        </w:tc>
        <w:tc>
          <w:tcPr>
            <w:tcW w:w="4579" w:type="dxa"/>
            <w:tcMar>
              <w:top w:w="15" w:type="dxa"/>
              <w:left w:w="15" w:type="dxa"/>
              <w:bottom w:w="15" w:type="dxa"/>
              <w:right w:w="15" w:type="dxa"/>
            </w:tcMar>
            <w:vAlign w:val="center"/>
          </w:tcPr>
          <w:p w14:paraId="3A2F9F7A" w14:textId="082603DA"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№6</w:t>
            </w:r>
          </w:p>
        </w:tc>
        <w:tc>
          <w:tcPr>
            <w:tcW w:w="2127" w:type="dxa"/>
            <w:tcMar>
              <w:top w:w="15" w:type="dxa"/>
              <w:left w:w="15" w:type="dxa"/>
              <w:bottom w:w="15" w:type="dxa"/>
              <w:right w:w="15" w:type="dxa"/>
            </w:tcMar>
          </w:tcPr>
          <w:p w14:paraId="5005DA72"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0B9A1A1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№6</w:t>
            </w:r>
          </w:p>
        </w:tc>
        <w:tc>
          <w:tcPr>
            <w:tcW w:w="2268" w:type="dxa"/>
            <w:tcMar>
              <w:top w:w="15" w:type="dxa"/>
              <w:left w:w="15" w:type="dxa"/>
              <w:bottom w:w="15" w:type="dxa"/>
              <w:right w:w="15" w:type="dxa"/>
            </w:tcMar>
          </w:tcPr>
          <w:p w14:paraId="31E698B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767CF067"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321F966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23-24</w:t>
            </w:r>
          </w:p>
        </w:tc>
      </w:tr>
      <w:tr w:rsidR="00A0346A" w:rsidRPr="00A0346A" w14:paraId="2C7809B3" w14:textId="77777777" w:rsidTr="00A0346A">
        <w:trPr>
          <w:trHeight w:val="30"/>
        </w:trPr>
        <w:tc>
          <w:tcPr>
            <w:tcW w:w="382" w:type="dxa"/>
            <w:tcMar>
              <w:top w:w="15" w:type="dxa"/>
              <w:left w:w="15" w:type="dxa"/>
              <w:bottom w:w="15" w:type="dxa"/>
              <w:right w:w="15" w:type="dxa"/>
            </w:tcMar>
            <w:vAlign w:val="center"/>
          </w:tcPr>
          <w:p w14:paraId="404D632A"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10</w:t>
            </w:r>
          </w:p>
        </w:tc>
        <w:tc>
          <w:tcPr>
            <w:tcW w:w="4579" w:type="dxa"/>
            <w:tcMar>
              <w:top w:w="15" w:type="dxa"/>
              <w:left w:w="15" w:type="dxa"/>
              <w:bottom w:w="15" w:type="dxa"/>
              <w:right w:w="15" w:type="dxa"/>
            </w:tcMar>
            <w:vAlign w:val="center"/>
          </w:tcPr>
          <w:p w14:paraId="13832601" w14:textId="2B9A2069"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№7</w:t>
            </w:r>
          </w:p>
        </w:tc>
        <w:tc>
          <w:tcPr>
            <w:tcW w:w="2127" w:type="dxa"/>
            <w:tcMar>
              <w:top w:w="15" w:type="dxa"/>
              <w:left w:w="15" w:type="dxa"/>
              <w:bottom w:w="15" w:type="dxa"/>
              <w:right w:w="15" w:type="dxa"/>
            </w:tcMar>
          </w:tcPr>
          <w:p w14:paraId="2955A4EB"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55A499D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№7</w:t>
            </w:r>
          </w:p>
        </w:tc>
        <w:tc>
          <w:tcPr>
            <w:tcW w:w="2268" w:type="dxa"/>
            <w:tcMar>
              <w:top w:w="15" w:type="dxa"/>
              <w:left w:w="15" w:type="dxa"/>
              <w:bottom w:w="15" w:type="dxa"/>
              <w:right w:w="15" w:type="dxa"/>
            </w:tcMar>
          </w:tcPr>
          <w:p w14:paraId="26ADEDF3"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798E42E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61A906D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25-26</w:t>
            </w:r>
          </w:p>
        </w:tc>
      </w:tr>
      <w:tr w:rsidR="00A0346A" w:rsidRPr="00A0346A" w14:paraId="5A6CD2ED" w14:textId="77777777" w:rsidTr="00A0346A">
        <w:trPr>
          <w:trHeight w:val="30"/>
        </w:trPr>
        <w:tc>
          <w:tcPr>
            <w:tcW w:w="382" w:type="dxa"/>
            <w:tcMar>
              <w:top w:w="15" w:type="dxa"/>
              <w:left w:w="15" w:type="dxa"/>
              <w:bottom w:w="15" w:type="dxa"/>
              <w:right w:w="15" w:type="dxa"/>
            </w:tcMar>
            <w:vAlign w:val="center"/>
          </w:tcPr>
          <w:p w14:paraId="1418D639"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11</w:t>
            </w:r>
          </w:p>
        </w:tc>
        <w:tc>
          <w:tcPr>
            <w:tcW w:w="4579" w:type="dxa"/>
            <w:tcMar>
              <w:top w:w="15" w:type="dxa"/>
              <w:left w:w="15" w:type="dxa"/>
              <w:bottom w:w="15" w:type="dxa"/>
              <w:right w:w="15" w:type="dxa"/>
            </w:tcMar>
            <w:vAlign w:val="center"/>
          </w:tcPr>
          <w:p w14:paraId="3899CA1E" w14:textId="3CB2283C"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№8</w:t>
            </w:r>
          </w:p>
        </w:tc>
        <w:tc>
          <w:tcPr>
            <w:tcW w:w="2127" w:type="dxa"/>
            <w:tcMar>
              <w:top w:w="15" w:type="dxa"/>
              <w:left w:w="15" w:type="dxa"/>
              <w:bottom w:w="15" w:type="dxa"/>
              <w:right w:w="15" w:type="dxa"/>
            </w:tcMar>
          </w:tcPr>
          <w:p w14:paraId="7EEBA7C7"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3190770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№8</w:t>
            </w:r>
          </w:p>
        </w:tc>
        <w:tc>
          <w:tcPr>
            <w:tcW w:w="2268" w:type="dxa"/>
            <w:tcMar>
              <w:top w:w="15" w:type="dxa"/>
              <w:left w:w="15" w:type="dxa"/>
              <w:bottom w:w="15" w:type="dxa"/>
              <w:right w:w="15" w:type="dxa"/>
            </w:tcMar>
          </w:tcPr>
          <w:p w14:paraId="0E340E0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7E0A25D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665B5F8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27-28</w:t>
            </w:r>
          </w:p>
        </w:tc>
      </w:tr>
      <w:tr w:rsidR="00A0346A" w:rsidRPr="00A0346A" w14:paraId="6D99F53D" w14:textId="77777777" w:rsidTr="00A0346A">
        <w:trPr>
          <w:trHeight w:val="30"/>
        </w:trPr>
        <w:tc>
          <w:tcPr>
            <w:tcW w:w="382" w:type="dxa"/>
            <w:tcMar>
              <w:top w:w="15" w:type="dxa"/>
              <w:left w:w="15" w:type="dxa"/>
              <w:bottom w:w="15" w:type="dxa"/>
              <w:right w:w="15" w:type="dxa"/>
            </w:tcMar>
            <w:vAlign w:val="center"/>
          </w:tcPr>
          <w:p w14:paraId="1BE4A4DE"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12</w:t>
            </w:r>
          </w:p>
        </w:tc>
        <w:tc>
          <w:tcPr>
            <w:tcW w:w="4579" w:type="dxa"/>
            <w:tcMar>
              <w:top w:w="15" w:type="dxa"/>
              <w:left w:w="15" w:type="dxa"/>
              <w:bottom w:w="15" w:type="dxa"/>
              <w:right w:w="15" w:type="dxa"/>
            </w:tcMar>
            <w:vAlign w:val="center"/>
          </w:tcPr>
          <w:p w14:paraId="286F2AFA" w14:textId="354492F8"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№9</w:t>
            </w:r>
          </w:p>
        </w:tc>
        <w:tc>
          <w:tcPr>
            <w:tcW w:w="2127" w:type="dxa"/>
            <w:tcMar>
              <w:top w:w="15" w:type="dxa"/>
              <w:left w:w="15" w:type="dxa"/>
              <w:bottom w:w="15" w:type="dxa"/>
              <w:right w:w="15" w:type="dxa"/>
            </w:tcMar>
          </w:tcPr>
          <w:p w14:paraId="4BD07B82"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181EF70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№9</w:t>
            </w:r>
          </w:p>
        </w:tc>
        <w:tc>
          <w:tcPr>
            <w:tcW w:w="2268" w:type="dxa"/>
            <w:tcMar>
              <w:top w:w="15" w:type="dxa"/>
              <w:left w:w="15" w:type="dxa"/>
              <w:bottom w:w="15" w:type="dxa"/>
              <w:right w:w="15" w:type="dxa"/>
            </w:tcMar>
          </w:tcPr>
          <w:p w14:paraId="76F7A859"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1602524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721A14B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29-30</w:t>
            </w:r>
          </w:p>
        </w:tc>
      </w:tr>
      <w:tr w:rsidR="00A0346A" w:rsidRPr="00A0346A" w14:paraId="329FBB18" w14:textId="77777777" w:rsidTr="00A0346A">
        <w:trPr>
          <w:trHeight w:val="30"/>
        </w:trPr>
        <w:tc>
          <w:tcPr>
            <w:tcW w:w="382" w:type="dxa"/>
            <w:tcMar>
              <w:top w:w="15" w:type="dxa"/>
              <w:left w:w="15" w:type="dxa"/>
              <w:bottom w:w="15" w:type="dxa"/>
              <w:right w:w="15" w:type="dxa"/>
            </w:tcMar>
            <w:vAlign w:val="center"/>
          </w:tcPr>
          <w:p w14:paraId="46622510"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13</w:t>
            </w:r>
          </w:p>
        </w:tc>
        <w:tc>
          <w:tcPr>
            <w:tcW w:w="4579" w:type="dxa"/>
            <w:tcMar>
              <w:top w:w="15" w:type="dxa"/>
              <w:left w:w="15" w:type="dxa"/>
              <w:bottom w:w="15" w:type="dxa"/>
              <w:right w:w="15" w:type="dxa"/>
            </w:tcMar>
            <w:vAlign w:val="center"/>
          </w:tcPr>
          <w:p w14:paraId="6C04C77E" w14:textId="0D9B1335"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№10</w:t>
            </w:r>
          </w:p>
        </w:tc>
        <w:tc>
          <w:tcPr>
            <w:tcW w:w="2127" w:type="dxa"/>
            <w:tcMar>
              <w:top w:w="15" w:type="dxa"/>
              <w:left w:w="15" w:type="dxa"/>
              <w:bottom w:w="15" w:type="dxa"/>
              <w:right w:w="15" w:type="dxa"/>
            </w:tcMar>
          </w:tcPr>
          <w:p w14:paraId="0E662D5B"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00E6A3DA"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№10</w:t>
            </w:r>
          </w:p>
        </w:tc>
        <w:tc>
          <w:tcPr>
            <w:tcW w:w="2268" w:type="dxa"/>
            <w:tcMar>
              <w:top w:w="15" w:type="dxa"/>
              <w:left w:w="15" w:type="dxa"/>
              <w:bottom w:w="15" w:type="dxa"/>
              <w:right w:w="15" w:type="dxa"/>
            </w:tcMar>
          </w:tcPr>
          <w:p w14:paraId="2B28809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4BDAFD7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2B3BDD26"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31-32</w:t>
            </w:r>
          </w:p>
        </w:tc>
      </w:tr>
      <w:tr w:rsidR="00A0346A" w:rsidRPr="00A0346A" w14:paraId="42E2FC4F" w14:textId="77777777" w:rsidTr="00A0346A">
        <w:trPr>
          <w:trHeight w:val="30"/>
        </w:trPr>
        <w:tc>
          <w:tcPr>
            <w:tcW w:w="382" w:type="dxa"/>
            <w:tcMar>
              <w:top w:w="15" w:type="dxa"/>
              <w:left w:w="15" w:type="dxa"/>
              <w:bottom w:w="15" w:type="dxa"/>
              <w:right w:w="15" w:type="dxa"/>
            </w:tcMar>
            <w:vAlign w:val="center"/>
          </w:tcPr>
          <w:p w14:paraId="34D95BB7"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14</w:t>
            </w:r>
          </w:p>
        </w:tc>
        <w:tc>
          <w:tcPr>
            <w:tcW w:w="4579" w:type="dxa"/>
            <w:tcMar>
              <w:top w:w="15" w:type="dxa"/>
              <w:left w:w="15" w:type="dxa"/>
              <w:bottom w:w="15" w:type="dxa"/>
              <w:right w:w="15" w:type="dxa"/>
            </w:tcMar>
            <w:vAlign w:val="center"/>
          </w:tcPr>
          <w:p w14:paraId="4E406B94" w14:textId="301EBC40"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№11</w:t>
            </w:r>
          </w:p>
        </w:tc>
        <w:tc>
          <w:tcPr>
            <w:tcW w:w="2127" w:type="dxa"/>
            <w:tcMar>
              <w:top w:w="15" w:type="dxa"/>
              <w:left w:w="15" w:type="dxa"/>
              <w:bottom w:w="15" w:type="dxa"/>
              <w:right w:w="15" w:type="dxa"/>
            </w:tcMar>
          </w:tcPr>
          <w:p w14:paraId="186BDEAA"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7D49E7B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№11</w:t>
            </w:r>
          </w:p>
        </w:tc>
        <w:tc>
          <w:tcPr>
            <w:tcW w:w="2268" w:type="dxa"/>
            <w:tcMar>
              <w:top w:w="15" w:type="dxa"/>
              <w:left w:w="15" w:type="dxa"/>
              <w:bottom w:w="15" w:type="dxa"/>
              <w:right w:w="15" w:type="dxa"/>
            </w:tcMar>
          </w:tcPr>
          <w:p w14:paraId="174A332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14999F36"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647DA2F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33-34</w:t>
            </w:r>
          </w:p>
        </w:tc>
      </w:tr>
      <w:tr w:rsidR="00A0346A" w:rsidRPr="00A0346A" w14:paraId="58DA473E" w14:textId="77777777" w:rsidTr="00A0346A">
        <w:trPr>
          <w:trHeight w:val="30"/>
        </w:trPr>
        <w:tc>
          <w:tcPr>
            <w:tcW w:w="382" w:type="dxa"/>
            <w:tcMar>
              <w:top w:w="15" w:type="dxa"/>
              <w:left w:w="15" w:type="dxa"/>
              <w:bottom w:w="15" w:type="dxa"/>
              <w:right w:w="15" w:type="dxa"/>
            </w:tcMar>
            <w:vAlign w:val="center"/>
          </w:tcPr>
          <w:p w14:paraId="18F63D37"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15</w:t>
            </w:r>
          </w:p>
        </w:tc>
        <w:tc>
          <w:tcPr>
            <w:tcW w:w="4579" w:type="dxa"/>
            <w:tcMar>
              <w:top w:w="15" w:type="dxa"/>
              <w:left w:w="15" w:type="dxa"/>
              <w:bottom w:w="15" w:type="dxa"/>
              <w:right w:w="15" w:type="dxa"/>
            </w:tcMar>
            <w:vAlign w:val="center"/>
          </w:tcPr>
          <w:p w14:paraId="2DB50C1F" w14:textId="793337DC"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№12</w:t>
            </w:r>
          </w:p>
        </w:tc>
        <w:tc>
          <w:tcPr>
            <w:tcW w:w="2127" w:type="dxa"/>
            <w:tcMar>
              <w:top w:w="15" w:type="dxa"/>
              <w:left w:w="15" w:type="dxa"/>
              <w:bottom w:w="15" w:type="dxa"/>
              <w:right w:w="15" w:type="dxa"/>
            </w:tcMar>
          </w:tcPr>
          <w:p w14:paraId="159ED3C3"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092E92C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№12</w:t>
            </w:r>
          </w:p>
        </w:tc>
        <w:tc>
          <w:tcPr>
            <w:tcW w:w="2268" w:type="dxa"/>
            <w:tcMar>
              <w:top w:w="15" w:type="dxa"/>
              <w:left w:w="15" w:type="dxa"/>
              <w:bottom w:w="15" w:type="dxa"/>
              <w:right w:w="15" w:type="dxa"/>
            </w:tcMar>
          </w:tcPr>
          <w:p w14:paraId="5AC23D0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68AB1F3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07DA32C4"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35-36</w:t>
            </w:r>
          </w:p>
        </w:tc>
      </w:tr>
      <w:tr w:rsidR="00A0346A" w:rsidRPr="00A0346A" w14:paraId="76575E11" w14:textId="77777777" w:rsidTr="00A0346A">
        <w:trPr>
          <w:trHeight w:val="30"/>
        </w:trPr>
        <w:tc>
          <w:tcPr>
            <w:tcW w:w="382" w:type="dxa"/>
            <w:tcMar>
              <w:top w:w="15" w:type="dxa"/>
              <w:left w:w="15" w:type="dxa"/>
              <w:bottom w:w="15" w:type="dxa"/>
              <w:right w:w="15" w:type="dxa"/>
            </w:tcMar>
            <w:vAlign w:val="center"/>
          </w:tcPr>
          <w:p w14:paraId="48EBFEA6"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16</w:t>
            </w:r>
          </w:p>
        </w:tc>
        <w:tc>
          <w:tcPr>
            <w:tcW w:w="4579" w:type="dxa"/>
            <w:tcMar>
              <w:top w:w="15" w:type="dxa"/>
              <w:left w:w="15" w:type="dxa"/>
              <w:bottom w:w="15" w:type="dxa"/>
              <w:right w:w="15" w:type="dxa"/>
            </w:tcMar>
            <w:vAlign w:val="center"/>
          </w:tcPr>
          <w:p w14:paraId="5C4079C8" w14:textId="27586BB8"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№13</w:t>
            </w:r>
          </w:p>
        </w:tc>
        <w:tc>
          <w:tcPr>
            <w:tcW w:w="2127" w:type="dxa"/>
            <w:tcMar>
              <w:top w:w="15" w:type="dxa"/>
              <w:left w:w="15" w:type="dxa"/>
              <w:bottom w:w="15" w:type="dxa"/>
              <w:right w:w="15" w:type="dxa"/>
            </w:tcMar>
          </w:tcPr>
          <w:p w14:paraId="308CC3E6"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23442B0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№13</w:t>
            </w:r>
          </w:p>
        </w:tc>
        <w:tc>
          <w:tcPr>
            <w:tcW w:w="2268" w:type="dxa"/>
            <w:tcMar>
              <w:top w:w="15" w:type="dxa"/>
              <w:left w:w="15" w:type="dxa"/>
              <w:bottom w:w="15" w:type="dxa"/>
              <w:right w:w="15" w:type="dxa"/>
            </w:tcMar>
          </w:tcPr>
          <w:p w14:paraId="093317D7"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08264F5A"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40BEE4A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37-38</w:t>
            </w:r>
          </w:p>
        </w:tc>
      </w:tr>
      <w:tr w:rsidR="00A0346A" w:rsidRPr="00A0346A" w14:paraId="6DFF6CDA" w14:textId="77777777" w:rsidTr="00A0346A">
        <w:trPr>
          <w:trHeight w:val="30"/>
        </w:trPr>
        <w:tc>
          <w:tcPr>
            <w:tcW w:w="382" w:type="dxa"/>
            <w:tcMar>
              <w:top w:w="15" w:type="dxa"/>
              <w:left w:w="15" w:type="dxa"/>
              <w:bottom w:w="15" w:type="dxa"/>
              <w:right w:w="15" w:type="dxa"/>
            </w:tcMar>
            <w:vAlign w:val="center"/>
          </w:tcPr>
          <w:p w14:paraId="10C0AC3D"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17</w:t>
            </w:r>
          </w:p>
        </w:tc>
        <w:tc>
          <w:tcPr>
            <w:tcW w:w="4579" w:type="dxa"/>
            <w:tcMar>
              <w:top w:w="15" w:type="dxa"/>
              <w:left w:w="15" w:type="dxa"/>
              <w:bottom w:w="15" w:type="dxa"/>
              <w:right w:w="15" w:type="dxa"/>
            </w:tcMar>
            <w:vAlign w:val="center"/>
          </w:tcPr>
          <w:p w14:paraId="271438C3" w14:textId="1B815C8F"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№14</w:t>
            </w:r>
          </w:p>
        </w:tc>
        <w:tc>
          <w:tcPr>
            <w:tcW w:w="2127" w:type="dxa"/>
            <w:tcMar>
              <w:top w:w="15" w:type="dxa"/>
              <w:left w:w="15" w:type="dxa"/>
              <w:bottom w:w="15" w:type="dxa"/>
              <w:right w:w="15" w:type="dxa"/>
            </w:tcMar>
          </w:tcPr>
          <w:p w14:paraId="4DD24AD5"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178DBDD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№14</w:t>
            </w:r>
          </w:p>
        </w:tc>
        <w:tc>
          <w:tcPr>
            <w:tcW w:w="2268" w:type="dxa"/>
            <w:tcMar>
              <w:top w:w="15" w:type="dxa"/>
              <w:left w:w="15" w:type="dxa"/>
              <w:bottom w:w="15" w:type="dxa"/>
              <w:right w:w="15" w:type="dxa"/>
            </w:tcMar>
          </w:tcPr>
          <w:p w14:paraId="33B8F9F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5A5A1AD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4DC3DCEE"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39-40</w:t>
            </w:r>
          </w:p>
        </w:tc>
      </w:tr>
      <w:tr w:rsidR="00A0346A" w:rsidRPr="00A0346A" w14:paraId="712FF76D" w14:textId="77777777" w:rsidTr="00A0346A">
        <w:trPr>
          <w:trHeight w:val="30"/>
        </w:trPr>
        <w:tc>
          <w:tcPr>
            <w:tcW w:w="382" w:type="dxa"/>
            <w:tcMar>
              <w:top w:w="15" w:type="dxa"/>
              <w:left w:w="15" w:type="dxa"/>
              <w:bottom w:w="15" w:type="dxa"/>
              <w:right w:w="15" w:type="dxa"/>
            </w:tcMar>
            <w:vAlign w:val="center"/>
          </w:tcPr>
          <w:p w14:paraId="7AFFD197"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18</w:t>
            </w:r>
          </w:p>
        </w:tc>
        <w:tc>
          <w:tcPr>
            <w:tcW w:w="4579" w:type="dxa"/>
            <w:tcMar>
              <w:top w:w="15" w:type="dxa"/>
              <w:left w:w="15" w:type="dxa"/>
              <w:bottom w:w="15" w:type="dxa"/>
              <w:right w:w="15" w:type="dxa"/>
            </w:tcMar>
            <w:vAlign w:val="center"/>
          </w:tcPr>
          <w:p w14:paraId="6B4A2575" w14:textId="0508F1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w:t>
            </w:r>
            <w:r w:rsidRPr="00A0346A">
              <w:rPr>
                <w:rFonts w:ascii="Times New Roman" w:eastAsiaTheme="minorEastAsia" w:hAnsi="Times New Roman" w:cs="Times New Roman"/>
                <w:color w:val="000000"/>
                <w:sz w:val="21"/>
                <w:szCs w:val="21"/>
                <w:lang w:val="kk-KZ" w:eastAsia="ru-RU"/>
              </w:rPr>
              <w:t>5</w:t>
            </w:r>
          </w:p>
        </w:tc>
        <w:tc>
          <w:tcPr>
            <w:tcW w:w="2127" w:type="dxa"/>
            <w:tcMar>
              <w:top w:w="15" w:type="dxa"/>
              <w:left w:w="15" w:type="dxa"/>
              <w:bottom w:w="15" w:type="dxa"/>
              <w:right w:w="15" w:type="dxa"/>
            </w:tcMar>
          </w:tcPr>
          <w:p w14:paraId="168BDC7D"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0E9658F1" w14:textId="77777777" w:rsidR="00A0346A" w:rsidRPr="00A0346A" w:rsidRDefault="00A0346A" w:rsidP="00A0346A">
            <w:pPr>
              <w:spacing w:after="2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Таблица цен лот №1</w:t>
            </w:r>
            <w:r w:rsidRPr="00A0346A">
              <w:rPr>
                <w:rFonts w:ascii="Times New Roman" w:eastAsiaTheme="minorEastAsia" w:hAnsi="Times New Roman" w:cs="Times New Roman"/>
                <w:color w:val="000000"/>
                <w:sz w:val="21"/>
                <w:szCs w:val="21"/>
                <w:lang w:val="kk-KZ" w:eastAsia="ru-RU"/>
              </w:rPr>
              <w:t>5</w:t>
            </w:r>
          </w:p>
        </w:tc>
        <w:tc>
          <w:tcPr>
            <w:tcW w:w="2268" w:type="dxa"/>
            <w:tcMar>
              <w:top w:w="15" w:type="dxa"/>
              <w:left w:w="15" w:type="dxa"/>
              <w:bottom w:w="15" w:type="dxa"/>
              <w:right w:w="15" w:type="dxa"/>
            </w:tcMar>
          </w:tcPr>
          <w:p w14:paraId="38DECB8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5631BEF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4D7734C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41-42</w:t>
            </w:r>
          </w:p>
        </w:tc>
      </w:tr>
      <w:tr w:rsidR="00A0346A" w:rsidRPr="00A0346A" w14:paraId="31C81C44" w14:textId="77777777" w:rsidTr="00A0346A">
        <w:trPr>
          <w:trHeight w:val="30"/>
        </w:trPr>
        <w:tc>
          <w:tcPr>
            <w:tcW w:w="382" w:type="dxa"/>
            <w:tcMar>
              <w:top w:w="15" w:type="dxa"/>
              <w:left w:w="15" w:type="dxa"/>
              <w:bottom w:w="15" w:type="dxa"/>
              <w:right w:w="15" w:type="dxa"/>
            </w:tcMar>
            <w:vAlign w:val="center"/>
          </w:tcPr>
          <w:p w14:paraId="58340197"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19</w:t>
            </w:r>
          </w:p>
        </w:tc>
        <w:tc>
          <w:tcPr>
            <w:tcW w:w="4579" w:type="dxa"/>
            <w:tcMar>
              <w:top w:w="15" w:type="dxa"/>
              <w:left w:w="15" w:type="dxa"/>
              <w:bottom w:w="15" w:type="dxa"/>
              <w:right w:w="15" w:type="dxa"/>
            </w:tcMar>
            <w:vAlign w:val="center"/>
          </w:tcPr>
          <w:p w14:paraId="13C51E72" w14:textId="3FC61106"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w:t>
            </w:r>
            <w:r w:rsidRPr="00A0346A">
              <w:rPr>
                <w:rFonts w:ascii="Times New Roman" w:eastAsiaTheme="minorEastAsia" w:hAnsi="Times New Roman" w:cs="Times New Roman"/>
                <w:color w:val="000000"/>
                <w:sz w:val="21"/>
                <w:szCs w:val="21"/>
                <w:lang w:val="kk-KZ" w:eastAsia="ru-RU"/>
              </w:rPr>
              <w:t>6</w:t>
            </w:r>
          </w:p>
        </w:tc>
        <w:tc>
          <w:tcPr>
            <w:tcW w:w="2127" w:type="dxa"/>
            <w:tcMar>
              <w:top w:w="15" w:type="dxa"/>
              <w:left w:w="15" w:type="dxa"/>
              <w:bottom w:w="15" w:type="dxa"/>
              <w:right w:w="15" w:type="dxa"/>
            </w:tcMar>
          </w:tcPr>
          <w:p w14:paraId="0C2DB929"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512500C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Таблица цен лот №1</w:t>
            </w:r>
            <w:r w:rsidRPr="00A0346A">
              <w:rPr>
                <w:rFonts w:ascii="Times New Roman" w:eastAsiaTheme="minorEastAsia" w:hAnsi="Times New Roman" w:cs="Times New Roman"/>
                <w:color w:val="000000"/>
                <w:sz w:val="21"/>
                <w:szCs w:val="21"/>
                <w:lang w:val="kk-KZ" w:eastAsia="ru-RU"/>
              </w:rPr>
              <w:t>6</w:t>
            </w:r>
          </w:p>
        </w:tc>
        <w:tc>
          <w:tcPr>
            <w:tcW w:w="2268" w:type="dxa"/>
            <w:tcMar>
              <w:top w:w="15" w:type="dxa"/>
              <w:left w:w="15" w:type="dxa"/>
              <w:bottom w:w="15" w:type="dxa"/>
              <w:right w:w="15" w:type="dxa"/>
            </w:tcMar>
          </w:tcPr>
          <w:p w14:paraId="139BDCE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5D76B1D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2D911464"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43-44</w:t>
            </w:r>
          </w:p>
        </w:tc>
      </w:tr>
      <w:tr w:rsidR="00A0346A" w:rsidRPr="00A0346A" w14:paraId="48B293A5" w14:textId="77777777" w:rsidTr="00A0346A">
        <w:trPr>
          <w:trHeight w:val="30"/>
        </w:trPr>
        <w:tc>
          <w:tcPr>
            <w:tcW w:w="382" w:type="dxa"/>
            <w:tcMar>
              <w:top w:w="15" w:type="dxa"/>
              <w:left w:w="15" w:type="dxa"/>
              <w:bottom w:w="15" w:type="dxa"/>
              <w:right w:w="15" w:type="dxa"/>
            </w:tcMar>
            <w:vAlign w:val="center"/>
          </w:tcPr>
          <w:p w14:paraId="64F131AB"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20</w:t>
            </w:r>
          </w:p>
        </w:tc>
        <w:tc>
          <w:tcPr>
            <w:tcW w:w="4579" w:type="dxa"/>
            <w:tcMar>
              <w:top w:w="15" w:type="dxa"/>
              <w:left w:w="15" w:type="dxa"/>
              <w:bottom w:w="15" w:type="dxa"/>
              <w:right w:w="15" w:type="dxa"/>
            </w:tcMar>
            <w:vAlign w:val="center"/>
          </w:tcPr>
          <w:p w14:paraId="63B08722" w14:textId="5ADF6AA9"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w:t>
            </w:r>
            <w:r w:rsidRPr="00A0346A">
              <w:rPr>
                <w:rFonts w:ascii="Times New Roman" w:eastAsiaTheme="minorEastAsia" w:hAnsi="Times New Roman" w:cs="Times New Roman"/>
                <w:color w:val="000000"/>
                <w:sz w:val="21"/>
                <w:szCs w:val="21"/>
                <w:lang w:val="kk-KZ" w:eastAsia="ru-RU"/>
              </w:rPr>
              <w:t>7</w:t>
            </w:r>
          </w:p>
        </w:tc>
        <w:tc>
          <w:tcPr>
            <w:tcW w:w="2127" w:type="dxa"/>
            <w:tcMar>
              <w:top w:w="15" w:type="dxa"/>
              <w:left w:w="15" w:type="dxa"/>
              <w:bottom w:w="15" w:type="dxa"/>
              <w:right w:w="15" w:type="dxa"/>
            </w:tcMar>
          </w:tcPr>
          <w:p w14:paraId="063D1433"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703C8AC4" w14:textId="77777777" w:rsidR="00A0346A" w:rsidRPr="00A0346A" w:rsidRDefault="00A0346A" w:rsidP="00A0346A">
            <w:pPr>
              <w:spacing w:after="2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Таблица цен лот №1</w:t>
            </w:r>
            <w:r w:rsidRPr="00A0346A">
              <w:rPr>
                <w:rFonts w:ascii="Times New Roman" w:eastAsiaTheme="minorEastAsia" w:hAnsi="Times New Roman" w:cs="Times New Roman"/>
                <w:color w:val="000000"/>
                <w:sz w:val="21"/>
                <w:szCs w:val="21"/>
                <w:lang w:val="kk-KZ" w:eastAsia="ru-RU"/>
              </w:rPr>
              <w:t>7</w:t>
            </w:r>
          </w:p>
        </w:tc>
        <w:tc>
          <w:tcPr>
            <w:tcW w:w="2268" w:type="dxa"/>
            <w:tcMar>
              <w:top w:w="15" w:type="dxa"/>
              <w:left w:w="15" w:type="dxa"/>
              <w:bottom w:w="15" w:type="dxa"/>
              <w:right w:w="15" w:type="dxa"/>
            </w:tcMar>
          </w:tcPr>
          <w:p w14:paraId="5DA481C7"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0B13A3C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0B8000F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45-46</w:t>
            </w:r>
          </w:p>
        </w:tc>
      </w:tr>
      <w:tr w:rsidR="00A0346A" w:rsidRPr="00A0346A" w14:paraId="5165E18D" w14:textId="77777777" w:rsidTr="00A0346A">
        <w:trPr>
          <w:trHeight w:val="30"/>
        </w:trPr>
        <w:tc>
          <w:tcPr>
            <w:tcW w:w="382" w:type="dxa"/>
            <w:tcMar>
              <w:top w:w="15" w:type="dxa"/>
              <w:left w:w="15" w:type="dxa"/>
              <w:bottom w:w="15" w:type="dxa"/>
              <w:right w:w="15" w:type="dxa"/>
            </w:tcMar>
            <w:vAlign w:val="center"/>
          </w:tcPr>
          <w:p w14:paraId="05D70174"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21</w:t>
            </w:r>
          </w:p>
        </w:tc>
        <w:tc>
          <w:tcPr>
            <w:tcW w:w="4579" w:type="dxa"/>
            <w:tcMar>
              <w:top w:w="15" w:type="dxa"/>
              <w:left w:w="15" w:type="dxa"/>
              <w:bottom w:w="15" w:type="dxa"/>
              <w:right w:w="15" w:type="dxa"/>
            </w:tcMar>
            <w:vAlign w:val="center"/>
          </w:tcPr>
          <w:p w14:paraId="1FAC438E" w14:textId="0FDCD588"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w:t>
            </w:r>
            <w:r w:rsidRPr="00A0346A">
              <w:rPr>
                <w:rFonts w:ascii="Times New Roman" w:eastAsiaTheme="minorEastAsia" w:hAnsi="Times New Roman" w:cs="Times New Roman"/>
                <w:color w:val="000000"/>
                <w:sz w:val="21"/>
                <w:szCs w:val="21"/>
                <w:lang w:val="kk-KZ" w:eastAsia="ru-RU"/>
              </w:rPr>
              <w:t>8</w:t>
            </w:r>
          </w:p>
        </w:tc>
        <w:tc>
          <w:tcPr>
            <w:tcW w:w="2127" w:type="dxa"/>
            <w:tcMar>
              <w:top w:w="15" w:type="dxa"/>
              <w:left w:w="15" w:type="dxa"/>
              <w:bottom w:w="15" w:type="dxa"/>
              <w:right w:w="15" w:type="dxa"/>
            </w:tcMar>
          </w:tcPr>
          <w:p w14:paraId="2EA863E5"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0D0D22B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Таблица цен лот №1</w:t>
            </w:r>
            <w:r w:rsidRPr="00A0346A">
              <w:rPr>
                <w:rFonts w:ascii="Times New Roman" w:eastAsiaTheme="minorEastAsia" w:hAnsi="Times New Roman" w:cs="Times New Roman"/>
                <w:color w:val="000000"/>
                <w:sz w:val="21"/>
                <w:szCs w:val="21"/>
                <w:lang w:val="kk-KZ" w:eastAsia="ru-RU"/>
              </w:rPr>
              <w:t>8</w:t>
            </w:r>
          </w:p>
        </w:tc>
        <w:tc>
          <w:tcPr>
            <w:tcW w:w="2268" w:type="dxa"/>
            <w:tcMar>
              <w:top w:w="15" w:type="dxa"/>
              <w:left w:w="15" w:type="dxa"/>
              <w:bottom w:w="15" w:type="dxa"/>
              <w:right w:w="15" w:type="dxa"/>
            </w:tcMar>
          </w:tcPr>
          <w:p w14:paraId="4BF93D6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33B5E62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644BF794"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47-48</w:t>
            </w:r>
          </w:p>
        </w:tc>
      </w:tr>
      <w:tr w:rsidR="00A0346A" w:rsidRPr="00A0346A" w14:paraId="690C9519" w14:textId="77777777" w:rsidTr="00A0346A">
        <w:trPr>
          <w:trHeight w:val="30"/>
        </w:trPr>
        <w:tc>
          <w:tcPr>
            <w:tcW w:w="382" w:type="dxa"/>
            <w:tcMar>
              <w:top w:w="15" w:type="dxa"/>
              <w:left w:w="15" w:type="dxa"/>
              <w:bottom w:w="15" w:type="dxa"/>
              <w:right w:w="15" w:type="dxa"/>
            </w:tcMar>
            <w:vAlign w:val="center"/>
          </w:tcPr>
          <w:p w14:paraId="4C8AB092"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22</w:t>
            </w:r>
          </w:p>
        </w:tc>
        <w:tc>
          <w:tcPr>
            <w:tcW w:w="4579" w:type="dxa"/>
            <w:tcMar>
              <w:top w:w="15" w:type="dxa"/>
              <w:left w:w="15" w:type="dxa"/>
              <w:bottom w:w="15" w:type="dxa"/>
              <w:right w:w="15" w:type="dxa"/>
            </w:tcMar>
            <w:vAlign w:val="center"/>
          </w:tcPr>
          <w:p w14:paraId="600FFFB6" w14:textId="580D5EC8"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№1</w:t>
            </w:r>
            <w:r w:rsidRPr="00A0346A">
              <w:rPr>
                <w:rFonts w:ascii="Times New Roman" w:eastAsiaTheme="minorEastAsia" w:hAnsi="Times New Roman" w:cs="Times New Roman"/>
                <w:color w:val="000000"/>
                <w:sz w:val="21"/>
                <w:szCs w:val="21"/>
                <w:lang w:val="kk-KZ" w:eastAsia="ru-RU"/>
              </w:rPr>
              <w:t>9</w:t>
            </w:r>
          </w:p>
        </w:tc>
        <w:tc>
          <w:tcPr>
            <w:tcW w:w="2127" w:type="dxa"/>
            <w:tcMar>
              <w:top w:w="15" w:type="dxa"/>
              <w:left w:w="15" w:type="dxa"/>
              <w:bottom w:w="15" w:type="dxa"/>
              <w:right w:w="15" w:type="dxa"/>
            </w:tcMar>
          </w:tcPr>
          <w:p w14:paraId="60D1C2BB"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6A28631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Таблица цен лот №1</w:t>
            </w:r>
            <w:r w:rsidRPr="00A0346A">
              <w:rPr>
                <w:rFonts w:ascii="Times New Roman" w:eastAsiaTheme="minorEastAsia" w:hAnsi="Times New Roman" w:cs="Times New Roman"/>
                <w:color w:val="000000"/>
                <w:sz w:val="21"/>
                <w:szCs w:val="21"/>
                <w:lang w:val="kk-KZ" w:eastAsia="ru-RU"/>
              </w:rPr>
              <w:t>9</w:t>
            </w:r>
          </w:p>
        </w:tc>
        <w:tc>
          <w:tcPr>
            <w:tcW w:w="2268" w:type="dxa"/>
            <w:tcMar>
              <w:top w:w="15" w:type="dxa"/>
              <w:left w:w="15" w:type="dxa"/>
              <w:bottom w:w="15" w:type="dxa"/>
              <w:right w:w="15" w:type="dxa"/>
            </w:tcMar>
          </w:tcPr>
          <w:p w14:paraId="2A6D4291"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3C9F81C7"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4E42859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49-50</w:t>
            </w:r>
          </w:p>
        </w:tc>
      </w:tr>
      <w:tr w:rsidR="00A0346A" w:rsidRPr="00A0346A" w14:paraId="3810A043" w14:textId="77777777" w:rsidTr="00A0346A">
        <w:trPr>
          <w:trHeight w:val="30"/>
        </w:trPr>
        <w:tc>
          <w:tcPr>
            <w:tcW w:w="382" w:type="dxa"/>
            <w:tcMar>
              <w:top w:w="15" w:type="dxa"/>
              <w:left w:w="15" w:type="dxa"/>
              <w:bottom w:w="15" w:type="dxa"/>
              <w:right w:w="15" w:type="dxa"/>
            </w:tcMar>
            <w:vAlign w:val="center"/>
          </w:tcPr>
          <w:p w14:paraId="22C0E1B6"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23</w:t>
            </w:r>
          </w:p>
        </w:tc>
        <w:tc>
          <w:tcPr>
            <w:tcW w:w="4579" w:type="dxa"/>
            <w:tcMar>
              <w:top w:w="15" w:type="dxa"/>
              <w:left w:w="15" w:type="dxa"/>
              <w:bottom w:w="15" w:type="dxa"/>
              <w:right w:w="15" w:type="dxa"/>
            </w:tcMar>
            <w:vAlign w:val="center"/>
          </w:tcPr>
          <w:p w14:paraId="39FF98E1" w14:textId="08B76D8C"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w:t>
            </w:r>
            <w:r w:rsidRPr="00A0346A">
              <w:rPr>
                <w:rFonts w:ascii="Times New Roman" w:eastAsiaTheme="minorEastAsia" w:hAnsi="Times New Roman" w:cs="Times New Roman"/>
                <w:color w:val="000000"/>
                <w:sz w:val="21"/>
                <w:szCs w:val="21"/>
                <w:lang w:val="kk-KZ" w:eastAsia="ru-RU"/>
              </w:rPr>
              <w:t>20</w:t>
            </w:r>
          </w:p>
        </w:tc>
        <w:tc>
          <w:tcPr>
            <w:tcW w:w="2127" w:type="dxa"/>
            <w:tcMar>
              <w:top w:w="15" w:type="dxa"/>
              <w:left w:w="15" w:type="dxa"/>
              <w:bottom w:w="15" w:type="dxa"/>
              <w:right w:w="15" w:type="dxa"/>
            </w:tcMar>
          </w:tcPr>
          <w:p w14:paraId="1D98C562"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08D90BA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Таблица цен лот №</w:t>
            </w:r>
            <w:r w:rsidRPr="00A0346A">
              <w:rPr>
                <w:rFonts w:ascii="Times New Roman" w:eastAsiaTheme="minorEastAsia" w:hAnsi="Times New Roman" w:cs="Times New Roman"/>
                <w:color w:val="000000"/>
                <w:sz w:val="21"/>
                <w:szCs w:val="21"/>
                <w:lang w:val="kk-KZ" w:eastAsia="ru-RU"/>
              </w:rPr>
              <w:t>20</w:t>
            </w:r>
          </w:p>
        </w:tc>
        <w:tc>
          <w:tcPr>
            <w:tcW w:w="2268" w:type="dxa"/>
            <w:tcMar>
              <w:top w:w="15" w:type="dxa"/>
              <w:left w:w="15" w:type="dxa"/>
              <w:bottom w:w="15" w:type="dxa"/>
              <w:right w:w="15" w:type="dxa"/>
            </w:tcMar>
          </w:tcPr>
          <w:p w14:paraId="09A1EC3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23EF402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2C7C4FD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51-52</w:t>
            </w:r>
          </w:p>
        </w:tc>
      </w:tr>
      <w:tr w:rsidR="00A0346A" w:rsidRPr="00A0346A" w14:paraId="418B5ED9" w14:textId="77777777" w:rsidTr="00A0346A">
        <w:trPr>
          <w:trHeight w:val="30"/>
        </w:trPr>
        <w:tc>
          <w:tcPr>
            <w:tcW w:w="382" w:type="dxa"/>
            <w:tcMar>
              <w:top w:w="15" w:type="dxa"/>
              <w:left w:w="15" w:type="dxa"/>
              <w:bottom w:w="15" w:type="dxa"/>
              <w:right w:w="15" w:type="dxa"/>
            </w:tcMar>
            <w:vAlign w:val="center"/>
          </w:tcPr>
          <w:p w14:paraId="70E0EF0C"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24</w:t>
            </w:r>
          </w:p>
        </w:tc>
        <w:tc>
          <w:tcPr>
            <w:tcW w:w="4579" w:type="dxa"/>
            <w:tcMar>
              <w:top w:w="15" w:type="dxa"/>
              <w:left w:w="15" w:type="dxa"/>
              <w:bottom w:w="15" w:type="dxa"/>
              <w:right w:w="15" w:type="dxa"/>
            </w:tcMar>
            <w:vAlign w:val="center"/>
          </w:tcPr>
          <w:p w14:paraId="4DAFE752" w14:textId="1A39849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w:t>
            </w:r>
            <w:r w:rsidRPr="00A0346A">
              <w:rPr>
                <w:rFonts w:ascii="Times New Roman" w:eastAsiaTheme="minorEastAsia" w:hAnsi="Times New Roman" w:cs="Times New Roman"/>
                <w:color w:val="000000"/>
                <w:sz w:val="21"/>
                <w:szCs w:val="21"/>
                <w:lang w:val="kk-KZ" w:eastAsia="ru-RU"/>
              </w:rPr>
              <w:t>21</w:t>
            </w:r>
          </w:p>
        </w:tc>
        <w:tc>
          <w:tcPr>
            <w:tcW w:w="2127" w:type="dxa"/>
            <w:tcMar>
              <w:top w:w="15" w:type="dxa"/>
              <w:left w:w="15" w:type="dxa"/>
              <w:bottom w:w="15" w:type="dxa"/>
              <w:right w:w="15" w:type="dxa"/>
            </w:tcMar>
          </w:tcPr>
          <w:p w14:paraId="704A0A94"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6384CF24" w14:textId="77777777" w:rsidR="00A0346A" w:rsidRPr="00A0346A" w:rsidRDefault="00A0346A" w:rsidP="00A0346A">
            <w:pPr>
              <w:spacing w:after="2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Таблица цен лот №</w:t>
            </w:r>
            <w:r w:rsidRPr="00A0346A">
              <w:rPr>
                <w:rFonts w:ascii="Times New Roman" w:eastAsiaTheme="minorEastAsia" w:hAnsi="Times New Roman" w:cs="Times New Roman"/>
                <w:color w:val="000000"/>
                <w:sz w:val="21"/>
                <w:szCs w:val="21"/>
                <w:lang w:val="kk-KZ" w:eastAsia="ru-RU"/>
              </w:rPr>
              <w:t>21</w:t>
            </w:r>
          </w:p>
        </w:tc>
        <w:tc>
          <w:tcPr>
            <w:tcW w:w="2268" w:type="dxa"/>
            <w:tcMar>
              <w:top w:w="15" w:type="dxa"/>
              <w:left w:w="15" w:type="dxa"/>
              <w:bottom w:w="15" w:type="dxa"/>
              <w:right w:w="15" w:type="dxa"/>
            </w:tcMar>
          </w:tcPr>
          <w:p w14:paraId="790B902F"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4BA761C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6F5F995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53-54</w:t>
            </w:r>
          </w:p>
        </w:tc>
      </w:tr>
      <w:tr w:rsidR="00A0346A" w:rsidRPr="00A0346A" w14:paraId="391E4995" w14:textId="77777777" w:rsidTr="00A0346A">
        <w:trPr>
          <w:trHeight w:val="30"/>
        </w:trPr>
        <w:tc>
          <w:tcPr>
            <w:tcW w:w="382" w:type="dxa"/>
            <w:tcMar>
              <w:top w:w="15" w:type="dxa"/>
              <w:left w:w="15" w:type="dxa"/>
              <w:bottom w:w="15" w:type="dxa"/>
              <w:right w:w="15" w:type="dxa"/>
            </w:tcMar>
            <w:vAlign w:val="center"/>
          </w:tcPr>
          <w:p w14:paraId="1AC29190"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25</w:t>
            </w:r>
          </w:p>
        </w:tc>
        <w:tc>
          <w:tcPr>
            <w:tcW w:w="4579" w:type="dxa"/>
            <w:tcMar>
              <w:top w:w="15" w:type="dxa"/>
              <w:left w:w="15" w:type="dxa"/>
              <w:bottom w:w="15" w:type="dxa"/>
              <w:right w:w="15" w:type="dxa"/>
            </w:tcMar>
            <w:vAlign w:val="center"/>
          </w:tcPr>
          <w:p w14:paraId="74AA15D5" w14:textId="327D185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w:t>
            </w:r>
            <w:r w:rsidRPr="00A0346A">
              <w:rPr>
                <w:rFonts w:ascii="Times New Roman" w:eastAsiaTheme="minorEastAsia" w:hAnsi="Times New Roman" w:cs="Times New Roman"/>
                <w:color w:val="000000"/>
                <w:sz w:val="21"/>
                <w:szCs w:val="21"/>
                <w:lang w:val="kk-KZ" w:eastAsia="ru-RU"/>
              </w:rPr>
              <w:t>22</w:t>
            </w:r>
          </w:p>
        </w:tc>
        <w:tc>
          <w:tcPr>
            <w:tcW w:w="2127" w:type="dxa"/>
            <w:tcMar>
              <w:top w:w="15" w:type="dxa"/>
              <w:left w:w="15" w:type="dxa"/>
              <w:bottom w:w="15" w:type="dxa"/>
              <w:right w:w="15" w:type="dxa"/>
            </w:tcMar>
          </w:tcPr>
          <w:p w14:paraId="3C148696"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7A7C0C3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w:t>
            </w:r>
            <w:r w:rsidRPr="00A0346A">
              <w:rPr>
                <w:rFonts w:ascii="Times New Roman" w:eastAsiaTheme="minorEastAsia" w:hAnsi="Times New Roman" w:cs="Times New Roman"/>
                <w:color w:val="000000"/>
                <w:sz w:val="21"/>
                <w:szCs w:val="21"/>
                <w:lang w:val="kk-KZ" w:eastAsia="ru-RU"/>
              </w:rPr>
              <w:t>22</w:t>
            </w:r>
          </w:p>
        </w:tc>
        <w:tc>
          <w:tcPr>
            <w:tcW w:w="2268" w:type="dxa"/>
            <w:tcMar>
              <w:top w:w="15" w:type="dxa"/>
              <w:left w:w="15" w:type="dxa"/>
              <w:bottom w:w="15" w:type="dxa"/>
              <w:right w:w="15" w:type="dxa"/>
            </w:tcMar>
          </w:tcPr>
          <w:p w14:paraId="03EDB77C"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51A4BC54"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37D9C9C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55-56</w:t>
            </w:r>
          </w:p>
        </w:tc>
      </w:tr>
      <w:tr w:rsidR="00A0346A" w:rsidRPr="00A0346A" w14:paraId="4AA70992" w14:textId="77777777" w:rsidTr="00A0346A">
        <w:trPr>
          <w:trHeight w:val="30"/>
        </w:trPr>
        <w:tc>
          <w:tcPr>
            <w:tcW w:w="382" w:type="dxa"/>
            <w:tcMar>
              <w:top w:w="15" w:type="dxa"/>
              <w:left w:w="15" w:type="dxa"/>
              <w:bottom w:w="15" w:type="dxa"/>
              <w:right w:w="15" w:type="dxa"/>
            </w:tcMar>
            <w:vAlign w:val="center"/>
          </w:tcPr>
          <w:p w14:paraId="59F9A9C0"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26</w:t>
            </w:r>
          </w:p>
        </w:tc>
        <w:tc>
          <w:tcPr>
            <w:tcW w:w="4579" w:type="dxa"/>
            <w:tcMar>
              <w:top w:w="15" w:type="dxa"/>
              <w:left w:w="15" w:type="dxa"/>
              <w:bottom w:w="15" w:type="dxa"/>
              <w:right w:w="15" w:type="dxa"/>
            </w:tcMar>
            <w:vAlign w:val="center"/>
          </w:tcPr>
          <w:p w14:paraId="389CF181" w14:textId="0880578C"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w:t>
            </w:r>
            <w:r w:rsidRPr="00A0346A">
              <w:rPr>
                <w:rFonts w:ascii="Times New Roman" w:eastAsiaTheme="minorEastAsia" w:hAnsi="Times New Roman" w:cs="Times New Roman"/>
                <w:color w:val="000000"/>
                <w:sz w:val="21"/>
                <w:szCs w:val="21"/>
                <w:lang w:val="kk-KZ" w:eastAsia="ru-RU"/>
              </w:rPr>
              <w:t>23</w:t>
            </w:r>
          </w:p>
        </w:tc>
        <w:tc>
          <w:tcPr>
            <w:tcW w:w="2127" w:type="dxa"/>
            <w:tcMar>
              <w:top w:w="15" w:type="dxa"/>
              <w:left w:w="15" w:type="dxa"/>
              <w:bottom w:w="15" w:type="dxa"/>
              <w:right w:w="15" w:type="dxa"/>
            </w:tcMar>
          </w:tcPr>
          <w:p w14:paraId="77E9B8C7"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5C629F1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w:t>
            </w:r>
            <w:r w:rsidRPr="00A0346A">
              <w:rPr>
                <w:rFonts w:ascii="Times New Roman" w:eastAsiaTheme="minorEastAsia" w:hAnsi="Times New Roman" w:cs="Times New Roman"/>
                <w:color w:val="000000"/>
                <w:sz w:val="21"/>
                <w:szCs w:val="21"/>
                <w:lang w:val="kk-KZ" w:eastAsia="ru-RU"/>
              </w:rPr>
              <w:t>23</w:t>
            </w:r>
          </w:p>
        </w:tc>
        <w:tc>
          <w:tcPr>
            <w:tcW w:w="2268" w:type="dxa"/>
            <w:tcMar>
              <w:top w:w="15" w:type="dxa"/>
              <w:left w:w="15" w:type="dxa"/>
              <w:bottom w:w="15" w:type="dxa"/>
              <w:right w:w="15" w:type="dxa"/>
            </w:tcMar>
          </w:tcPr>
          <w:p w14:paraId="4E7EAF8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6D212E1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2CF19327"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57-58</w:t>
            </w:r>
          </w:p>
        </w:tc>
      </w:tr>
      <w:tr w:rsidR="00A0346A" w:rsidRPr="00A0346A" w14:paraId="5719E356" w14:textId="77777777" w:rsidTr="00A0346A">
        <w:trPr>
          <w:trHeight w:val="30"/>
        </w:trPr>
        <w:tc>
          <w:tcPr>
            <w:tcW w:w="382" w:type="dxa"/>
            <w:tcMar>
              <w:top w:w="15" w:type="dxa"/>
              <w:left w:w="15" w:type="dxa"/>
              <w:bottom w:w="15" w:type="dxa"/>
              <w:right w:w="15" w:type="dxa"/>
            </w:tcMar>
            <w:vAlign w:val="center"/>
          </w:tcPr>
          <w:p w14:paraId="05270E0B"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27</w:t>
            </w:r>
          </w:p>
        </w:tc>
        <w:tc>
          <w:tcPr>
            <w:tcW w:w="4579" w:type="dxa"/>
            <w:tcMar>
              <w:top w:w="15" w:type="dxa"/>
              <w:left w:w="15" w:type="dxa"/>
              <w:bottom w:w="15" w:type="dxa"/>
              <w:right w:w="15" w:type="dxa"/>
            </w:tcMar>
            <w:vAlign w:val="center"/>
          </w:tcPr>
          <w:p w14:paraId="49A23951" w14:textId="69E8DD34"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w:t>
            </w:r>
            <w:r w:rsidRPr="00A0346A">
              <w:rPr>
                <w:rFonts w:ascii="Times New Roman" w:eastAsiaTheme="minorEastAsia" w:hAnsi="Times New Roman" w:cs="Times New Roman"/>
                <w:color w:val="000000"/>
                <w:sz w:val="21"/>
                <w:szCs w:val="21"/>
                <w:lang w:val="kk-KZ" w:eastAsia="ru-RU"/>
              </w:rPr>
              <w:t>24</w:t>
            </w:r>
          </w:p>
        </w:tc>
        <w:tc>
          <w:tcPr>
            <w:tcW w:w="2127" w:type="dxa"/>
            <w:tcMar>
              <w:top w:w="15" w:type="dxa"/>
              <w:left w:w="15" w:type="dxa"/>
              <w:bottom w:w="15" w:type="dxa"/>
              <w:right w:w="15" w:type="dxa"/>
            </w:tcMar>
          </w:tcPr>
          <w:p w14:paraId="6F7DBD20"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45CD799F"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w:t>
            </w:r>
            <w:r w:rsidRPr="00A0346A">
              <w:rPr>
                <w:rFonts w:ascii="Times New Roman" w:eastAsiaTheme="minorEastAsia" w:hAnsi="Times New Roman" w:cs="Times New Roman"/>
                <w:color w:val="000000"/>
                <w:sz w:val="21"/>
                <w:szCs w:val="21"/>
                <w:lang w:val="kk-KZ" w:eastAsia="ru-RU"/>
              </w:rPr>
              <w:t>24</w:t>
            </w:r>
          </w:p>
        </w:tc>
        <w:tc>
          <w:tcPr>
            <w:tcW w:w="2268" w:type="dxa"/>
            <w:tcMar>
              <w:top w:w="15" w:type="dxa"/>
              <w:left w:w="15" w:type="dxa"/>
              <w:bottom w:w="15" w:type="dxa"/>
              <w:right w:w="15" w:type="dxa"/>
            </w:tcMar>
          </w:tcPr>
          <w:p w14:paraId="76BFB27C"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332F2434"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328C9AC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59-60</w:t>
            </w:r>
          </w:p>
        </w:tc>
      </w:tr>
      <w:tr w:rsidR="00A0346A" w:rsidRPr="00A0346A" w14:paraId="546F7FFD" w14:textId="77777777" w:rsidTr="00A0346A">
        <w:trPr>
          <w:trHeight w:val="30"/>
        </w:trPr>
        <w:tc>
          <w:tcPr>
            <w:tcW w:w="382" w:type="dxa"/>
            <w:tcMar>
              <w:top w:w="15" w:type="dxa"/>
              <w:left w:w="15" w:type="dxa"/>
              <w:bottom w:w="15" w:type="dxa"/>
              <w:right w:w="15" w:type="dxa"/>
            </w:tcMar>
            <w:vAlign w:val="center"/>
          </w:tcPr>
          <w:p w14:paraId="17333270"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28</w:t>
            </w:r>
          </w:p>
        </w:tc>
        <w:tc>
          <w:tcPr>
            <w:tcW w:w="4579" w:type="dxa"/>
            <w:tcMar>
              <w:top w:w="15" w:type="dxa"/>
              <w:left w:w="15" w:type="dxa"/>
              <w:bottom w:w="15" w:type="dxa"/>
              <w:right w:w="15" w:type="dxa"/>
            </w:tcMar>
            <w:vAlign w:val="center"/>
          </w:tcPr>
          <w:p w14:paraId="6B9DC38C" w14:textId="6D4486C6"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w:t>
            </w:r>
            <w:r w:rsidRPr="00A0346A">
              <w:rPr>
                <w:rFonts w:ascii="Times New Roman" w:eastAsiaTheme="minorEastAsia" w:hAnsi="Times New Roman" w:cs="Times New Roman"/>
                <w:color w:val="000000"/>
                <w:sz w:val="21"/>
                <w:szCs w:val="21"/>
                <w:lang w:val="kk-KZ" w:eastAsia="ru-RU"/>
              </w:rPr>
              <w:t>25</w:t>
            </w:r>
          </w:p>
        </w:tc>
        <w:tc>
          <w:tcPr>
            <w:tcW w:w="2127" w:type="dxa"/>
            <w:tcMar>
              <w:top w:w="15" w:type="dxa"/>
              <w:left w:w="15" w:type="dxa"/>
              <w:bottom w:w="15" w:type="dxa"/>
              <w:right w:w="15" w:type="dxa"/>
            </w:tcMar>
          </w:tcPr>
          <w:p w14:paraId="1E63C4BA"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747ED894"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w:t>
            </w:r>
            <w:r w:rsidRPr="00A0346A">
              <w:rPr>
                <w:rFonts w:ascii="Times New Roman" w:eastAsiaTheme="minorEastAsia" w:hAnsi="Times New Roman" w:cs="Times New Roman"/>
                <w:color w:val="000000"/>
                <w:sz w:val="21"/>
                <w:szCs w:val="21"/>
                <w:lang w:val="kk-KZ" w:eastAsia="ru-RU"/>
              </w:rPr>
              <w:t>25</w:t>
            </w:r>
          </w:p>
        </w:tc>
        <w:tc>
          <w:tcPr>
            <w:tcW w:w="2268" w:type="dxa"/>
            <w:tcMar>
              <w:top w:w="15" w:type="dxa"/>
              <w:left w:w="15" w:type="dxa"/>
              <w:bottom w:w="15" w:type="dxa"/>
              <w:right w:w="15" w:type="dxa"/>
            </w:tcMar>
          </w:tcPr>
          <w:p w14:paraId="41478AC5"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70A37BB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4ACDCE4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61-62</w:t>
            </w:r>
          </w:p>
        </w:tc>
      </w:tr>
      <w:tr w:rsidR="00A0346A" w:rsidRPr="00A0346A" w14:paraId="47A011DD" w14:textId="77777777" w:rsidTr="00A0346A">
        <w:trPr>
          <w:trHeight w:val="30"/>
        </w:trPr>
        <w:tc>
          <w:tcPr>
            <w:tcW w:w="382" w:type="dxa"/>
            <w:tcMar>
              <w:top w:w="15" w:type="dxa"/>
              <w:left w:w="15" w:type="dxa"/>
              <w:bottom w:w="15" w:type="dxa"/>
              <w:right w:w="15" w:type="dxa"/>
            </w:tcMar>
            <w:vAlign w:val="center"/>
          </w:tcPr>
          <w:p w14:paraId="548DF2F6"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29</w:t>
            </w:r>
          </w:p>
        </w:tc>
        <w:tc>
          <w:tcPr>
            <w:tcW w:w="4579" w:type="dxa"/>
            <w:tcMar>
              <w:top w:w="15" w:type="dxa"/>
              <w:left w:w="15" w:type="dxa"/>
              <w:bottom w:w="15" w:type="dxa"/>
              <w:right w:w="15" w:type="dxa"/>
            </w:tcMar>
            <w:vAlign w:val="center"/>
          </w:tcPr>
          <w:p w14:paraId="230FCE67" w14:textId="6CD90FBF"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w:t>
            </w:r>
            <w:r w:rsidRPr="00A0346A">
              <w:rPr>
                <w:rFonts w:ascii="Times New Roman" w:eastAsiaTheme="minorEastAsia" w:hAnsi="Times New Roman" w:cs="Times New Roman"/>
                <w:color w:val="000000"/>
                <w:sz w:val="21"/>
                <w:szCs w:val="21"/>
                <w:lang w:val="kk-KZ" w:eastAsia="ru-RU"/>
              </w:rPr>
              <w:t>26</w:t>
            </w:r>
          </w:p>
        </w:tc>
        <w:tc>
          <w:tcPr>
            <w:tcW w:w="2127" w:type="dxa"/>
            <w:tcMar>
              <w:top w:w="15" w:type="dxa"/>
              <w:left w:w="15" w:type="dxa"/>
              <w:bottom w:w="15" w:type="dxa"/>
              <w:right w:w="15" w:type="dxa"/>
            </w:tcMar>
          </w:tcPr>
          <w:p w14:paraId="306E1298"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09CC2E8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w:t>
            </w:r>
            <w:r w:rsidRPr="00A0346A">
              <w:rPr>
                <w:rFonts w:ascii="Times New Roman" w:eastAsiaTheme="minorEastAsia" w:hAnsi="Times New Roman" w:cs="Times New Roman"/>
                <w:color w:val="000000"/>
                <w:sz w:val="21"/>
                <w:szCs w:val="21"/>
                <w:lang w:val="kk-KZ" w:eastAsia="ru-RU"/>
              </w:rPr>
              <w:t>26</w:t>
            </w:r>
          </w:p>
        </w:tc>
        <w:tc>
          <w:tcPr>
            <w:tcW w:w="2268" w:type="dxa"/>
            <w:tcMar>
              <w:top w:w="15" w:type="dxa"/>
              <w:left w:w="15" w:type="dxa"/>
              <w:bottom w:w="15" w:type="dxa"/>
              <w:right w:w="15" w:type="dxa"/>
            </w:tcMar>
          </w:tcPr>
          <w:p w14:paraId="7920EA2B"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7EC4759E"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51E1344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63-64</w:t>
            </w:r>
          </w:p>
        </w:tc>
      </w:tr>
      <w:tr w:rsidR="00A0346A" w:rsidRPr="00A0346A" w14:paraId="74A0DAB9" w14:textId="77777777" w:rsidTr="00A0346A">
        <w:trPr>
          <w:trHeight w:val="30"/>
        </w:trPr>
        <w:tc>
          <w:tcPr>
            <w:tcW w:w="382" w:type="dxa"/>
            <w:tcMar>
              <w:top w:w="15" w:type="dxa"/>
              <w:left w:w="15" w:type="dxa"/>
              <w:bottom w:w="15" w:type="dxa"/>
              <w:right w:w="15" w:type="dxa"/>
            </w:tcMar>
            <w:vAlign w:val="center"/>
          </w:tcPr>
          <w:p w14:paraId="62DA2559"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30</w:t>
            </w:r>
          </w:p>
        </w:tc>
        <w:tc>
          <w:tcPr>
            <w:tcW w:w="4579" w:type="dxa"/>
            <w:tcMar>
              <w:top w:w="15" w:type="dxa"/>
              <w:left w:w="15" w:type="dxa"/>
              <w:bottom w:w="15" w:type="dxa"/>
              <w:right w:w="15" w:type="dxa"/>
            </w:tcMar>
            <w:vAlign w:val="center"/>
          </w:tcPr>
          <w:p w14:paraId="54B5E5D5" w14:textId="130CE3C9"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w:t>
            </w:r>
            <w:r w:rsidRPr="00A0346A">
              <w:rPr>
                <w:rFonts w:ascii="Times New Roman" w:eastAsiaTheme="minorEastAsia" w:hAnsi="Times New Roman" w:cs="Times New Roman"/>
                <w:color w:val="000000"/>
                <w:sz w:val="21"/>
                <w:szCs w:val="21"/>
                <w:lang w:val="kk-KZ" w:eastAsia="ru-RU"/>
              </w:rPr>
              <w:t>27</w:t>
            </w:r>
          </w:p>
        </w:tc>
        <w:tc>
          <w:tcPr>
            <w:tcW w:w="2127" w:type="dxa"/>
            <w:tcMar>
              <w:top w:w="15" w:type="dxa"/>
              <w:left w:w="15" w:type="dxa"/>
              <w:bottom w:w="15" w:type="dxa"/>
              <w:right w:w="15" w:type="dxa"/>
            </w:tcMar>
          </w:tcPr>
          <w:p w14:paraId="613F03EE"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49869C5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w:t>
            </w:r>
            <w:r w:rsidRPr="00A0346A">
              <w:rPr>
                <w:rFonts w:ascii="Times New Roman" w:eastAsiaTheme="minorEastAsia" w:hAnsi="Times New Roman" w:cs="Times New Roman"/>
                <w:color w:val="000000"/>
                <w:sz w:val="21"/>
                <w:szCs w:val="21"/>
                <w:lang w:val="kk-KZ" w:eastAsia="ru-RU"/>
              </w:rPr>
              <w:t>27</w:t>
            </w:r>
          </w:p>
        </w:tc>
        <w:tc>
          <w:tcPr>
            <w:tcW w:w="2268" w:type="dxa"/>
            <w:tcMar>
              <w:top w:w="15" w:type="dxa"/>
              <w:left w:w="15" w:type="dxa"/>
              <w:bottom w:w="15" w:type="dxa"/>
              <w:right w:w="15" w:type="dxa"/>
            </w:tcMar>
          </w:tcPr>
          <w:p w14:paraId="4C28E8D5"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58791FC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39C5CEF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65-66</w:t>
            </w:r>
          </w:p>
        </w:tc>
      </w:tr>
      <w:tr w:rsidR="00A0346A" w:rsidRPr="00A0346A" w14:paraId="6FB2DE46" w14:textId="77777777" w:rsidTr="00A0346A">
        <w:trPr>
          <w:trHeight w:val="30"/>
        </w:trPr>
        <w:tc>
          <w:tcPr>
            <w:tcW w:w="382" w:type="dxa"/>
            <w:tcMar>
              <w:top w:w="15" w:type="dxa"/>
              <w:left w:w="15" w:type="dxa"/>
              <w:bottom w:w="15" w:type="dxa"/>
              <w:right w:w="15" w:type="dxa"/>
            </w:tcMar>
            <w:vAlign w:val="center"/>
          </w:tcPr>
          <w:p w14:paraId="59F3EFFB"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31</w:t>
            </w:r>
          </w:p>
        </w:tc>
        <w:tc>
          <w:tcPr>
            <w:tcW w:w="4579" w:type="dxa"/>
            <w:tcMar>
              <w:top w:w="15" w:type="dxa"/>
              <w:left w:w="15" w:type="dxa"/>
              <w:bottom w:w="15" w:type="dxa"/>
              <w:right w:w="15" w:type="dxa"/>
            </w:tcMar>
            <w:vAlign w:val="center"/>
          </w:tcPr>
          <w:p w14:paraId="6494F92B" w14:textId="62D90404"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w:t>
            </w:r>
            <w:r w:rsidRPr="00A0346A">
              <w:rPr>
                <w:rFonts w:ascii="Times New Roman" w:eastAsiaTheme="minorEastAsia" w:hAnsi="Times New Roman" w:cs="Times New Roman"/>
                <w:color w:val="000000"/>
                <w:sz w:val="21"/>
                <w:szCs w:val="21"/>
                <w:lang w:val="kk-KZ" w:eastAsia="ru-RU"/>
              </w:rPr>
              <w:t>28</w:t>
            </w:r>
          </w:p>
        </w:tc>
        <w:tc>
          <w:tcPr>
            <w:tcW w:w="2127" w:type="dxa"/>
            <w:tcMar>
              <w:top w:w="15" w:type="dxa"/>
              <w:left w:w="15" w:type="dxa"/>
              <w:bottom w:w="15" w:type="dxa"/>
              <w:right w:w="15" w:type="dxa"/>
            </w:tcMar>
          </w:tcPr>
          <w:p w14:paraId="4227CFAC"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0C56DD4B"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w:t>
            </w:r>
            <w:r w:rsidRPr="00A0346A">
              <w:rPr>
                <w:rFonts w:ascii="Times New Roman" w:eastAsiaTheme="minorEastAsia" w:hAnsi="Times New Roman" w:cs="Times New Roman"/>
                <w:color w:val="000000"/>
                <w:sz w:val="21"/>
                <w:szCs w:val="21"/>
                <w:lang w:val="kk-KZ" w:eastAsia="ru-RU"/>
              </w:rPr>
              <w:t>28</w:t>
            </w:r>
          </w:p>
        </w:tc>
        <w:tc>
          <w:tcPr>
            <w:tcW w:w="2268" w:type="dxa"/>
            <w:tcMar>
              <w:top w:w="15" w:type="dxa"/>
              <w:left w:w="15" w:type="dxa"/>
              <w:bottom w:w="15" w:type="dxa"/>
              <w:right w:w="15" w:type="dxa"/>
            </w:tcMar>
          </w:tcPr>
          <w:p w14:paraId="7B74379F"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3486C38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3106DF57"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67-68</w:t>
            </w:r>
          </w:p>
        </w:tc>
      </w:tr>
      <w:tr w:rsidR="00A0346A" w:rsidRPr="00A0346A" w14:paraId="36F205B9" w14:textId="77777777" w:rsidTr="00A0346A">
        <w:trPr>
          <w:trHeight w:val="30"/>
        </w:trPr>
        <w:tc>
          <w:tcPr>
            <w:tcW w:w="382" w:type="dxa"/>
            <w:tcMar>
              <w:top w:w="15" w:type="dxa"/>
              <w:left w:w="15" w:type="dxa"/>
              <w:bottom w:w="15" w:type="dxa"/>
              <w:right w:w="15" w:type="dxa"/>
            </w:tcMar>
            <w:vAlign w:val="center"/>
          </w:tcPr>
          <w:p w14:paraId="3C06232F"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32</w:t>
            </w:r>
          </w:p>
        </w:tc>
        <w:tc>
          <w:tcPr>
            <w:tcW w:w="4579" w:type="dxa"/>
            <w:tcMar>
              <w:top w:w="15" w:type="dxa"/>
              <w:left w:w="15" w:type="dxa"/>
              <w:bottom w:w="15" w:type="dxa"/>
              <w:right w:w="15" w:type="dxa"/>
            </w:tcMar>
            <w:vAlign w:val="center"/>
          </w:tcPr>
          <w:p w14:paraId="1F250671" w14:textId="0619E0A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w:t>
            </w:r>
            <w:r w:rsidRPr="00A0346A">
              <w:rPr>
                <w:rFonts w:ascii="Times New Roman" w:eastAsiaTheme="minorEastAsia" w:hAnsi="Times New Roman" w:cs="Times New Roman"/>
                <w:color w:val="000000"/>
                <w:sz w:val="21"/>
                <w:szCs w:val="21"/>
                <w:lang w:val="kk-KZ" w:eastAsia="ru-RU"/>
              </w:rPr>
              <w:t>29</w:t>
            </w:r>
          </w:p>
        </w:tc>
        <w:tc>
          <w:tcPr>
            <w:tcW w:w="2127" w:type="dxa"/>
            <w:tcMar>
              <w:top w:w="15" w:type="dxa"/>
              <w:left w:w="15" w:type="dxa"/>
              <w:bottom w:w="15" w:type="dxa"/>
              <w:right w:w="15" w:type="dxa"/>
            </w:tcMar>
          </w:tcPr>
          <w:p w14:paraId="6A74D7F1"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1F8D2FEA"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w:t>
            </w:r>
            <w:r w:rsidRPr="00A0346A">
              <w:rPr>
                <w:rFonts w:ascii="Times New Roman" w:eastAsiaTheme="minorEastAsia" w:hAnsi="Times New Roman" w:cs="Times New Roman"/>
                <w:color w:val="000000"/>
                <w:sz w:val="21"/>
                <w:szCs w:val="21"/>
                <w:lang w:val="kk-KZ" w:eastAsia="ru-RU"/>
              </w:rPr>
              <w:t>29</w:t>
            </w:r>
          </w:p>
        </w:tc>
        <w:tc>
          <w:tcPr>
            <w:tcW w:w="2268" w:type="dxa"/>
            <w:tcMar>
              <w:top w:w="15" w:type="dxa"/>
              <w:left w:w="15" w:type="dxa"/>
              <w:bottom w:w="15" w:type="dxa"/>
              <w:right w:w="15" w:type="dxa"/>
            </w:tcMar>
          </w:tcPr>
          <w:p w14:paraId="0673E50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2726CA50"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162C2772"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69-70</w:t>
            </w:r>
          </w:p>
        </w:tc>
      </w:tr>
      <w:tr w:rsidR="00A0346A" w:rsidRPr="00A0346A" w14:paraId="06D495C8" w14:textId="77777777" w:rsidTr="00A0346A">
        <w:trPr>
          <w:trHeight w:val="30"/>
        </w:trPr>
        <w:tc>
          <w:tcPr>
            <w:tcW w:w="382" w:type="dxa"/>
            <w:tcMar>
              <w:top w:w="15" w:type="dxa"/>
              <w:left w:w="15" w:type="dxa"/>
              <w:bottom w:w="15" w:type="dxa"/>
              <w:right w:w="15" w:type="dxa"/>
            </w:tcMar>
            <w:vAlign w:val="center"/>
          </w:tcPr>
          <w:p w14:paraId="7DD264B8"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33</w:t>
            </w:r>
          </w:p>
        </w:tc>
        <w:tc>
          <w:tcPr>
            <w:tcW w:w="4579" w:type="dxa"/>
            <w:tcMar>
              <w:top w:w="15" w:type="dxa"/>
              <w:left w:w="15" w:type="dxa"/>
              <w:bottom w:w="15" w:type="dxa"/>
              <w:right w:w="15" w:type="dxa"/>
            </w:tcMar>
            <w:vAlign w:val="center"/>
          </w:tcPr>
          <w:p w14:paraId="4D084188" w14:textId="128ABB30"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w:t>
            </w:r>
            <w:r w:rsidRPr="00A0346A">
              <w:rPr>
                <w:rFonts w:ascii="Times New Roman" w:eastAsiaTheme="minorEastAsia" w:hAnsi="Times New Roman" w:cs="Times New Roman"/>
                <w:color w:val="000000"/>
                <w:sz w:val="21"/>
                <w:szCs w:val="21"/>
                <w:lang w:val="kk-KZ" w:eastAsia="ru-RU"/>
              </w:rPr>
              <w:t>30</w:t>
            </w:r>
          </w:p>
        </w:tc>
        <w:tc>
          <w:tcPr>
            <w:tcW w:w="2127" w:type="dxa"/>
            <w:tcMar>
              <w:top w:w="15" w:type="dxa"/>
              <w:left w:w="15" w:type="dxa"/>
              <w:bottom w:w="15" w:type="dxa"/>
              <w:right w:w="15" w:type="dxa"/>
            </w:tcMar>
          </w:tcPr>
          <w:p w14:paraId="50C6CCB5"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75A80E7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w:t>
            </w:r>
            <w:r w:rsidRPr="00A0346A">
              <w:rPr>
                <w:rFonts w:ascii="Times New Roman" w:eastAsiaTheme="minorEastAsia" w:hAnsi="Times New Roman" w:cs="Times New Roman"/>
                <w:color w:val="000000"/>
                <w:sz w:val="21"/>
                <w:szCs w:val="21"/>
                <w:lang w:val="kk-KZ" w:eastAsia="ru-RU"/>
              </w:rPr>
              <w:t>30</w:t>
            </w:r>
          </w:p>
        </w:tc>
        <w:tc>
          <w:tcPr>
            <w:tcW w:w="2268" w:type="dxa"/>
            <w:tcMar>
              <w:top w:w="15" w:type="dxa"/>
              <w:left w:w="15" w:type="dxa"/>
              <w:bottom w:w="15" w:type="dxa"/>
              <w:right w:w="15" w:type="dxa"/>
            </w:tcMar>
          </w:tcPr>
          <w:p w14:paraId="4B40262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77056DA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264D842E"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71-72</w:t>
            </w:r>
          </w:p>
        </w:tc>
      </w:tr>
      <w:tr w:rsidR="00A0346A" w:rsidRPr="00A0346A" w14:paraId="600DBE9F" w14:textId="77777777" w:rsidTr="00A0346A">
        <w:trPr>
          <w:trHeight w:val="30"/>
        </w:trPr>
        <w:tc>
          <w:tcPr>
            <w:tcW w:w="382" w:type="dxa"/>
            <w:tcMar>
              <w:top w:w="15" w:type="dxa"/>
              <w:left w:w="15" w:type="dxa"/>
              <w:bottom w:w="15" w:type="dxa"/>
              <w:right w:w="15" w:type="dxa"/>
            </w:tcMar>
            <w:vAlign w:val="center"/>
          </w:tcPr>
          <w:p w14:paraId="2482CE8F"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34</w:t>
            </w:r>
          </w:p>
        </w:tc>
        <w:tc>
          <w:tcPr>
            <w:tcW w:w="4579" w:type="dxa"/>
            <w:tcMar>
              <w:top w:w="15" w:type="dxa"/>
              <w:left w:w="15" w:type="dxa"/>
              <w:bottom w:w="15" w:type="dxa"/>
              <w:right w:w="15" w:type="dxa"/>
            </w:tcMar>
            <w:vAlign w:val="center"/>
          </w:tcPr>
          <w:p w14:paraId="26ADC11E" w14:textId="193C33F3"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w:t>
            </w:r>
            <w:r w:rsidRPr="00A0346A">
              <w:rPr>
                <w:rFonts w:ascii="Times New Roman" w:eastAsiaTheme="minorEastAsia" w:hAnsi="Times New Roman" w:cs="Times New Roman"/>
                <w:color w:val="000000"/>
                <w:sz w:val="21"/>
                <w:szCs w:val="21"/>
                <w:lang w:val="kk-KZ" w:eastAsia="ru-RU"/>
              </w:rPr>
              <w:t>31</w:t>
            </w:r>
          </w:p>
        </w:tc>
        <w:tc>
          <w:tcPr>
            <w:tcW w:w="2127" w:type="dxa"/>
            <w:tcMar>
              <w:top w:w="15" w:type="dxa"/>
              <w:left w:w="15" w:type="dxa"/>
              <w:bottom w:w="15" w:type="dxa"/>
              <w:right w:w="15" w:type="dxa"/>
            </w:tcMar>
          </w:tcPr>
          <w:p w14:paraId="72D6718A"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27CEAC9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w:t>
            </w:r>
            <w:r w:rsidRPr="00A0346A">
              <w:rPr>
                <w:rFonts w:ascii="Times New Roman" w:eastAsiaTheme="minorEastAsia" w:hAnsi="Times New Roman" w:cs="Times New Roman"/>
                <w:color w:val="000000"/>
                <w:sz w:val="21"/>
                <w:szCs w:val="21"/>
                <w:lang w:val="kk-KZ" w:eastAsia="ru-RU"/>
              </w:rPr>
              <w:t>31</w:t>
            </w:r>
          </w:p>
        </w:tc>
        <w:tc>
          <w:tcPr>
            <w:tcW w:w="2268" w:type="dxa"/>
            <w:tcMar>
              <w:top w:w="15" w:type="dxa"/>
              <w:left w:w="15" w:type="dxa"/>
              <w:bottom w:w="15" w:type="dxa"/>
              <w:right w:w="15" w:type="dxa"/>
            </w:tcMar>
          </w:tcPr>
          <w:p w14:paraId="3EBF5D8B"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4E7464A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6247301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73-74</w:t>
            </w:r>
          </w:p>
        </w:tc>
      </w:tr>
      <w:tr w:rsidR="00A0346A" w:rsidRPr="00A0346A" w14:paraId="76FA1786" w14:textId="77777777" w:rsidTr="00A0346A">
        <w:trPr>
          <w:trHeight w:val="30"/>
        </w:trPr>
        <w:tc>
          <w:tcPr>
            <w:tcW w:w="382" w:type="dxa"/>
            <w:tcMar>
              <w:top w:w="15" w:type="dxa"/>
              <w:left w:w="15" w:type="dxa"/>
              <w:bottom w:w="15" w:type="dxa"/>
              <w:right w:w="15" w:type="dxa"/>
            </w:tcMar>
            <w:vAlign w:val="center"/>
          </w:tcPr>
          <w:p w14:paraId="0A56BDCB"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35</w:t>
            </w:r>
          </w:p>
        </w:tc>
        <w:tc>
          <w:tcPr>
            <w:tcW w:w="4579" w:type="dxa"/>
            <w:tcMar>
              <w:top w:w="15" w:type="dxa"/>
              <w:left w:w="15" w:type="dxa"/>
              <w:bottom w:w="15" w:type="dxa"/>
              <w:right w:w="15" w:type="dxa"/>
            </w:tcMar>
            <w:vAlign w:val="center"/>
          </w:tcPr>
          <w:p w14:paraId="46A7A92F" w14:textId="011FC196"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w:t>
            </w:r>
            <w:r w:rsidRPr="00A0346A">
              <w:rPr>
                <w:rFonts w:ascii="Times New Roman" w:eastAsiaTheme="minorEastAsia" w:hAnsi="Times New Roman" w:cs="Times New Roman"/>
                <w:color w:val="000000"/>
                <w:sz w:val="21"/>
                <w:szCs w:val="21"/>
                <w:lang w:val="kk-KZ" w:eastAsia="ru-RU"/>
              </w:rPr>
              <w:t>32</w:t>
            </w:r>
          </w:p>
        </w:tc>
        <w:tc>
          <w:tcPr>
            <w:tcW w:w="2127" w:type="dxa"/>
            <w:tcMar>
              <w:top w:w="15" w:type="dxa"/>
              <w:left w:w="15" w:type="dxa"/>
              <w:bottom w:w="15" w:type="dxa"/>
              <w:right w:w="15" w:type="dxa"/>
            </w:tcMar>
          </w:tcPr>
          <w:p w14:paraId="29124F9C"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3E84DDDA"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w:t>
            </w:r>
            <w:r w:rsidRPr="00A0346A">
              <w:rPr>
                <w:rFonts w:ascii="Times New Roman" w:eastAsiaTheme="minorEastAsia" w:hAnsi="Times New Roman" w:cs="Times New Roman"/>
                <w:color w:val="000000"/>
                <w:sz w:val="21"/>
                <w:szCs w:val="21"/>
                <w:lang w:val="kk-KZ" w:eastAsia="ru-RU"/>
              </w:rPr>
              <w:t>32</w:t>
            </w:r>
          </w:p>
        </w:tc>
        <w:tc>
          <w:tcPr>
            <w:tcW w:w="2268" w:type="dxa"/>
            <w:tcMar>
              <w:top w:w="15" w:type="dxa"/>
              <w:left w:w="15" w:type="dxa"/>
              <w:bottom w:w="15" w:type="dxa"/>
              <w:right w:w="15" w:type="dxa"/>
            </w:tcMar>
          </w:tcPr>
          <w:p w14:paraId="0A3FC74B"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4BCD4C9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1DFFBCC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75-76</w:t>
            </w:r>
          </w:p>
        </w:tc>
      </w:tr>
      <w:tr w:rsidR="00A0346A" w:rsidRPr="00A0346A" w14:paraId="1E599714" w14:textId="77777777" w:rsidTr="00A0346A">
        <w:trPr>
          <w:trHeight w:val="30"/>
        </w:trPr>
        <w:tc>
          <w:tcPr>
            <w:tcW w:w="382" w:type="dxa"/>
            <w:tcMar>
              <w:top w:w="15" w:type="dxa"/>
              <w:left w:w="15" w:type="dxa"/>
              <w:bottom w:w="15" w:type="dxa"/>
              <w:right w:w="15" w:type="dxa"/>
            </w:tcMar>
            <w:vAlign w:val="center"/>
          </w:tcPr>
          <w:p w14:paraId="73656BD5"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36</w:t>
            </w:r>
          </w:p>
        </w:tc>
        <w:tc>
          <w:tcPr>
            <w:tcW w:w="4579" w:type="dxa"/>
            <w:tcMar>
              <w:top w:w="15" w:type="dxa"/>
              <w:left w:w="15" w:type="dxa"/>
              <w:bottom w:w="15" w:type="dxa"/>
              <w:right w:w="15" w:type="dxa"/>
            </w:tcMar>
            <w:vAlign w:val="center"/>
          </w:tcPr>
          <w:p w14:paraId="620759D3" w14:textId="4D23F4B4"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w:t>
            </w:r>
            <w:r w:rsidRPr="00A0346A">
              <w:rPr>
                <w:rFonts w:ascii="Times New Roman" w:eastAsiaTheme="minorEastAsia" w:hAnsi="Times New Roman" w:cs="Times New Roman"/>
                <w:color w:val="000000"/>
                <w:sz w:val="21"/>
                <w:szCs w:val="21"/>
                <w:lang w:val="kk-KZ" w:eastAsia="ru-RU"/>
              </w:rPr>
              <w:t>33</w:t>
            </w:r>
          </w:p>
        </w:tc>
        <w:tc>
          <w:tcPr>
            <w:tcW w:w="2127" w:type="dxa"/>
            <w:tcMar>
              <w:top w:w="15" w:type="dxa"/>
              <w:left w:w="15" w:type="dxa"/>
              <w:bottom w:w="15" w:type="dxa"/>
              <w:right w:w="15" w:type="dxa"/>
            </w:tcMar>
          </w:tcPr>
          <w:p w14:paraId="4F0DE05F"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62658BDA"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w:t>
            </w:r>
            <w:r w:rsidRPr="00A0346A">
              <w:rPr>
                <w:rFonts w:ascii="Times New Roman" w:eastAsiaTheme="minorEastAsia" w:hAnsi="Times New Roman" w:cs="Times New Roman"/>
                <w:color w:val="000000"/>
                <w:sz w:val="21"/>
                <w:szCs w:val="21"/>
                <w:lang w:val="kk-KZ" w:eastAsia="ru-RU"/>
              </w:rPr>
              <w:t>33</w:t>
            </w:r>
          </w:p>
        </w:tc>
        <w:tc>
          <w:tcPr>
            <w:tcW w:w="2268" w:type="dxa"/>
            <w:tcMar>
              <w:top w:w="15" w:type="dxa"/>
              <w:left w:w="15" w:type="dxa"/>
              <w:bottom w:w="15" w:type="dxa"/>
              <w:right w:w="15" w:type="dxa"/>
            </w:tcMar>
          </w:tcPr>
          <w:p w14:paraId="6CB3274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2FF5A229"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7D5AC58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77-78</w:t>
            </w:r>
          </w:p>
        </w:tc>
      </w:tr>
      <w:tr w:rsidR="00A0346A" w:rsidRPr="00A0346A" w14:paraId="4923FC19" w14:textId="77777777" w:rsidTr="00A0346A">
        <w:trPr>
          <w:trHeight w:val="30"/>
        </w:trPr>
        <w:tc>
          <w:tcPr>
            <w:tcW w:w="382" w:type="dxa"/>
            <w:tcMar>
              <w:top w:w="15" w:type="dxa"/>
              <w:left w:w="15" w:type="dxa"/>
              <w:bottom w:w="15" w:type="dxa"/>
              <w:right w:w="15" w:type="dxa"/>
            </w:tcMar>
            <w:vAlign w:val="center"/>
          </w:tcPr>
          <w:p w14:paraId="6E05A09F" w14:textId="77777777" w:rsidR="00A0346A" w:rsidRPr="00A0346A" w:rsidRDefault="00A0346A" w:rsidP="00A0346A">
            <w:pPr>
              <w:spacing w:after="2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37</w:t>
            </w:r>
          </w:p>
        </w:tc>
        <w:tc>
          <w:tcPr>
            <w:tcW w:w="4579" w:type="dxa"/>
            <w:tcMar>
              <w:top w:w="15" w:type="dxa"/>
              <w:left w:w="15" w:type="dxa"/>
              <w:bottom w:w="15" w:type="dxa"/>
              <w:right w:w="15" w:type="dxa"/>
            </w:tcMar>
            <w:vAlign w:val="center"/>
          </w:tcPr>
          <w:p w14:paraId="4DC42326" w14:textId="225B902B"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Ценовое предложение</w:t>
            </w:r>
            <w:r>
              <w:rPr>
                <w:rFonts w:ascii="Times New Roman" w:eastAsiaTheme="minorEastAsia" w:hAnsi="Times New Roman" w:cs="Times New Roman"/>
                <w:color w:val="000000"/>
                <w:sz w:val="21"/>
                <w:szCs w:val="21"/>
                <w:lang w:eastAsia="ru-RU"/>
              </w:rPr>
              <w:t xml:space="preserve"> </w:t>
            </w:r>
            <w:r w:rsidRPr="00A0346A">
              <w:rPr>
                <w:rFonts w:ascii="Times New Roman" w:eastAsiaTheme="minorEastAsia" w:hAnsi="Times New Roman" w:cs="Times New Roman"/>
                <w:color w:val="000000"/>
                <w:sz w:val="21"/>
                <w:szCs w:val="21"/>
                <w:lang w:eastAsia="ru-RU"/>
              </w:rPr>
              <w:t>лот №</w:t>
            </w:r>
            <w:r w:rsidRPr="00A0346A">
              <w:rPr>
                <w:rFonts w:ascii="Times New Roman" w:eastAsiaTheme="minorEastAsia" w:hAnsi="Times New Roman" w:cs="Times New Roman"/>
                <w:color w:val="000000"/>
                <w:sz w:val="21"/>
                <w:szCs w:val="21"/>
                <w:lang w:val="kk-KZ" w:eastAsia="ru-RU"/>
              </w:rPr>
              <w:t>34</w:t>
            </w:r>
          </w:p>
        </w:tc>
        <w:tc>
          <w:tcPr>
            <w:tcW w:w="2127" w:type="dxa"/>
            <w:tcMar>
              <w:top w:w="15" w:type="dxa"/>
              <w:left w:w="15" w:type="dxa"/>
              <w:bottom w:w="15" w:type="dxa"/>
              <w:right w:w="15" w:type="dxa"/>
            </w:tcMar>
          </w:tcPr>
          <w:p w14:paraId="78854D95"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От 22.0</w:t>
            </w:r>
            <w:r w:rsidRPr="00A0346A">
              <w:rPr>
                <w:rFonts w:ascii="Times New Roman" w:eastAsiaTheme="minorEastAsia" w:hAnsi="Times New Roman" w:cs="Times New Roman"/>
                <w:sz w:val="21"/>
                <w:szCs w:val="21"/>
                <w:lang w:val="kk-KZ" w:eastAsia="ru-RU"/>
              </w:rPr>
              <w:t>1</w:t>
            </w:r>
            <w:r w:rsidRPr="00A0346A">
              <w:rPr>
                <w:rFonts w:ascii="Times New Roman" w:eastAsiaTheme="minorEastAsia" w:hAnsi="Times New Roman" w:cs="Times New Roman"/>
                <w:sz w:val="21"/>
                <w:szCs w:val="21"/>
                <w:lang w:eastAsia="ru-RU"/>
              </w:rPr>
              <w:t>.202</w:t>
            </w:r>
            <w:r w:rsidRPr="00A0346A">
              <w:rPr>
                <w:rFonts w:ascii="Times New Roman" w:eastAsiaTheme="minorEastAsia" w:hAnsi="Times New Roman" w:cs="Times New Roman"/>
                <w:sz w:val="21"/>
                <w:szCs w:val="21"/>
                <w:lang w:val="kk-KZ" w:eastAsia="ru-RU"/>
              </w:rPr>
              <w:t>4</w:t>
            </w:r>
          </w:p>
        </w:tc>
        <w:tc>
          <w:tcPr>
            <w:tcW w:w="3118" w:type="dxa"/>
            <w:tcMar>
              <w:top w:w="15" w:type="dxa"/>
              <w:left w:w="15" w:type="dxa"/>
              <w:bottom w:w="15" w:type="dxa"/>
              <w:right w:w="15" w:type="dxa"/>
            </w:tcMar>
            <w:vAlign w:val="center"/>
          </w:tcPr>
          <w:p w14:paraId="2CFE32B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Таблица цен лот №</w:t>
            </w:r>
            <w:r w:rsidRPr="00A0346A">
              <w:rPr>
                <w:rFonts w:ascii="Times New Roman" w:eastAsiaTheme="minorEastAsia" w:hAnsi="Times New Roman" w:cs="Times New Roman"/>
                <w:color w:val="000000"/>
                <w:sz w:val="21"/>
                <w:szCs w:val="21"/>
                <w:lang w:val="kk-KZ" w:eastAsia="ru-RU"/>
              </w:rPr>
              <w:t>34</w:t>
            </w:r>
          </w:p>
        </w:tc>
        <w:tc>
          <w:tcPr>
            <w:tcW w:w="2268" w:type="dxa"/>
            <w:tcMar>
              <w:top w:w="15" w:type="dxa"/>
              <w:left w:w="15" w:type="dxa"/>
              <w:bottom w:w="15" w:type="dxa"/>
              <w:right w:w="15" w:type="dxa"/>
            </w:tcMar>
          </w:tcPr>
          <w:p w14:paraId="2EED157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585D2E6D"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09CAEE4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79-80</w:t>
            </w:r>
          </w:p>
        </w:tc>
      </w:tr>
      <w:tr w:rsidR="00A0346A" w:rsidRPr="00A0346A" w14:paraId="5C2BF3FB" w14:textId="77777777" w:rsidTr="00A0346A">
        <w:trPr>
          <w:trHeight w:val="30"/>
        </w:trPr>
        <w:tc>
          <w:tcPr>
            <w:tcW w:w="382" w:type="dxa"/>
            <w:tcMar>
              <w:top w:w="15" w:type="dxa"/>
              <w:left w:w="15" w:type="dxa"/>
              <w:bottom w:w="15" w:type="dxa"/>
              <w:right w:w="15" w:type="dxa"/>
            </w:tcMar>
            <w:vAlign w:val="center"/>
          </w:tcPr>
          <w:p w14:paraId="048B30EA" w14:textId="77777777" w:rsidR="00A0346A" w:rsidRPr="00A0346A" w:rsidRDefault="00A0346A" w:rsidP="00A0346A">
            <w:pPr>
              <w:spacing w:after="2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18</w:t>
            </w:r>
          </w:p>
        </w:tc>
        <w:tc>
          <w:tcPr>
            <w:tcW w:w="4579" w:type="dxa"/>
            <w:tcMar>
              <w:top w:w="15" w:type="dxa"/>
              <w:left w:w="15" w:type="dxa"/>
              <w:bottom w:w="15" w:type="dxa"/>
              <w:right w:w="15" w:type="dxa"/>
            </w:tcMar>
            <w:vAlign w:val="center"/>
          </w:tcPr>
          <w:p w14:paraId="6AE02EB6"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Платежное поручение</w:t>
            </w:r>
          </w:p>
        </w:tc>
        <w:tc>
          <w:tcPr>
            <w:tcW w:w="2127" w:type="dxa"/>
            <w:tcMar>
              <w:top w:w="15" w:type="dxa"/>
              <w:left w:w="15" w:type="dxa"/>
              <w:bottom w:w="15" w:type="dxa"/>
              <w:right w:w="15" w:type="dxa"/>
            </w:tcMar>
            <w:vAlign w:val="center"/>
          </w:tcPr>
          <w:p w14:paraId="356CF4AE"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 от 22.01.2024</w:t>
            </w:r>
          </w:p>
        </w:tc>
        <w:tc>
          <w:tcPr>
            <w:tcW w:w="3118" w:type="dxa"/>
            <w:tcMar>
              <w:top w:w="15" w:type="dxa"/>
              <w:left w:w="15" w:type="dxa"/>
              <w:bottom w:w="15" w:type="dxa"/>
              <w:right w:w="15" w:type="dxa"/>
            </w:tcMar>
            <w:vAlign w:val="center"/>
          </w:tcPr>
          <w:p w14:paraId="2FF374BA"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Обеспечение заявки ИП «</w:t>
            </w:r>
            <w:r w:rsidRPr="00A0346A">
              <w:rPr>
                <w:rFonts w:ascii="Times New Roman" w:eastAsiaTheme="minorEastAsia" w:hAnsi="Times New Roman" w:cs="Times New Roman"/>
                <w:sz w:val="21"/>
                <w:szCs w:val="21"/>
                <w:lang w:eastAsia="ru-RU"/>
              </w:rPr>
              <w:t>Лавриненко И.В.</w:t>
            </w:r>
            <w:r w:rsidRPr="00A0346A">
              <w:rPr>
                <w:rFonts w:ascii="Times New Roman" w:eastAsiaTheme="minorEastAsia" w:hAnsi="Times New Roman" w:cs="Times New Roman"/>
                <w:color w:val="000000"/>
                <w:sz w:val="21"/>
                <w:szCs w:val="21"/>
                <w:lang w:eastAsia="ru-RU"/>
              </w:rPr>
              <w:t>»</w:t>
            </w:r>
          </w:p>
        </w:tc>
        <w:tc>
          <w:tcPr>
            <w:tcW w:w="2268" w:type="dxa"/>
            <w:tcMar>
              <w:top w:w="15" w:type="dxa"/>
              <w:left w:w="15" w:type="dxa"/>
              <w:bottom w:w="15" w:type="dxa"/>
              <w:right w:w="15" w:type="dxa"/>
            </w:tcMar>
          </w:tcPr>
          <w:p w14:paraId="29D1E24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Электронно-цифровая подпись</w:t>
            </w:r>
          </w:p>
        </w:tc>
        <w:tc>
          <w:tcPr>
            <w:tcW w:w="1843" w:type="dxa"/>
            <w:tcMar>
              <w:top w:w="15" w:type="dxa"/>
              <w:left w:w="15" w:type="dxa"/>
              <w:bottom w:w="15" w:type="dxa"/>
              <w:right w:w="15" w:type="dxa"/>
            </w:tcMar>
            <w:vAlign w:val="center"/>
          </w:tcPr>
          <w:p w14:paraId="73E2AE68"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5A49CC35"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81-82</w:t>
            </w:r>
          </w:p>
        </w:tc>
      </w:tr>
      <w:tr w:rsidR="00A0346A" w:rsidRPr="00A0346A" w14:paraId="3FA161F2" w14:textId="77777777" w:rsidTr="00A0346A">
        <w:trPr>
          <w:trHeight w:val="30"/>
        </w:trPr>
        <w:tc>
          <w:tcPr>
            <w:tcW w:w="14317" w:type="dxa"/>
            <w:gridSpan w:val="6"/>
            <w:tcMar>
              <w:top w:w="15" w:type="dxa"/>
              <w:left w:w="15" w:type="dxa"/>
              <w:bottom w:w="15" w:type="dxa"/>
              <w:right w:w="15" w:type="dxa"/>
            </w:tcMar>
            <w:vAlign w:val="center"/>
          </w:tcPr>
          <w:p w14:paraId="1D3BBF26" w14:textId="77777777" w:rsidR="00A0346A" w:rsidRPr="00A0346A" w:rsidRDefault="00A0346A" w:rsidP="00A0346A">
            <w:pPr>
              <w:spacing w:after="20"/>
              <w:jc w:val="center"/>
              <w:rPr>
                <w:rFonts w:ascii="Times New Roman" w:eastAsiaTheme="minorEastAsia" w:hAnsi="Times New Roman" w:cs="Times New Roman"/>
                <w:b/>
                <w:color w:val="000000"/>
                <w:sz w:val="28"/>
                <w:szCs w:val="28"/>
                <w:lang w:eastAsia="ru-RU"/>
              </w:rPr>
            </w:pPr>
            <w:r w:rsidRPr="00A0346A">
              <w:rPr>
                <w:rFonts w:ascii="Times New Roman" w:eastAsiaTheme="minorEastAsia" w:hAnsi="Times New Roman" w:cs="Times New Roman"/>
                <w:b/>
                <w:color w:val="000000"/>
                <w:sz w:val="28"/>
                <w:szCs w:val="28"/>
                <w:lang w:eastAsia="ru-RU"/>
              </w:rPr>
              <w:t>Техническая часть</w:t>
            </w:r>
          </w:p>
        </w:tc>
        <w:tc>
          <w:tcPr>
            <w:tcW w:w="851" w:type="dxa"/>
            <w:tcMar>
              <w:top w:w="15" w:type="dxa"/>
              <w:left w:w="15" w:type="dxa"/>
              <w:bottom w:w="15" w:type="dxa"/>
              <w:right w:w="15" w:type="dxa"/>
            </w:tcMar>
            <w:vAlign w:val="center"/>
          </w:tcPr>
          <w:p w14:paraId="1820DBEA" w14:textId="77777777" w:rsidR="00A0346A" w:rsidRPr="00A0346A" w:rsidRDefault="00A0346A" w:rsidP="00A0346A">
            <w:pPr>
              <w:spacing w:after="20"/>
              <w:jc w:val="center"/>
              <w:rPr>
                <w:rFonts w:ascii="Times New Roman" w:eastAsiaTheme="minorEastAsia" w:hAnsi="Times New Roman" w:cs="Times New Roman"/>
                <w:b/>
                <w:color w:val="000000"/>
                <w:sz w:val="20"/>
                <w:szCs w:val="20"/>
                <w:lang w:eastAsia="ru-RU"/>
              </w:rPr>
            </w:pPr>
            <w:r w:rsidRPr="00A0346A">
              <w:rPr>
                <w:rFonts w:ascii="Times New Roman" w:eastAsiaTheme="minorEastAsia" w:hAnsi="Times New Roman" w:cs="Times New Roman"/>
                <w:b/>
                <w:color w:val="000000"/>
                <w:sz w:val="20"/>
                <w:szCs w:val="20"/>
                <w:lang w:eastAsia="ru-RU"/>
              </w:rPr>
              <w:t>1-2</w:t>
            </w:r>
          </w:p>
        </w:tc>
      </w:tr>
      <w:tr w:rsidR="00A0346A" w:rsidRPr="00A0346A" w14:paraId="49A9C0C6" w14:textId="77777777" w:rsidTr="00A0346A">
        <w:trPr>
          <w:trHeight w:val="30"/>
        </w:trPr>
        <w:tc>
          <w:tcPr>
            <w:tcW w:w="382" w:type="dxa"/>
            <w:tcMar>
              <w:top w:w="15" w:type="dxa"/>
              <w:left w:w="15" w:type="dxa"/>
              <w:bottom w:w="15" w:type="dxa"/>
              <w:right w:w="15" w:type="dxa"/>
            </w:tcMar>
            <w:vAlign w:val="center"/>
          </w:tcPr>
          <w:p w14:paraId="2D3754C3"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w:t>
            </w:r>
          </w:p>
        </w:tc>
        <w:tc>
          <w:tcPr>
            <w:tcW w:w="4579" w:type="dxa"/>
            <w:tcMar>
              <w:top w:w="15" w:type="dxa"/>
              <w:left w:w="15" w:type="dxa"/>
              <w:bottom w:w="15" w:type="dxa"/>
              <w:right w:w="15" w:type="dxa"/>
            </w:tcMar>
            <w:vAlign w:val="center"/>
          </w:tcPr>
          <w:p w14:paraId="3EBB7A2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w:t>
            </w:r>
          </w:p>
        </w:tc>
        <w:tc>
          <w:tcPr>
            <w:tcW w:w="2127" w:type="dxa"/>
            <w:tcMar>
              <w:top w:w="15" w:type="dxa"/>
              <w:left w:w="15" w:type="dxa"/>
              <w:bottom w:w="15" w:type="dxa"/>
              <w:right w:w="15" w:type="dxa"/>
            </w:tcMar>
            <w:vAlign w:val="center"/>
          </w:tcPr>
          <w:p w14:paraId="39493428"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4862B92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w:t>
            </w:r>
          </w:p>
        </w:tc>
        <w:tc>
          <w:tcPr>
            <w:tcW w:w="2268" w:type="dxa"/>
            <w:tcMar>
              <w:top w:w="15" w:type="dxa"/>
              <w:left w:w="15" w:type="dxa"/>
              <w:bottom w:w="15" w:type="dxa"/>
              <w:right w:w="15" w:type="dxa"/>
            </w:tcMar>
          </w:tcPr>
          <w:p w14:paraId="0BC0A8BD"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7916247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6181BFD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3-4</w:t>
            </w:r>
          </w:p>
        </w:tc>
      </w:tr>
      <w:tr w:rsidR="00A0346A" w:rsidRPr="00A0346A" w14:paraId="20D8EC96" w14:textId="77777777" w:rsidTr="00A0346A">
        <w:trPr>
          <w:trHeight w:val="30"/>
        </w:trPr>
        <w:tc>
          <w:tcPr>
            <w:tcW w:w="382" w:type="dxa"/>
            <w:tcMar>
              <w:top w:w="15" w:type="dxa"/>
              <w:left w:w="15" w:type="dxa"/>
              <w:bottom w:w="15" w:type="dxa"/>
              <w:right w:w="15" w:type="dxa"/>
            </w:tcMar>
            <w:vAlign w:val="center"/>
          </w:tcPr>
          <w:p w14:paraId="105536B6"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w:t>
            </w:r>
          </w:p>
        </w:tc>
        <w:tc>
          <w:tcPr>
            <w:tcW w:w="4579" w:type="dxa"/>
            <w:tcMar>
              <w:top w:w="15" w:type="dxa"/>
              <w:left w:w="15" w:type="dxa"/>
              <w:bottom w:w="15" w:type="dxa"/>
              <w:right w:w="15" w:type="dxa"/>
            </w:tcMar>
            <w:vAlign w:val="center"/>
          </w:tcPr>
          <w:p w14:paraId="3020A23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№2</w:t>
            </w:r>
          </w:p>
        </w:tc>
        <w:tc>
          <w:tcPr>
            <w:tcW w:w="2127" w:type="dxa"/>
            <w:tcMar>
              <w:top w:w="15" w:type="dxa"/>
              <w:left w:w="15" w:type="dxa"/>
              <w:bottom w:w="15" w:type="dxa"/>
              <w:right w:w="15" w:type="dxa"/>
            </w:tcMar>
            <w:vAlign w:val="center"/>
          </w:tcPr>
          <w:p w14:paraId="6EFCA18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6CCD87B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№2</w:t>
            </w:r>
          </w:p>
        </w:tc>
        <w:tc>
          <w:tcPr>
            <w:tcW w:w="2268" w:type="dxa"/>
            <w:tcMar>
              <w:top w:w="15" w:type="dxa"/>
              <w:left w:w="15" w:type="dxa"/>
              <w:bottom w:w="15" w:type="dxa"/>
              <w:right w:w="15" w:type="dxa"/>
            </w:tcMar>
          </w:tcPr>
          <w:p w14:paraId="132E533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733AA61D"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2C03978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5-6</w:t>
            </w:r>
          </w:p>
        </w:tc>
      </w:tr>
      <w:tr w:rsidR="00A0346A" w:rsidRPr="00A0346A" w14:paraId="00ADE844" w14:textId="77777777" w:rsidTr="00A0346A">
        <w:trPr>
          <w:trHeight w:val="30"/>
        </w:trPr>
        <w:tc>
          <w:tcPr>
            <w:tcW w:w="382" w:type="dxa"/>
            <w:tcMar>
              <w:top w:w="15" w:type="dxa"/>
              <w:left w:w="15" w:type="dxa"/>
              <w:bottom w:w="15" w:type="dxa"/>
              <w:right w:w="15" w:type="dxa"/>
            </w:tcMar>
            <w:vAlign w:val="center"/>
          </w:tcPr>
          <w:p w14:paraId="3CF90877"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3</w:t>
            </w:r>
          </w:p>
        </w:tc>
        <w:tc>
          <w:tcPr>
            <w:tcW w:w="4579" w:type="dxa"/>
            <w:tcMar>
              <w:top w:w="15" w:type="dxa"/>
              <w:left w:w="15" w:type="dxa"/>
              <w:bottom w:w="15" w:type="dxa"/>
              <w:right w:w="15" w:type="dxa"/>
            </w:tcMar>
            <w:vAlign w:val="center"/>
          </w:tcPr>
          <w:p w14:paraId="38C68C2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№3</w:t>
            </w:r>
          </w:p>
        </w:tc>
        <w:tc>
          <w:tcPr>
            <w:tcW w:w="2127" w:type="dxa"/>
            <w:tcMar>
              <w:top w:w="15" w:type="dxa"/>
              <w:left w:w="15" w:type="dxa"/>
              <w:bottom w:w="15" w:type="dxa"/>
              <w:right w:w="15" w:type="dxa"/>
            </w:tcMar>
            <w:vAlign w:val="center"/>
          </w:tcPr>
          <w:p w14:paraId="33FAB218"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338F0FF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№3</w:t>
            </w:r>
          </w:p>
        </w:tc>
        <w:tc>
          <w:tcPr>
            <w:tcW w:w="2268" w:type="dxa"/>
            <w:tcMar>
              <w:top w:w="15" w:type="dxa"/>
              <w:left w:w="15" w:type="dxa"/>
              <w:bottom w:w="15" w:type="dxa"/>
              <w:right w:w="15" w:type="dxa"/>
            </w:tcMar>
          </w:tcPr>
          <w:p w14:paraId="3A10E05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347AD27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66E8811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7-8</w:t>
            </w:r>
          </w:p>
        </w:tc>
      </w:tr>
      <w:tr w:rsidR="00A0346A" w:rsidRPr="00A0346A" w14:paraId="33480BA0" w14:textId="77777777" w:rsidTr="00A0346A">
        <w:trPr>
          <w:trHeight w:val="30"/>
        </w:trPr>
        <w:tc>
          <w:tcPr>
            <w:tcW w:w="382" w:type="dxa"/>
            <w:tcMar>
              <w:top w:w="15" w:type="dxa"/>
              <w:left w:w="15" w:type="dxa"/>
              <w:bottom w:w="15" w:type="dxa"/>
              <w:right w:w="15" w:type="dxa"/>
            </w:tcMar>
            <w:vAlign w:val="center"/>
          </w:tcPr>
          <w:p w14:paraId="2AB42B0E"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4</w:t>
            </w:r>
          </w:p>
        </w:tc>
        <w:tc>
          <w:tcPr>
            <w:tcW w:w="4579" w:type="dxa"/>
            <w:tcMar>
              <w:top w:w="15" w:type="dxa"/>
              <w:left w:w="15" w:type="dxa"/>
              <w:bottom w:w="15" w:type="dxa"/>
              <w:right w:w="15" w:type="dxa"/>
            </w:tcMar>
            <w:vAlign w:val="center"/>
          </w:tcPr>
          <w:p w14:paraId="5CE49453"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№4</w:t>
            </w:r>
          </w:p>
        </w:tc>
        <w:tc>
          <w:tcPr>
            <w:tcW w:w="2127" w:type="dxa"/>
            <w:tcMar>
              <w:top w:w="15" w:type="dxa"/>
              <w:left w:w="15" w:type="dxa"/>
              <w:bottom w:w="15" w:type="dxa"/>
              <w:right w:w="15" w:type="dxa"/>
            </w:tcMar>
            <w:vAlign w:val="center"/>
          </w:tcPr>
          <w:p w14:paraId="481B0A2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5060919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№4</w:t>
            </w:r>
          </w:p>
        </w:tc>
        <w:tc>
          <w:tcPr>
            <w:tcW w:w="2268" w:type="dxa"/>
            <w:tcMar>
              <w:top w:w="15" w:type="dxa"/>
              <w:left w:w="15" w:type="dxa"/>
              <w:bottom w:w="15" w:type="dxa"/>
              <w:right w:w="15" w:type="dxa"/>
            </w:tcMar>
          </w:tcPr>
          <w:p w14:paraId="58CA717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696F8FC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77EBFCA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9-10</w:t>
            </w:r>
          </w:p>
        </w:tc>
      </w:tr>
      <w:tr w:rsidR="00A0346A" w:rsidRPr="00A0346A" w14:paraId="4D4C01E7" w14:textId="77777777" w:rsidTr="00A0346A">
        <w:trPr>
          <w:trHeight w:val="30"/>
        </w:trPr>
        <w:tc>
          <w:tcPr>
            <w:tcW w:w="382" w:type="dxa"/>
            <w:tcMar>
              <w:top w:w="15" w:type="dxa"/>
              <w:left w:w="15" w:type="dxa"/>
              <w:bottom w:w="15" w:type="dxa"/>
              <w:right w:w="15" w:type="dxa"/>
            </w:tcMar>
            <w:vAlign w:val="center"/>
          </w:tcPr>
          <w:p w14:paraId="6DF2D044"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5</w:t>
            </w:r>
          </w:p>
        </w:tc>
        <w:tc>
          <w:tcPr>
            <w:tcW w:w="4579" w:type="dxa"/>
            <w:tcMar>
              <w:top w:w="15" w:type="dxa"/>
              <w:left w:w="15" w:type="dxa"/>
              <w:bottom w:w="15" w:type="dxa"/>
              <w:right w:w="15" w:type="dxa"/>
            </w:tcMar>
            <w:vAlign w:val="center"/>
          </w:tcPr>
          <w:p w14:paraId="172CA41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№5</w:t>
            </w:r>
          </w:p>
        </w:tc>
        <w:tc>
          <w:tcPr>
            <w:tcW w:w="2127" w:type="dxa"/>
            <w:tcMar>
              <w:top w:w="15" w:type="dxa"/>
              <w:left w:w="15" w:type="dxa"/>
              <w:bottom w:w="15" w:type="dxa"/>
              <w:right w:w="15" w:type="dxa"/>
            </w:tcMar>
            <w:vAlign w:val="center"/>
          </w:tcPr>
          <w:p w14:paraId="269EA7E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2F9BCAD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№5</w:t>
            </w:r>
          </w:p>
        </w:tc>
        <w:tc>
          <w:tcPr>
            <w:tcW w:w="2268" w:type="dxa"/>
            <w:tcMar>
              <w:top w:w="15" w:type="dxa"/>
              <w:left w:w="15" w:type="dxa"/>
              <w:bottom w:w="15" w:type="dxa"/>
              <w:right w:w="15" w:type="dxa"/>
            </w:tcMar>
          </w:tcPr>
          <w:p w14:paraId="609BFB8B"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5B0DE953"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3FBCE93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11-12</w:t>
            </w:r>
          </w:p>
        </w:tc>
      </w:tr>
      <w:tr w:rsidR="00A0346A" w:rsidRPr="00A0346A" w14:paraId="17E69952" w14:textId="77777777" w:rsidTr="00A0346A">
        <w:trPr>
          <w:trHeight w:val="30"/>
        </w:trPr>
        <w:tc>
          <w:tcPr>
            <w:tcW w:w="382" w:type="dxa"/>
            <w:tcMar>
              <w:top w:w="15" w:type="dxa"/>
              <w:left w:w="15" w:type="dxa"/>
              <w:bottom w:w="15" w:type="dxa"/>
              <w:right w:w="15" w:type="dxa"/>
            </w:tcMar>
            <w:vAlign w:val="center"/>
          </w:tcPr>
          <w:p w14:paraId="77F1DEB8"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6</w:t>
            </w:r>
          </w:p>
        </w:tc>
        <w:tc>
          <w:tcPr>
            <w:tcW w:w="4579" w:type="dxa"/>
            <w:tcMar>
              <w:top w:w="15" w:type="dxa"/>
              <w:left w:w="15" w:type="dxa"/>
              <w:bottom w:w="15" w:type="dxa"/>
              <w:right w:w="15" w:type="dxa"/>
            </w:tcMar>
            <w:vAlign w:val="center"/>
          </w:tcPr>
          <w:p w14:paraId="14FA36F3"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№6</w:t>
            </w:r>
          </w:p>
        </w:tc>
        <w:tc>
          <w:tcPr>
            <w:tcW w:w="2127" w:type="dxa"/>
            <w:tcMar>
              <w:top w:w="15" w:type="dxa"/>
              <w:left w:w="15" w:type="dxa"/>
              <w:bottom w:w="15" w:type="dxa"/>
              <w:right w:w="15" w:type="dxa"/>
            </w:tcMar>
            <w:vAlign w:val="center"/>
          </w:tcPr>
          <w:p w14:paraId="5E1AD6B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46AC7E3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№6</w:t>
            </w:r>
          </w:p>
        </w:tc>
        <w:tc>
          <w:tcPr>
            <w:tcW w:w="2268" w:type="dxa"/>
            <w:tcMar>
              <w:top w:w="15" w:type="dxa"/>
              <w:left w:w="15" w:type="dxa"/>
              <w:bottom w:w="15" w:type="dxa"/>
              <w:right w:w="15" w:type="dxa"/>
            </w:tcMar>
          </w:tcPr>
          <w:p w14:paraId="78811B19"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0BF9991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017245A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13-14</w:t>
            </w:r>
          </w:p>
        </w:tc>
      </w:tr>
      <w:tr w:rsidR="00A0346A" w:rsidRPr="00A0346A" w14:paraId="75E7A6BE" w14:textId="77777777" w:rsidTr="00A0346A">
        <w:trPr>
          <w:trHeight w:val="30"/>
        </w:trPr>
        <w:tc>
          <w:tcPr>
            <w:tcW w:w="382" w:type="dxa"/>
            <w:tcMar>
              <w:top w:w="15" w:type="dxa"/>
              <w:left w:w="15" w:type="dxa"/>
              <w:bottom w:w="15" w:type="dxa"/>
              <w:right w:w="15" w:type="dxa"/>
            </w:tcMar>
            <w:vAlign w:val="center"/>
          </w:tcPr>
          <w:p w14:paraId="0494921F"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7</w:t>
            </w:r>
          </w:p>
        </w:tc>
        <w:tc>
          <w:tcPr>
            <w:tcW w:w="4579" w:type="dxa"/>
            <w:tcMar>
              <w:top w:w="15" w:type="dxa"/>
              <w:left w:w="15" w:type="dxa"/>
              <w:bottom w:w="15" w:type="dxa"/>
              <w:right w:w="15" w:type="dxa"/>
            </w:tcMar>
            <w:vAlign w:val="center"/>
          </w:tcPr>
          <w:p w14:paraId="52B6582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№7</w:t>
            </w:r>
          </w:p>
        </w:tc>
        <w:tc>
          <w:tcPr>
            <w:tcW w:w="2127" w:type="dxa"/>
            <w:tcMar>
              <w:top w:w="15" w:type="dxa"/>
              <w:left w:w="15" w:type="dxa"/>
              <w:bottom w:w="15" w:type="dxa"/>
              <w:right w:w="15" w:type="dxa"/>
            </w:tcMar>
            <w:vAlign w:val="center"/>
          </w:tcPr>
          <w:p w14:paraId="386000A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560514C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№7</w:t>
            </w:r>
          </w:p>
        </w:tc>
        <w:tc>
          <w:tcPr>
            <w:tcW w:w="2268" w:type="dxa"/>
            <w:tcMar>
              <w:top w:w="15" w:type="dxa"/>
              <w:left w:w="15" w:type="dxa"/>
              <w:bottom w:w="15" w:type="dxa"/>
              <w:right w:w="15" w:type="dxa"/>
            </w:tcMar>
            <w:vAlign w:val="center"/>
          </w:tcPr>
          <w:p w14:paraId="0451203C"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374E56D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53657288"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15-16</w:t>
            </w:r>
          </w:p>
        </w:tc>
      </w:tr>
      <w:tr w:rsidR="00A0346A" w:rsidRPr="00A0346A" w14:paraId="01A59E66" w14:textId="77777777" w:rsidTr="00A0346A">
        <w:trPr>
          <w:trHeight w:val="30"/>
        </w:trPr>
        <w:tc>
          <w:tcPr>
            <w:tcW w:w="382" w:type="dxa"/>
            <w:tcMar>
              <w:top w:w="15" w:type="dxa"/>
              <w:left w:w="15" w:type="dxa"/>
              <w:bottom w:w="15" w:type="dxa"/>
              <w:right w:w="15" w:type="dxa"/>
            </w:tcMar>
            <w:vAlign w:val="center"/>
          </w:tcPr>
          <w:p w14:paraId="52F4B0F9"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8</w:t>
            </w:r>
          </w:p>
        </w:tc>
        <w:tc>
          <w:tcPr>
            <w:tcW w:w="4579" w:type="dxa"/>
            <w:tcMar>
              <w:top w:w="15" w:type="dxa"/>
              <w:left w:w="15" w:type="dxa"/>
              <w:bottom w:w="15" w:type="dxa"/>
              <w:right w:w="15" w:type="dxa"/>
            </w:tcMar>
            <w:vAlign w:val="center"/>
          </w:tcPr>
          <w:p w14:paraId="1036144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№8</w:t>
            </w:r>
          </w:p>
        </w:tc>
        <w:tc>
          <w:tcPr>
            <w:tcW w:w="2127" w:type="dxa"/>
            <w:tcMar>
              <w:top w:w="15" w:type="dxa"/>
              <w:left w:w="15" w:type="dxa"/>
              <w:bottom w:w="15" w:type="dxa"/>
              <w:right w:w="15" w:type="dxa"/>
            </w:tcMar>
            <w:vAlign w:val="center"/>
          </w:tcPr>
          <w:p w14:paraId="05B5B1A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266C374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№8</w:t>
            </w:r>
          </w:p>
        </w:tc>
        <w:tc>
          <w:tcPr>
            <w:tcW w:w="2268" w:type="dxa"/>
            <w:tcMar>
              <w:top w:w="15" w:type="dxa"/>
              <w:left w:w="15" w:type="dxa"/>
              <w:bottom w:w="15" w:type="dxa"/>
              <w:right w:w="15" w:type="dxa"/>
            </w:tcMar>
          </w:tcPr>
          <w:p w14:paraId="267534D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79794D4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3D97BFC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17-18</w:t>
            </w:r>
          </w:p>
        </w:tc>
      </w:tr>
      <w:tr w:rsidR="00A0346A" w:rsidRPr="00A0346A" w14:paraId="6FAEECE5" w14:textId="77777777" w:rsidTr="00A0346A">
        <w:trPr>
          <w:trHeight w:val="30"/>
        </w:trPr>
        <w:tc>
          <w:tcPr>
            <w:tcW w:w="382" w:type="dxa"/>
            <w:tcMar>
              <w:top w:w="15" w:type="dxa"/>
              <w:left w:w="15" w:type="dxa"/>
              <w:bottom w:w="15" w:type="dxa"/>
              <w:right w:w="15" w:type="dxa"/>
            </w:tcMar>
            <w:vAlign w:val="center"/>
          </w:tcPr>
          <w:p w14:paraId="49BA65C1"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9</w:t>
            </w:r>
          </w:p>
        </w:tc>
        <w:tc>
          <w:tcPr>
            <w:tcW w:w="4579" w:type="dxa"/>
            <w:tcMar>
              <w:top w:w="15" w:type="dxa"/>
              <w:left w:w="15" w:type="dxa"/>
              <w:bottom w:w="15" w:type="dxa"/>
              <w:right w:w="15" w:type="dxa"/>
            </w:tcMar>
            <w:vAlign w:val="center"/>
          </w:tcPr>
          <w:p w14:paraId="0EDE678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№9</w:t>
            </w:r>
          </w:p>
        </w:tc>
        <w:tc>
          <w:tcPr>
            <w:tcW w:w="2127" w:type="dxa"/>
            <w:tcMar>
              <w:top w:w="15" w:type="dxa"/>
              <w:left w:w="15" w:type="dxa"/>
              <w:bottom w:w="15" w:type="dxa"/>
              <w:right w:w="15" w:type="dxa"/>
            </w:tcMar>
            <w:vAlign w:val="center"/>
          </w:tcPr>
          <w:p w14:paraId="0536266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096CAD3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№9</w:t>
            </w:r>
          </w:p>
        </w:tc>
        <w:tc>
          <w:tcPr>
            <w:tcW w:w="2268" w:type="dxa"/>
            <w:tcMar>
              <w:top w:w="15" w:type="dxa"/>
              <w:left w:w="15" w:type="dxa"/>
              <w:bottom w:w="15" w:type="dxa"/>
              <w:right w:w="15" w:type="dxa"/>
            </w:tcMar>
          </w:tcPr>
          <w:p w14:paraId="217E38E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025A25A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576242F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19-20</w:t>
            </w:r>
          </w:p>
        </w:tc>
      </w:tr>
      <w:tr w:rsidR="00A0346A" w:rsidRPr="00A0346A" w14:paraId="72D08699" w14:textId="77777777" w:rsidTr="00A0346A">
        <w:trPr>
          <w:trHeight w:val="30"/>
        </w:trPr>
        <w:tc>
          <w:tcPr>
            <w:tcW w:w="382" w:type="dxa"/>
            <w:tcMar>
              <w:top w:w="15" w:type="dxa"/>
              <w:left w:w="15" w:type="dxa"/>
              <w:bottom w:w="15" w:type="dxa"/>
              <w:right w:w="15" w:type="dxa"/>
            </w:tcMar>
            <w:vAlign w:val="center"/>
          </w:tcPr>
          <w:p w14:paraId="24C2F9C4"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10</w:t>
            </w:r>
          </w:p>
        </w:tc>
        <w:tc>
          <w:tcPr>
            <w:tcW w:w="4579" w:type="dxa"/>
            <w:tcMar>
              <w:top w:w="15" w:type="dxa"/>
              <w:left w:w="15" w:type="dxa"/>
              <w:bottom w:w="15" w:type="dxa"/>
              <w:right w:w="15" w:type="dxa"/>
            </w:tcMar>
            <w:vAlign w:val="center"/>
          </w:tcPr>
          <w:p w14:paraId="66F48F5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№10</w:t>
            </w:r>
          </w:p>
        </w:tc>
        <w:tc>
          <w:tcPr>
            <w:tcW w:w="2127" w:type="dxa"/>
            <w:tcMar>
              <w:top w:w="15" w:type="dxa"/>
              <w:left w:w="15" w:type="dxa"/>
              <w:bottom w:w="15" w:type="dxa"/>
              <w:right w:w="15" w:type="dxa"/>
            </w:tcMar>
            <w:vAlign w:val="center"/>
          </w:tcPr>
          <w:p w14:paraId="4F2B22B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44DEBB5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№10</w:t>
            </w:r>
          </w:p>
        </w:tc>
        <w:tc>
          <w:tcPr>
            <w:tcW w:w="2268" w:type="dxa"/>
            <w:tcMar>
              <w:top w:w="15" w:type="dxa"/>
              <w:left w:w="15" w:type="dxa"/>
              <w:bottom w:w="15" w:type="dxa"/>
              <w:right w:w="15" w:type="dxa"/>
            </w:tcMar>
          </w:tcPr>
          <w:p w14:paraId="0064018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179C37F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5F1CE6D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21-22</w:t>
            </w:r>
          </w:p>
        </w:tc>
      </w:tr>
      <w:tr w:rsidR="00A0346A" w:rsidRPr="00A0346A" w14:paraId="600F08B5" w14:textId="77777777" w:rsidTr="00A0346A">
        <w:trPr>
          <w:trHeight w:val="30"/>
        </w:trPr>
        <w:tc>
          <w:tcPr>
            <w:tcW w:w="382" w:type="dxa"/>
            <w:tcMar>
              <w:top w:w="15" w:type="dxa"/>
              <w:left w:w="15" w:type="dxa"/>
              <w:bottom w:w="15" w:type="dxa"/>
              <w:right w:w="15" w:type="dxa"/>
            </w:tcMar>
            <w:vAlign w:val="center"/>
          </w:tcPr>
          <w:p w14:paraId="44C88C59"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11</w:t>
            </w:r>
          </w:p>
        </w:tc>
        <w:tc>
          <w:tcPr>
            <w:tcW w:w="4579" w:type="dxa"/>
            <w:tcMar>
              <w:top w:w="15" w:type="dxa"/>
              <w:left w:w="15" w:type="dxa"/>
              <w:bottom w:w="15" w:type="dxa"/>
              <w:right w:w="15" w:type="dxa"/>
            </w:tcMar>
            <w:vAlign w:val="center"/>
          </w:tcPr>
          <w:p w14:paraId="5CBD1A68"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№11</w:t>
            </w:r>
          </w:p>
        </w:tc>
        <w:tc>
          <w:tcPr>
            <w:tcW w:w="2127" w:type="dxa"/>
            <w:tcMar>
              <w:top w:w="15" w:type="dxa"/>
              <w:left w:w="15" w:type="dxa"/>
              <w:bottom w:w="15" w:type="dxa"/>
              <w:right w:w="15" w:type="dxa"/>
            </w:tcMar>
            <w:vAlign w:val="center"/>
          </w:tcPr>
          <w:p w14:paraId="5DAAED1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01562EA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№11</w:t>
            </w:r>
          </w:p>
        </w:tc>
        <w:tc>
          <w:tcPr>
            <w:tcW w:w="2268" w:type="dxa"/>
            <w:tcMar>
              <w:top w:w="15" w:type="dxa"/>
              <w:left w:w="15" w:type="dxa"/>
              <w:bottom w:w="15" w:type="dxa"/>
              <w:right w:w="15" w:type="dxa"/>
            </w:tcMar>
          </w:tcPr>
          <w:p w14:paraId="3B1E3D6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1227621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0BEB61A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23-24</w:t>
            </w:r>
          </w:p>
        </w:tc>
      </w:tr>
      <w:tr w:rsidR="00A0346A" w:rsidRPr="00A0346A" w14:paraId="463C2983" w14:textId="77777777" w:rsidTr="00A0346A">
        <w:trPr>
          <w:trHeight w:val="30"/>
        </w:trPr>
        <w:tc>
          <w:tcPr>
            <w:tcW w:w="382" w:type="dxa"/>
            <w:tcMar>
              <w:top w:w="15" w:type="dxa"/>
              <w:left w:w="15" w:type="dxa"/>
              <w:bottom w:w="15" w:type="dxa"/>
              <w:right w:w="15" w:type="dxa"/>
            </w:tcMar>
            <w:vAlign w:val="center"/>
          </w:tcPr>
          <w:p w14:paraId="3BCDDFF2"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12</w:t>
            </w:r>
          </w:p>
        </w:tc>
        <w:tc>
          <w:tcPr>
            <w:tcW w:w="4579" w:type="dxa"/>
            <w:tcMar>
              <w:top w:w="15" w:type="dxa"/>
              <w:left w:w="15" w:type="dxa"/>
              <w:bottom w:w="15" w:type="dxa"/>
              <w:right w:w="15" w:type="dxa"/>
            </w:tcMar>
            <w:vAlign w:val="center"/>
          </w:tcPr>
          <w:p w14:paraId="641518B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№12</w:t>
            </w:r>
          </w:p>
        </w:tc>
        <w:tc>
          <w:tcPr>
            <w:tcW w:w="2127" w:type="dxa"/>
            <w:tcMar>
              <w:top w:w="15" w:type="dxa"/>
              <w:left w:w="15" w:type="dxa"/>
              <w:bottom w:w="15" w:type="dxa"/>
              <w:right w:w="15" w:type="dxa"/>
            </w:tcMar>
            <w:vAlign w:val="center"/>
          </w:tcPr>
          <w:p w14:paraId="1862CBA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212A7F1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№12</w:t>
            </w:r>
          </w:p>
        </w:tc>
        <w:tc>
          <w:tcPr>
            <w:tcW w:w="2268" w:type="dxa"/>
            <w:tcMar>
              <w:top w:w="15" w:type="dxa"/>
              <w:left w:w="15" w:type="dxa"/>
              <w:bottom w:w="15" w:type="dxa"/>
              <w:right w:w="15" w:type="dxa"/>
            </w:tcMar>
          </w:tcPr>
          <w:p w14:paraId="0A690CB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7B18BA9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7EBA257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25-26</w:t>
            </w:r>
          </w:p>
        </w:tc>
      </w:tr>
      <w:tr w:rsidR="00A0346A" w:rsidRPr="00A0346A" w14:paraId="038629E9" w14:textId="77777777" w:rsidTr="00A0346A">
        <w:trPr>
          <w:trHeight w:val="30"/>
        </w:trPr>
        <w:tc>
          <w:tcPr>
            <w:tcW w:w="382" w:type="dxa"/>
            <w:tcMar>
              <w:top w:w="15" w:type="dxa"/>
              <w:left w:w="15" w:type="dxa"/>
              <w:bottom w:w="15" w:type="dxa"/>
              <w:right w:w="15" w:type="dxa"/>
            </w:tcMar>
            <w:vAlign w:val="center"/>
          </w:tcPr>
          <w:p w14:paraId="0D1153FF"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13</w:t>
            </w:r>
          </w:p>
        </w:tc>
        <w:tc>
          <w:tcPr>
            <w:tcW w:w="4579" w:type="dxa"/>
            <w:tcMar>
              <w:top w:w="15" w:type="dxa"/>
              <w:left w:w="15" w:type="dxa"/>
              <w:bottom w:w="15" w:type="dxa"/>
              <w:right w:w="15" w:type="dxa"/>
            </w:tcMar>
            <w:vAlign w:val="center"/>
          </w:tcPr>
          <w:p w14:paraId="6CD0031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№13</w:t>
            </w:r>
          </w:p>
        </w:tc>
        <w:tc>
          <w:tcPr>
            <w:tcW w:w="2127" w:type="dxa"/>
            <w:tcMar>
              <w:top w:w="15" w:type="dxa"/>
              <w:left w:w="15" w:type="dxa"/>
              <w:bottom w:w="15" w:type="dxa"/>
              <w:right w:w="15" w:type="dxa"/>
            </w:tcMar>
            <w:vAlign w:val="center"/>
          </w:tcPr>
          <w:p w14:paraId="0313CF6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2A080C2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№13</w:t>
            </w:r>
          </w:p>
        </w:tc>
        <w:tc>
          <w:tcPr>
            <w:tcW w:w="2268" w:type="dxa"/>
            <w:tcMar>
              <w:top w:w="15" w:type="dxa"/>
              <w:left w:w="15" w:type="dxa"/>
              <w:bottom w:w="15" w:type="dxa"/>
              <w:right w:w="15" w:type="dxa"/>
            </w:tcMar>
          </w:tcPr>
          <w:p w14:paraId="094F01D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3706BAF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1840A853"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27-28</w:t>
            </w:r>
          </w:p>
        </w:tc>
      </w:tr>
      <w:tr w:rsidR="00A0346A" w:rsidRPr="00A0346A" w14:paraId="668B06CA" w14:textId="77777777" w:rsidTr="00A0346A">
        <w:trPr>
          <w:trHeight w:val="30"/>
        </w:trPr>
        <w:tc>
          <w:tcPr>
            <w:tcW w:w="382" w:type="dxa"/>
            <w:tcMar>
              <w:top w:w="15" w:type="dxa"/>
              <w:left w:w="15" w:type="dxa"/>
              <w:bottom w:w="15" w:type="dxa"/>
              <w:right w:w="15" w:type="dxa"/>
            </w:tcMar>
            <w:vAlign w:val="center"/>
          </w:tcPr>
          <w:p w14:paraId="4D027422"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14</w:t>
            </w:r>
          </w:p>
        </w:tc>
        <w:tc>
          <w:tcPr>
            <w:tcW w:w="4579" w:type="dxa"/>
            <w:tcMar>
              <w:top w:w="15" w:type="dxa"/>
              <w:left w:w="15" w:type="dxa"/>
              <w:bottom w:w="15" w:type="dxa"/>
              <w:right w:w="15" w:type="dxa"/>
            </w:tcMar>
            <w:vAlign w:val="center"/>
          </w:tcPr>
          <w:p w14:paraId="722E27C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№14</w:t>
            </w:r>
          </w:p>
        </w:tc>
        <w:tc>
          <w:tcPr>
            <w:tcW w:w="2127" w:type="dxa"/>
            <w:tcMar>
              <w:top w:w="15" w:type="dxa"/>
              <w:left w:w="15" w:type="dxa"/>
              <w:bottom w:w="15" w:type="dxa"/>
              <w:right w:w="15" w:type="dxa"/>
            </w:tcMar>
            <w:vAlign w:val="center"/>
          </w:tcPr>
          <w:p w14:paraId="6FB9A91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40985AB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№14</w:t>
            </w:r>
          </w:p>
        </w:tc>
        <w:tc>
          <w:tcPr>
            <w:tcW w:w="2268" w:type="dxa"/>
            <w:tcMar>
              <w:top w:w="15" w:type="dxa"/>
              <w:left w:w="15" w:type="dxa"/>
              <w:bottom w:w="15" w:type="dxa"/>
              <w:right w:w="15" w:type="dxa"/>
            </w:tcMar>
          </w:tcPr>
          <w:p w14:paraId="5812A179"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5DC98EE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187BF5A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29-30</w:t>
            </w:r>
          </w:p>
        </w:tc>
      </w:tr>
      <w:tr w:rsidR="00A0346A" w:rsidRPr="00A0346A" w14:paraId="32B12DE4" w14:textId="77777777" w:rsidTr="00A0346A">
        <w:trPr>
          <w:trHeight w:val="30"/>
        </w:trPr>
        <w:tc>
          <w:tcPr>
            <w:tcW w:w="382" w:type="dxa"/>
            <w:tcMar>
              <w:top w:w="15" w:type="dxa"/>
              <w:left w:w="15" w:type="dxa"/>
              <w:bottom w:w="15" w:type="dxa"/>
              <w:right w:w="15" w:type="dxa"/>
            </w:tcMar>
            <w:vAlign w:val="center"/>
          </w:tcPr>
          <w:p w14:paraId="7E906366"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15</w:t>
            </w:r>
          </w:p>
        </w:tc>
        <w:tc>
          <w:tcPr>
            <w:tcW w:w="4579" w:type="dxa"/>
            <w:tcMar>
              <w:top w:w="15" w:type="dxa"/>
              <w:left w:w="15" w:type="dxa"/>
              <w:bottom w:w="15" w:type="dxa"/>
              <w:right w:w="15" w:type="dxa"/>
            </w:tcMar>
            <w:vAlign w:val="center"/>
          </w:tcPr>
          <w:p w14:paraId="04422F1A" w14:textId="77777777" w:rsidR="00A0346A" w:rsidRPr="00A0346A" w:rsidRDefault="00A0346A" w:rsidP="00A0346A">
            <w:pPr>
              <w:spacing w:after="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w:t>
            </w:r>
            <w:r w:rsidRPr="00A0346A">
              <w:rPr>
                <w:rFonts w:ascii="Times New Roman" w:eastAsiaTheme="minorEastAsia" w:hAnsi="Times New Roman" w:cs="Times New Roman"/>
                <w:color w:val="000000"/>
                <w:sz w:val="21"/>
                <w:szCs w:val="21"/>
                <w:lang w:val="kk-KZ" w:eastAsia="ru-RU"/>
              </w:rPr>
              <w:t>5</w:t>
            </w:r>
          </w:p>
        </w:tc>
        <w:tc>
          <w:tcPr>
            <w:tcW w:w="2127" w:type="dxa"/>
            <w:tcMar>
              <w:top w:w="15" w:type="dxa"/>
              <w:left w:w="15" w:type="dxa"/>
              <w:bottom w:w="15" w:type="dxa"/>
              <w:right w:w="15" w:type="dxa"/>
            </w:tcMar>
            <w:vAlign w:val="center"/>
          </w:tcPr>
          <w:p w14:paraId="7A15B36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2D90C17A" w14:textId="77777777" w:rsidR="00A0346A" w:rsidRPr="00A0346A" w:rsidRDefault="00A0346A" w:rsidP="00A0346A">
            <w:pPr>
              <w:spacing w:after="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w:t>
            </w:r>
            <w:r w:rsidRPr="00A0346A">
              <w:rPr>
                <w:rFonts w:ascii="Times New Roman" w:eastAsiaTheme="minorEastAsia" w:hAnsi="Times New Roman" w:cs="Times New Roman"/>
                <w:color w:val="000000"/>
                <w:sz w:val="21"/>
                <w:szCs w:val="21"/>
                <w:lang w:val="kk-KZ" w:eastAsia="ru-RU"/>
              </w:rPr>
              <w:t>5</w:t>
            </w:r>
          </w:p>
        </w:tc>
        <w:tc>
          <w:tcPr>
            <w:tcW w:w="2268" w:type="dxa"/>
            <w:tcMar>
              <w:top w:w="15" w:type="dxa"/>
              <w:left w:w="15" w:type="dxa"/>
              <w:bottom w:w="15" w:type="dxa"/>
              <w:right w:w="15" w:type="dxa"/>
            </w:tcMar>
          </w:tcPr>
          <w:p w14:paraId="0B12930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62A0318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3699507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val="kk-KZ" w:eastAsia="ru-RU"/>
              </w:rPr>
              <w:t>31-32</w:t>
            </w:r>
          </w:p>
        </w:tc>
      </w:tr>
      <w:tr w:rsidR="00A0346A" w:rsidRPr="00A0346A" w14:paraId="251D6132" w14:textId="77777777" w:rsidTr="00A0346A">
        <w:trPr>
          <w:trHeight w:val="30"/>
        </w:trPr>
        <w:tc>
          <w:tcPr>
            <w:tcW w:w="382" w:type="dxa"/>
            <w:tcMar>
              <w:top w:w="15" w:type="dxa"/>
              <w:left w:w="15" w:type="dxa"/>
              <w:bottom w:w="15" w:type="dxa"/>
              <w:right w:w="15" w:type="dxa"/>
            </w:tcMar>
            <w:vAlign w:val="center"/>
          </w:tcPr>
          <w:p w14:paraId="523A47F0"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16</w:t>
            </w:r>
          </w:p>
        </w:tc>
        <w:tc>
          <w:tcPr>
            <w:tcW w:w="4579" w:type="dxa"/>
            <w:tcMar>
              <w:top w:w="15" w:type="dxa"/>
              <w:left w:w="15" w:type="dxa"/>
              <w:bottom w:w="15" w:type="dxa"/>
              <w:right w:w="15" w:type="dxa"/>
            </w:tcMar>
            <w:vAlign w:val="center"/>
          </w:tcPr>
          <w:p w14:paraId="20E6A04D" w14:textId="77777777" w:rsidR="00A0346A" w:rsidRPr="00A0346A" w:rsidRDefault="00A0346A" w:rsidP="00A0346A">
            <w:pPr>
              <w:spacing w:after="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w:t>
            </w:r>
            <w:r w:rsidRPr="00A0346A">
              <w:rPr>
                <w:rFonts w:ascii="Times New Roman" w:eastAsiaTheme="minorEastAsia" w:hAnsi="Times New Roman" w:cs="Times New Roman"/>
                <w:color w:val="000000"/>
                <w:sz w:val="21"/>
                <w:szCs w:val="21"/>
                <w:lang w:val="kk-KZ" w:eastAsia="ru-RU"/>
              </w:rPr>
              <w:t>6</w:t>
            </w:r>
          </w:p>
        </w:tc>
        <w:tc>
          <w:tcPr>
            <w:tcW w:w="2127" w:type="dxa"/>
            <w:tcMar>
              <w:top w:w="15" w:type="dxa"/>
              <w:left w:w="15" w:type="dxa"/>
              <w:bottom w:w="15" w:type="dxa"/>
              <w:right w:w="15" w:type="dxa"/>
            </w:tcMar>
            <w:vAlign w:val="center"/>
          </w:tcPr>
          <w:p w14:paraId="4AA062D8"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05FCCD24" w14:textId="77777777" w:rsidR="00A0346A" w:rsidRPr="00A0346A" w:rsidRDefault="00A0346A" w:rsidP="00A0346A">
            <w:pPr>
              <w:spacing w:after="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w:t>
            </w:r>
            <w:r w:rsidRPr="00A0346A">
              <w:rPr>
                <w:rFonts w:ascii="Times New Roman" w:eastAsiaTheme="minorEastAsia" w:hAnsi="Times New Roman" w:cs="Times New Roman"/>
                <w:color w:val="000000"/>
                <w:sz w:val="21"/>
                <w:szCs w:val="21"/>
                <w:lang w:val="kk-KZ" w:eastAsia="ru-RU"/>
              </w:rPr>
              <w:t>6</w:t>
            </w:r>
          </w:p>
        </w:tc>
        <w:tc>
          <w:tcPr>
            <w:tcW w:w="2268" w:type="dxa"/>
            <w:tcMar>
              <w:top w:w="15" w:type="dxa"/>
              <w:left w:w="15" w:type="dxa"/>
              <w:bottom w:w="15" w:type="dxa"/>
              <w:right w:w="15" w:type="dxa"/>
            </w:tcMar>
          </w:tcPr>
          <w:p w14:paraId="1FF6712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4C5FBDC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1001837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33-34</w:t>
            </w:r>
          </w:p>
        </w:tc>
      </w:tr>
      <w:tr w:rsidR="00A0346A" w:rsidRPr="00A0346A" w14:paraId="1183A75E" w14:textId="77777777" w:rsidTr="00A0346A">
        <w:trPr>
          <w:trHeight w:val="30"/>
        </w:trPr>
        <w:tc>
          <w:tcPr>
            <w:tcW w:w="382" w:type="dxa"/>
            <w:tcMar>
              <w:top w:w="15" w:type="dxa"/>
              <w:left w:w="15" w:type="dxa"/>
              <w:bottom w:w="15" w:type="dxa"/>
              <w:right w:w="15" w:type="dxa"/>
            </w:tcMar>
            <w:vAlign w:val="center"/>
          </w:tcPr>
          <w:p w14:paraId="73268364"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17</w:t>
            </w:r>
          </w:p>
        </w:tc>
        <w:tc>
          <w:tcPr>
            <w:tcW w:w="4579" w:type="dxa"/>
            <w:tcMar>
              <w:top w:w="15" w:type="dxa"/>
              <w:left w:w="15" w:type="dxa"/>
              <w:bottom w:w="15" w:type="dxa"/>
              <w:right w:w="15" w:type="dxa"/>
            </w:tcMar>
            <w:vAlign w:val="center"/>
          </w:tcPr>
          <w:p w14:paraId="278B976E" w14:textId="77777777" w:rsidR="00A0346A" w:rsidRPr="00A0346A" w:rsidRDefault="00A0346A" w:rsidP="00A0346A">
            <w:pPr>
              <w:spacing w:after="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w:t>
            </w:r>
            <w:r w:rsidRPr="00A0346A">
              <w:rPr>
                <w:rFonts w:ascii="Times New Roman" w:eastAsiaTheme="minorEastAsia" w:hAnsi="Times New Roman" w:cs="Times New Roman"/>
                <w:color w:val="000000"/>
                <w:sz w:val="21"/>
                <w:szCs w:val="21"/>
                <w:lang w:val="kk-KZ" w:eastAsia="ru-RU"/>
              </w:rPr>
              <w:t>7</w:t>
            </w:r>
          </w:p>
        </w:tc>
        <w:tc>
          <w:tcPr>
            <w:tcW w:w="2127" w:type="dxa"/>
            <w:tcMar>
              <w:top w:w="15" w:type="dxa"/>
              <w:left w:w="15" w:type="dxa"/>
              <w:bottom w:w="15" w:type="dxa"/>
              <w:right w:w="15" w:type="dxa"/>
            </w:tcMar>
            <w:vAlign w:val="center"/>
          </w:tcPr>
          <w:p w14:paraId="313D136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0F1F2CD8" w14:textId="77777777" w:rsidR="00A0346A" w:rsidRPr="00A0346A" w:rsidRDefault="00A0346A" w:rsidP="00A0346A">
            <w:pPr>
              <w:spacing w:after="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w:t>
            </w:r>
            <w:r w:rsidRPr="00A0346A">
              <w:rPr>
                <w:rFonts w:ascii="Times New Roman" w:eastAsiaTheme="minorEastAsia" w:hAnsi="Times New Roman" w:cs="Times New Roman"/>
                <w:color w:val="000000"/>
                <w:sz w:val="21"/>
                <w:szCs w:val="21"/>
                <w:lang w:val="kk-KZ" w:eastAsia="ru-RU"/>
              </w:rPr>
              <w:t>7</w:t>
            </w:r>
          </w:p>
        </w:tc>
        <w:tc>
          <w:tcPr>
            <w:tcW w:w="2268" w:type="dxa"/>
            <w:tcMar>
              <w:top w:w="15" w:type="dxa"/>
              <w:left w:w="15" w:type="dxa"/>
              <w:bottom w:w="15" w:type="dxa"/>
              <w:right w:w="15" w:type="dxa"/>
            </w:tcMar>
          </w:tcPr>
          <w:p w14:paraId="03C1D86B"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3E983B7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712E1FB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35-36</w:t>
            </w:r>
          </w:p>
        </w:tc>
      </w:tr>
      <w:tr w:rsidR="00A0346A" w:rsidRPr="00A0346A" w14:paraId="0EF04E5B" w14:textId="77777777" w:rsidTr="00A0346A">
        <w:trPr>
          <w:trHeight w:val="30"/>
        </w:trPr>
        <w:tc>
          <w:tcPr>
            <w:tcW w:w="382" w:type="dxa"/>
            <w:tcMar>
              <w:top w:w="15" w:type="dxa"/>
              <w:left w:w="15" w:type="dxa"/>
              <w:bottom w:w="15" w:type="dxa"/>
              <w:right w:w="15" w:type="dxa"/>
            </w:tcMar>
            <w:vAlign w:val="center"/>
          </w:tcPr>
          <w:p w14:paraId="02B88C9B"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18</w:t>
            </w:r>
          </w:p>
        </w:tc>
        <w:tc>
          <w:tcPr>
            <w:tcW w:w="4579" w:type="dxa"/>
            <w:tcMar>
              <w:top w:w="15" w:type="dxa"/>
              <w:left w:w="15" w:type="dxa"/>
              <w:bottom w:w="15" w:type="dxa"/>
              <w:right w:w="15" w:type="dxa"/>
            </w:tcMar>
            <w:vAlign w:val="center"/>
          </w:tcPr>
          <w:p w14:paraId="7CF6C669" w14:textId="77777777" w:rsidR="00A0346A" w:rsidRPr="00A0346A" w:rsidRDefault="00A0346A" w:rsidP="00A0346A">
            <w:pPr>
              <w:spacing w:after="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w:t>
            </w:r>
            <w:r w:rsidRPr="00A0346A">
              <w:rPr>
                <w:rFonts w:ascii="Times New Roman" w:eastAsiaTheme="minorEastAsia" w:hAnsi="Times New Roman" w:cs="Times New Roman"/>
                <w:color w:val="000000"/>
                <w:sz w:val="21"/>
                <w:szCs w:val="21"/>
                <w:lang w:val="kk-KZ" w:eastAsia="ru-RU"/>
              </w:rPr>
              <w:t>8</w:t>
            </w:r>
          </w:p>
        </w:tc>
        <w:tc>
          <w:tcPr>
            <w:tcW w:w="2127" w:type="dxa"/>
            <w:tcMar>
              <w:top w:w="15" w:type="dxa"/>
              <w:left w:w="15" w:type="dxa"/>
              <w:bottom w:w="15" w:type="dxa"/>
              <w:right w:w="15" w:type="dxa"/>
            </w:tcMar>
            <w:vAlign w:val="center"/>
          </w:tcPr>
          <w:p w14:paraId="22269B8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3E28DA9D" w14:textId="77777777" w:rsidR="00A0346A" w:rsidRPr="00A0346A" w:rsidRDefault="00A0346A" w:rsidP="00A0346A">
            <w:pPr>
              <w:spacing w:after="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w:t>
            </w:r>
            <w:r w:rsidRPr="00A0346A">
              <w:rPr>
                <w:rFonts w:ascii="Times New Roman" w:eastAsiaTheme="minorEastAsia" w:hAnsi="Times New Roman" w:cs="Times New Roman"/>
                <w:color w:val="000000"/>
                <w:sz w:val="21"/>
                <w:szCs w:val="21"/>
                <w:lang w:val="kk-KZ" w:eastAsia="ru-RU"/>
              </w:rPr>
              <w:t>8</w:t>
            </w:r>
          </w:p>
        </w:tc>
        <w:tc>
          <w:tcPr>
            <w:tcW w:w="2268" w:type="dxa"/>
            <w:tcMar>
              <w:top w:w="15" w:type="dxa"/>
              <w:left w:w="15" w:type="dxa"/>
              <w:bottom w:w="15" w:type="dxa"/>
              <w:right w:w="15" w:type="dxa"/>
            </w:tcMar>
          </w:tcPr>
          <w:p w14:paraId="342CCB8C"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35898C3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78D498A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37-38</w:t>
            </w:r>
          </w:p>
        </w:tc>
      </w:tr>
      <w:tr w:rsidR="00A0346A" w:rsidRPr="00A0346A" w14:paraId="5CAD9756" w14:textId="77777777" w:rsidTr="00A0346A">
        <w:trPr>
          <w:trHeight w:val="30"/>
        </w:trPr>
        <w:tc>
          <w:tcPr>
            <w:tcW w:w="382" w:type="dxa"/>
            <w:tcMar>
              <w:top w:w="15" w:type="dxa"/>
              <w:left w:w="15" w:type="dxa"/>
              <w:bottom w:w="15" w:type="dxa"/>
              <w:right w:w="15" w:type="dxa"/>
            </w:tcMar>
            <w:vAlign w:val="center"/>
          </w:tcPr>
          <w:p w14:paraId="33FAA1E5"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19</w:t>
            </w:r>
          </w:p>
        </w:tc>
        <w:tc>
          <w:tcPr>
            <w:tcW w:w="4579" w:type="dxa"/>
            <w:tcMar>
              <w:top w:w="15" w:type="dxa"/>
              <w:left w:w="15" w:type="dxa"/>
              <w:bottom w:w="15" w:type="dxa"/>
              <w:right w:w="15" w:type="dxa"/>
            </w:tcMar>
            <w:vAlign w:val="center"/>
          </w:tcPr>
          <w:p w14:paraId="3121A7CF" w14:textId="77777777" w:rsidR="00A0346A" w:rsidRPr="00A0346A" w:rsidRDefault="00A0346A" w:rsidP="00A0346A">
            <w:pPr>
              <w:spacing w:after="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w:t>
            </w:r>
            <w:r w:rsidRPr="00A0346A">
              <w:rPr>
                <w:rFonts w:ascii="Times New Roman" w:eastAsiaTheme="minorEastAsia" w:hAnsi="Times New Roman" w:cs="Times New Roman"/>
                <w:color w:val="000000"/>
                <w:sz w:val="21"/>
                <w:szCs w:val="21"/>
                <w:lang w:val="kk-KZ" w:eastAsia="ru-RU"/>
              </w:rPr>
              <w:t>9</w:t>
            </w:r>
          </w:p>
        </w:tc>
        <w:tc>
          <w:tcPr>
            <w:tcW w:w="2127" w:type="dxa"/>
            <w:tcMar>
              <w:top w:w="15" w:type="dxa"/>
              <w:left w:w="15" w:type="dxa"/>
              <w:bottom w:w="15" w:type="dxa"/>
              <w:right w:w="15" w:type="dxa"/>
            </w:tcMar>
            <w:vAlign w:val="center"/>
          </w:tcPr>
          <w:p w14:paraId="732F6CF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7D74257B" w14:textId="77777777" w:rsidR="00A0346A" w:rsidRPr="00A0346A" w:rsidRDefault="00A0346A" w:rsidP="00A0346A">
            <w:pPr>
              <w:spacing w:after="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№1</w:t>
            </w:r>
            <w:r w:rsidRPr="00A0346A">
              <w:rPr>
                <w:rFonts w:ascii="Times New Roman" w:eastAsiaTheme="minorEastAsia" w:hAnsi="Times New Roman" w:cs="Times New Roman"/>
                <w:color w:val="000000"/>
                <w:sz w:val="21"/>
                <w:szCs w:val="21"/>
                <w:lang w:val="kk-KZ" w:eastAsia="ru-RU"/>
              </w:rPr>
              <w:t>9</w:t>
            </w:r>
          </w:p>
        </w:tc>
        <w:tc>
          <w:tcPr>
            <w:tcW w:w="2268" w:type="dxa"/>
            <w:tcMar>
              <w:top w:w="15" w:type="dxa"/>
              <w:left w:w="15" w:type="dxa"/>
              <w:bottom w:w="15" w:type="dxa"/>
              <w:right w:w="15" w:type="dxa"/>
            </w:tcMar>
          </w:tcPr>
          <w:p w14:paraId="51B74F6B"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006E9AC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2E35AFF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39-40</w:t>
            </w:r>
          </w:p>
        </w:tc>
      </w:tr>
      <w:tr w:rsidR="00A0346A" w:rsidRPr="00A0346A" w14:paraId="4C5FC4CB" w14:textId="77777777" w:rsidTr="00A0346A">
        <w:trPr>
          <w:trHeight w:val="30"/>
        </w:trPr>
        <w:tc>
          <w:tcPr>
            <w:tcW w:w="382" w:type="dxa"/>
            <w:tcMar>
              <w:top w:w="15" w:type="dxa"/>
              <w:left w:w="15" w:type="dxa"/>
              <w:bottom w:w="15" w:type="dxa"/>
              <w:right w:w="15" w:type="dxa"/>
            </w:tcMar>
            <w:vAlign w:val="center"/>
          </w:tcPr>
          <w:p w14:paraId="0A93B173"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20</w:t>
            </w:r>
          </w:p>
        </w:tc>
        <w:tc>
          <w:tcPr>
            <w:tcW w:w="4579" w:type="dxa"/>
            <w:tcMar>
              <w:top w:w="15" w:type="dxa"/>
              <w:left w:w="15" w:type="dxa"/>
              <w:bottom w:w="15" w:type="dxa"/>
              <w:right w:w="15" w:type="dxa"/>
            </w:tcMar>
            <w:vAlign w:val="center"/>
          </w:tcPr>
          <w:p w14:paraId="5F0B337C" w14:textId="77777777" w:rsidR="00A0346A" w:rsidRPr="00A0346A" w:rsidRDefault="00A0346A" w:rsidP="00A0346A">
            <w:pPr>
              <w:spacing w:after="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20</w:t>
            </w:r>
          </w:p>
        </w:tc>
        <w:tc>
          <w:tcPr>
            <w:tcW w:w="2127" w:type="dxa"/>
            <w:tcMar>
              <w:top w:w="15" w:type="dxa"/>
              <w:left w:w="15" w:type="dxa"/>
              <w:bottom w:w="15" w:type="dxa"/>
              <w:right w:w="15" w:type="dxa"/>
            </w:tcMar>
            <w:vAlign w:val="center"/>
          </w:tcPr>
          <w:p w14:paraId="4BC30A6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147373B4" w14:textId="77777777" w:rsidR="00A0346A" w:rsidRPr="00A0346A" w:rsidRDefault="00A0346A" w:rsidP="00A0346A">
            <w:pPr>
              <w:spacing w:after="0"/>
              <w:jc w:val="center"/>
              <w:rPr>
                <w:rFonts w:ascii="Times New Roman" w:eastAsiaTheme="minorEastAsia" w:hAnsi="Times New Roman" w:cs="Times New Roman"/>
                <w:color w:val="000000"/>
                <w:sz w:val="21"/>
                <w:szCs w:val="21"/>
                <w:lang w:val="kk-KZ"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20</w:t>
            </w:r>
          </w:p>
        </w:tc>
        <w:tc>
          <w:tcPr>
            <w:tcW w:w="2268" w:type="dxa"/>
            <w:tcMar>
              <w:top w:w="15" w:type="dxa"/>
              <w:left w:w="15" w:type="dxa"/>
              <w:bottom w:w="15" w:type="dxa"/>
              <w:right w:w="15" w:type="dxa"/>
            </w:tcMar>
          </w:tcPr>
          <w:p w14:paraId="7973E52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6E29E898"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58CD05A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41-42</w:t>
            </w:r>
          </w:p>
        </w:tc>
      </w:tr>
      <w:tr w:rsidR="00A0346A" w:rsidRPr="00A0346A" w14:paraId="7C13DFB8" w14:textId="77777777" w:rsidTr="00A0346A">
        <w:trPr>
          <w:trHeight w:val="30"/>
        </w:trPr>
        <w:tc>
          <w:tcPr>
            <w:tcW w:w="382" w:type="dxa"/>
            <w:tcMar>
              <w:top w:w="15" w:type="dxa"/>
              <w:left w:w="15" w:type="dxa"/>
              <w:bottom w:w="15" w:type="dxa"/>
              <w:right w:w="15" w:type="dxa"/>
            </w:tcMar>
            <w:vAlign w:val="center"/>
          </w:tcPr>
          <w:p w14:paraId="110D7EC2"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21</w:t>
            </w:r>
          </w:p>
        </w:tc>
        <w:tc>
          <w:tcPr>
            <w:tcW w:w="4579" w:type="dxa"/>
            <w:tcMar>
              <w:top w:w="15" w:type="dxa"/>
              <w:left w:w="15" w:type="dxa"/>
              <w:bottom w:w="15" w:type="dxa"/>
              <w:right w:w="15" w:type="dxa"/>
            </w:tcMar>
            <w:vAlign w:val="center"/>
          </w:tcPr>
          <w:p w14:paraId="4DC4983D"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21</w:t>
            </w:r>
          </w:p>
        </w:tc>
        <w:tc>
          <w:tcPr>
            <w:tcW w:w="2127" w:type="dxa"/>
            <w:tcMar>
              <w:top w:w="15" w:type="dxa"/>
              <w:left w:w="15" w:type="dxa"/>
              <w:bottom w:w="15" w:type="dxa"/>
              <w:right w:w="15" w:type="dxa"/>
            </w:tcMar>
            <w:vAlign w:val="center"/>
          </w:tcPr>
          <w:p w14:paraId="0A114C1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54A1698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21</w:t>
            </w:r>
          </w:p>
        </w:tc>
        <w:tc>
          <w:tcPr>
            <w:tcW w:w="2268" w:type="dxa"/>
            <w:tcMar>
              <w:top w:w="15" w:type="dxa"/>
              <w:left w:w="15" w:type="dxa"/>
              <w:bottom w:w="15" w:type="dxa"/>
              <w:right w:w="15" w:type="dxa"/>
            </w:tcMar>
          </w:tcPr>
          <w:p w14:paraId="2873928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74CA0C6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064ABBD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43-44</w:t>
            </w:r>
          </w:p>
        </w:tc>
      </w:tr>
      <w:tr w:rsidR="00A0346A" w:rsidRPr="00A0346A" w14:paraId="537FA471" w14:textId="77777777" w:rsidTr="00A0346A">
        <w:trPr>
          <w:trHeight w:val="30"/>
        </w:trPr>
        <w:tc>
          <w:tcPr>
            <w:tcW w:w="382" w:type="dxa"/>
            <w:tcMar>
              <w:top w:w="15" w:type="dxa"/>
              <w:left w:w="15" w:type="dxa"/>
              <w:bottom w:w="15" w:type="dxa"/>
              <w:right w:w="15" w:type="dxa"/>
            </w:tcMar>
            <w:vAlign w:val="center"/>
          </w:tcPr>
          <w:p w14:paraId="217A88C9"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22</w:t>
            </w:r>
          </w:p>
        </w:tc>
        <w:tc>
          <w:tcPr>
            <w:tcW w:w="4579" w:type="dxa"/>
            <w:tcMar>
              <w:top w:w="15" w:type="dxa"/>
              <w:left w:w="15" w:type="dxa"/>
              <w:bottom w:w="15" w:type="dxa"/>
              <w:right w:w="15" w:type="dxa"/>
            </w:tcMar>
            <w:vAlign w:val="center"/>
          </w:tcPr>
          <w:p w14:paraId="74DE531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22</w:t>
            </w:r>
          </w:p>
        </w:tc>
        <w:tc>
          <w:tcPr>
            <w:tcW w:w="2127" w:type="dxa"/>
            <w:tcMar>
              <w:top w:w="15" w:type="dxa"/>
              <w:left w:w="15" w:type="dxa"/>
              <w:bottom w:w="15" w:type="dxa"/>
              <w:right w:w="15" w:type="dxa"/>
            </w:tcMar>
            <w:vAlign w:val="center"/>
          </w:tcPr>
          <w:p w14:paraId="1025C16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1378E9E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22</w:t>
            </w:r>
          </w:p>
        </w:tc>
        <w:tc>
          <w:tcPr>
            <w:tcW w:w="2268" w:type="dxa"/>
            <w:tcMar>
              <w:top w:w="15" w:type="dxa"/>
              <w:left w:w="15" w:type="dxa"/>
              <w:bottom w:w="15" w:type="dxa"/>
              <w:right w:w="15" w:type="dxa"/>
            </w:tcMar>
          </w:tcPr>
          <w:p w14:paraId="0CFDBA4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7CE0D00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579A3F6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45-46</w:t>
            </w:r>
          </w:p>
        </w:tc>
      </w:tr>
      <w:tr w:rsidR="00A0346A" w:rsidRPr="00A0346A" w14:paraId="65BBA5A0" w14:textId="77777777" w:rsidTr="00A0346A">
        <w:trPr>
          <w:trHeight w:val="30"/>
        </w:trPr>
        <w:tc>
          <w:tcPr>
            <w:tcW w:w="382" w:type="dxa"/>
            <w:tcMar>
              <w:top w:w="15" w:type="dxa"/>
              <w:left w:w="15" w:type="dxa"/>
              <w:bottom w:w="15" w:type="dxa"/>
              <w:right w:w="15" w:type="dxa"/>
            </w:tcMar>
            <w:vAlign w:val="center"/>
          </w:tcPr>
          <w:p w14:paraId="62D46235"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23</w:t>
            </w:r>
          </w:p>
        </w:tc>
        <w:tc>
          <w:tcPr>
            <w:tcW w:w="4579" w:type="dxa"/>
            <w:tcMar>
              <w:top w:w="15" w:type="dxa"/>
              <w:left w:w="15" w:type="dxa"/>
              <w:bottom w:w="15" w:type="dxa"/>
              <w:right w:w="15" w:type="dxa"/>
            </w:tcMar>
            <w:vAlign w:val="center"/>
          </w:tcPr>
          <w:p w14:paraId="08C87F5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23</w:t>
            </w:r>
          </w:p>
        </w:tc>
        <w:tc>
          <w:tcPr>
            <w:tcW w:w="2127" w:type="dxa"/>
            <w:tcMar>
              <w:top w:w="15" w:type="dxa"/>
              <w:left w:w="15" w:type="dxa"/>
              <w:bottom w:w="15" w:type="dxa"/>
              <w:right w:w="15" w:type="dxa"/>
            </w:tcMar>
            <w:vAlign w:val="center"/>
          </w:tcPr>
          <w:p w14:paraId="0EC92E2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56FB6A73"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23</w:t>
            </w:r>
          </w:p>
        </w:tc>
        <w:tc>
          <w:tcPr>
            <w:tcW w:w="2268" w:type="dxa"/>
            <w:tcMar>
              <w:top w:w="15" w:type="dxa"/>
              <w:left w:w="15" w:type="dxa"/>
              <w:bottom w:w="15" w:type="dxa"/>
              <w:right w:w="15" w:type="dxa"/>
            </w:tcMar>
          </w:tcPr>
          <w:p w14:paraId="733EA57A"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455F1DA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6D014B8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47-48</w:t>
            </w:r>
          </w:p>
        </w:tc>
      </w:tr>
      <w:tr w:rsidR="00A0346A" w:rsidRPr="00A0346A" w14:paraId="3C963C20" w14:textId="77777777" w:rsidTr="00A0346A">
        <w:trPr>
          <w:trHeight w:val="30"/>
        </w:trPr>
        <w:tc>
          <w:tcPr>
            <w:tcW w:w="382" w:type="dxa"/>
            <w:tcMar>
              <w:top w:w="15" w:type="dxa"/>
              <w:left w:w="15" w:type="dxa"/>
              <w:bottom w:w="15" w:type="dxa"/>
              <w:right w:w="15" w:type="dxa"/>
            </w:tcMar>
            <w:vAlign w:val="center"/>
          </w:tcPr>
          <w:p w14:paraId="6ACDE9D4"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24</w:t>
            </w:r>
          </w:p>
        </w:tc>
        <w:tc>
          <w:tcPr>
            <w:tcW w:w="4579" w:type="dxa"/>
            <w:tcMar>
              <w:top w:w="15" w:type="dxa"/>
              <w:left w:w="15" w:type="dxa"/>
              <w:bottom w:w="15" w:type="dxa"/>
              <w:right w:w="15" w:type="dxa"/>
            </w:tcMar>
            <w:vAlign w:val="center"/>
          </w:tcPr>
          <w:p w14:paraId="789049C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24</w:t>
            </w:r>
          </w:p>
        </w:tc>
        <w:tc>
          <w:tcPr>
            <w:tcW w:w="2127" w:type="dxa"/>
            <w:tcMar>
              <w:top w:w="15" w:type="dxa"/>
              <w:left w:w="15" w:type="dxa"/>
              <w:bottom w:w="15" w:type="dxa"/>
              <w:right w:w="15" w:type="dxa"/>
            </w:tcMar>
            <w:vAlign w:val="center"/>
          </w:tcPr>
          <w:p w14:paraId="526B102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7057F00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24</w:t>
            </w:r>
          </w:p>
        </w:tc>
        <w:tc>
          <w:tcPr>
            <w:tcW w:w="2268" w:type="dxa"/>
            <w:tcMar>
              <w:top w:w="15" w:type="dxa"/>
              <w:left w:w="15" w:type="dxa"/>
              <w:bottom w:w="15" w:type="dxa"/>
              <w:right w:w="15" w:type="dxa"/>
            </w:tcMar>
          </w:tcPr>
          <w:p w14:paraId="0EBBFF1F"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5D36F5A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207B7DC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49-50</w:t>
            </w:r>
          </w:p>
        </w:tc>
      </w:tr>
      <w:tr w:rsidR="00A0346A" w:rsidRPr="00A0346A" w14:paraId="6FB40D09" w14:textId="77777777" w:rsidTr="00A0346A">
        <w:trPr>
          <w:trHeight w:val="30"/>
        </w:trPr>
        <w:tc>
          <w:tcPr>
            <w:tcW w:w="382" w:type="dxa"/>
            <w:tcMar>
              <w:top w:w="15" w:type="dxa"/>
              <w:left w:w="15" w:type="dxa"/>
              <w:bottom w:w="15" w:type="dxa"/>
              <w:right w:w="15" w:type="dxa"/>
            </w:tcMar>
            <w:vAlign w:val="center"/>
          </w:tcPr>
          <w:p w14:paraId="6A8D6DDD"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25</w:t>
            </w:r>
          </w:p>
        </w:tc>
        <w:tc>
          <w:tcPr>
            <w:tcW w:w="4579" w:type="dxa"/>
            <w:tcMar>
              <w:top w:w="15" w:type="dxa"/>
              <w:left w:w="15" w:type="dxa"/>
              <w:bottom w:w="15" w:type="dxa"/>
              <w:right w:w="15" w:type="dxa"/>
            </w:tcMar>
            <w:vAlign w:val="center"/>
          </w:tcPr>
          <w:p w14:paraId="4EBCBA1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25</w:t>
            </w:r>
          </w:p>
        </w:tc>
        <w:tc>
          <w:tcPr>
            <w:tcW w:w="2127" w:type="dxa"/>
            <w:tcMar>
              <w:top w:w="15" w:type="dxa"/>
              <w:left w:w="15" w:type="dxa"/>
              <w:bottom w:w="15" w:type="dxa"/>
              <w:right w:w="15" w:type="dxa"/>
            </w:tcMar>
            <w:vAlign w:val="center"/>
          </w:tcPr>
          <w:p w14:paraId="393CA38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665B613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25</w:t>
            </w:r>
          </w:p>
        </w:tc>
        <w:tc>
          <w:tcPr>
            <w:tcW w:w="2268" w:type="dxa"/>
            <w:tcMar>
              <w:top w:w="15" w:type="dxa"/>
              <w:left w:w="15" w:type="dxa"/>
              <w:bottom w:w="15" w:type="dxa"/>
              <w:right w:w="15" w:type="dxa"/>
            </w:tcMar>
          </w:tcPr>
          <w:p w14:paraId="32C2C57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751DC8D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12AF71F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51-52</w:t>
            </w:r>
          </w:p>
        </w:tc>
      </w:tr>
      <w:tr w:rsidR="00A0346A" w:rsidRPr="00A0346A" w14:paraId="3AC4D124" w14:textId="77777777" w:rsidTr="00A0346A">
        <w:trPr>
          <w:trHeight w:val="30"/>
        </w:trPr>
        <w:tc>
          <w:tcPr>
            <w:tcW w:w="382" w:type="dxa"/>
            <w:tcMar>
              <w:top w:w="15" w:type="dxa"/>
              <w:left w:w="15" w:type="dxa"/>
              <w:bottom w:w="15" w:type="dxa"/>
              <w:right w:w="15" w:type="dxa"/>
            </w:tcMar>
            <w:vAlign w:val="center"/>
          </w:tcPr>
          <w:p w14:paraId="6964F938"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26</w:t>
            </w:r>
          </w:p>
        </w:tc>
        <w:tc>
          <w:tcPr>
            <w:tcW w:w="4579" w:type="dxa"/>
            <w:tcMar>
              <w:top w:w="15" w:type="dxa"/>
              <w:left w:w="15" w:type="dxa"/>
              <w:bottom w:w="15" w:type="dxa"/>
              <w:right w:w="15" w:type="dxa"/>
            </w:tcMar>
            <w:vAlign w:val="center"/>
          </w:tcPr>
          <w:p w14:paraId="61B9C95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26</w:t>
            </w:r>
          </w:p>
        </w:tc>
        <w:tc>
          <w:tcPr>
            <w:tcW w:w="2127" w:type="dxa"/>
            <w:tcMar>
              <w:top w:w="15" w:type="dxa"/>
              <w:left w:w="15" w:type="dxa"/>
              <w:bottom w:w="15" w:type="dxa"/>
              <w:right w:w="15" w:type="dxa"/>
            </w:tcMar>
            <w:vAlign w:val="center"/>
          </w:tcPr>
          <w:p w14:paraId="2F6EBD78"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46675F6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26</w:t>
            </w:r>
          </w:p>
        </w:tc>
        <w:tc>
          <w:tcPr>
            <w:tcW w:w="2268" w:type="dxa"/>
            <w:tcMar>
              <w:top w:w="15" w:type="dxa"/>
              <w:left w:w="15" w:type="dxa"/>
              <w:bottom w:w="15" w:type="dxa"/>
              <w:right w:w="15" w:type="dxa"/>
            </w:tcMar>
          </w:tcPr>
          <w:p w14:paraId="250CB7D3"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73F4E58D"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1517528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53-54</w:t>
            </w:r>
          </w:p>
        </w:tc>
      </w:tr>
      <w:tr w:rsidR="00A0346A" w:rsidRPr="00A0346A" w14:paraId="3B7FAFB3" w14:textId="77777777" w:rsidTr="00A0346A">
        <w:trPr>
          <w:trHeight w:val="30"/>
        </w:trPr>
        <w:tc>
          <w:tcPr>
            <w:tcW w:w="382" w:type="dxa"/>
            <w:tcMar>
              <w:top w:w="15" w:type="dxa"/>
              <w:left w:w="15" w:type="dxa"/>
              <w:bottom w:w="15" w:type="dxa"/>
              <w:right w:w="15" w:type="dxa"/>
            </w:tcMar>
            <w:vAlign w:val="center"/>
          </w:tcPr>
          <w:p w14:paraId="2B982759"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27</w:t>
            </w:r>
          </w:p>
        </w:tc>
        <w:tc>
          <w:tcPr>
            <w:tcW w:w="4579" w:type="dxa"/>
            <w:tcMar>
              <w:top w:w="15" w:type="dxa"/>
              <w:left w:w="15" w:type="dxa"/>
              <w:bottom w:w="15" w:type="dxa"/>
              <w:right w:w="15" w:type="dxa"/>
            </w:tcMar>
            <w:vAlign w:val="center"/>
          </w:tcPr>
          <w:p w14:paraId="072A4FF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27</w:t>
            </w:r>
          </w:p>
        </w:tc>
        <w:tc>
          <w:tcPr>
            <w:tcW w:w="2127" w:type="dxa"/>
            <w:tcMar>
              <w:top w:w="15" w:type="dxa"/>
              <w:left w:w="15" w:type="dxa"/>
              <w:bottom w:w="15" w:type="dxa"/>
              <w:right w:w="15" w:type="dxa"/>
            </w:tcMar>
            <w:vAlign w:val="center"/>
          </w:tcPr>
          <w:p w14:paraId="7D494C0D"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7FF792D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27</w:t>
            </w:r>
          </w:p>
        </w:tc>
        <w:tc>
          <w:tcPr>
            <w:tcW w:w="2268" w:type="dxa"/>
            <w:tcMar>
              <w:top w:w="15" w:type="dxa"/>
              <w:left w:w="15" w:type="dxa"/>
              <w:bottom w:w="15" w:type="dxa"/>
              <w:right w:w="15" w:type="dxa"/>
            </w:tcMar>
          </w:tcPr>
          <w:p w14:paraId="40CCC289"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0A4FD27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334A111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55-56</w:t>
            </w:r>
          </w:p>
        </w:tc>
      </w:tr>
      <w:tr w:rsidR="00A0346A" w:rsidRPr="00A0346A" w14:paraId="4A1AEC98" w14:textId="77777777" w:rsidTr="00A0346A">
        <w:trPr>
          <w:trHeight w:val="30"/>
        </w:trPr>
        <w:tc>
          <w:tcPr>
            <w:tcW w:w="382" w:type="dxa"/>
            <w:tcMar>
              <w:top w:w="15" w:type="dxa"/>
              <w:left w:w="15" w:type="dxa"/>
              <w:bottom w:w="15" w:type="dxa"/>
              <w:right w:w="15" w:type="dxa"/>
            </w:tcMar>
            <w:vAlign w:val="center"/>
          </w:tcPr>
          <w:p w14:paraId="2C842CE9"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28</w:t>
            </w:r>
          </w:p>
        </w:tc>
        <w:tc>
          <w:tcPr>
            <w:tcW w:w="4579" w:type="dxa"/>
            <w:tcMar>
              <w:top w:w="15" w:type="dxa"/>
              <w:left w:w="15" w:type="dxa"/>
              <w:bottom w:w="15" w:type="dxa"/>
              <w:right w:w="15" w:type="dxa"/>
            </w:tcMar>
            <w:vAlign w:val="center"/>
          </w:tcPr>
          <w:p w14:paraId="65BBBA0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28</w:t>
            </w:r>
          </w:p>
        </w:tc>
        <w:tc>
          <w:tcPr>
            <w:tcW w:w="2127" w:type="dxa"/>
            <w:tcMar>
              <w:top w:w="15" w:type="dxa"/>
              <w:left w:w="15" w:type="dxa"/>
              <w:bottom w:w="15" w:type="dxa"/>
              <w:right w:w="15" w:type="dxa"/>
            </w:tcMar>
            <w:vAlign w:val="center"/>
          </w:tcPr>
          <w:p w14:paraId="6DDCF1D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5036A7A3"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28</w:t>
            </w:r>
          </w:p>
        </w:tc>
        <w:tc>
          <w:tcPr>
            <w:tcW w:w="2268" w:type="dxa"/>
            <w:tcMar>
              <w:top w:w="15" w:type="dxa"/>
              <w:left w:w="15" w:type="dxa"/>
              <w:bottom w:w="15" w:type="dxa"/>
              <w:right w:w="15" w:type="dxa"/>
            </w:tcMar>
          </w:tcPr>
          <w:p w14:paraId="59BC27B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224D575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0C1CDB6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57-58</w:t>
            </w:r>
          </w:p>
        </w:tc>
      </w:tr>
      <w:tr w:rsidR="00A0346A" w:rsidRPr="00A0346A" w14:paraId="1A70C281" w14:textId="77777777" w:rsidTr="00A0346A">
        <w:trPr>
          <w:trHeight w:val="30"/>
        </w:trPr>
        <w:tc>
          <w:tcPr>
            <w:tcW w:w="382" w:type="dxa"/>
            <w:tcMar>
              <w:top w:w="15" w:type="dxa"/>
              <w:left w:w="15" w:type="dxa"/>
              <w:bottom w:w="15" w:type="dxa"/>
              <w:right w:w="15" w:type="dxa"/>
            </w:tcMar>
            <w:vAlign w:val="center"/>
          </w:tcPr>
          <w:p w14:paraId="05F350B3"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29</w:t>
            </w:r>
          </w:p>
        </w:tc>
        <w:tc>
          <w:tcPr>
            <w:tcW w:w="4579" w:type="dxa"/>
            <w:tcMar>
              <w:top w:w="15" w:type="dxa"/>
              <w:left w:w="15" w:type="dxa"/>
              <w:bottom w:w="15" w:type="dxa"/>
              <w:right w:w="15" w:type="dxa"/>
            </w:tcMar>
            <w:vAlign w:val="center"/>
          </w:tcPr>
          <w:p w14:paraId="626B8F7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29</w:t>
            </w:r>
          </w:p>
        </w:tc>
        <w:tc>
          <w:tcPr>
            <w:tcW w:w="2127" w:type="dxa"/>
            <w:tcMar>
              <w:top w:w="15" w:type="dxa"/>
              <w:left w:w="15" w:type="dxa"/>
              <w:bottom w:w="15" w:type="dxa"/>
              <w:right w:w="15" w:type="dxa"/>
            </w:tcMar>
            <w:vAlign w:val="center"/>
          </w:tcPr>
          <w:p w14:paraId="536B70B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5BCF136F"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29</w:t>
            </w:r>
          </w:p>
        </w:tc>
        <w:tc>
          <w:tcPr>
            <w:tcW w:w="2268" w:type="dxa"/>
            <w:tcMar>
              <w:top w:w="15" w:type="dxa"/>
              <w:left w:w="15" w:type="dxa"/>
              <w:bottom w:w="15" w:type="dxa"/>
              <w:right w:w="15" w:type="dxa"/>
            </w:tcMar>
          </w:tcPr>
          <w:p w14:paraId="749E7539"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7E03FC5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79F3D64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59-60</w:t>
            </w:r>
          </w:p>
        </w:tc>
      </w:tr>
      <w:tr w:rsidR="00A0346A" w:rsidRPr="00A0346A" w14:paraId="56D1EE8D" w14:textId="77777777" w:rsidTr="00A0346A">
        <w:trPr>
          <w:trHeight w:val="30"/>
        </w:trPr>
        <w:tc>
          <w:tcPr>
            <w:tcW w:w="382" w:type="dxa"/>
            <w:tcMar>
              <w:top w:w="15" w:type="dxa"/>
              <w:left w:w="15" w:type="dxa"/>
              <w:bottom w:w="15" w:type="dxa"/>
              <w:right w:w="15" w:type="dxa"/>
            </w:tcMar>
            <w:vAlign w:val="center"/>
          </w:tcPr>
          <w:p w14:paraId="72E29ECF"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30</w:t>
            </w:r>
          </w:p>
        </w:tc>
        <w:tc>
          <w:tcPr>
            <w:tcW w:w="4579" w:type="dxa"/>
            <w:tcMar>
              <w:top w:w="15" w:type="dxa"/>
              <w:left w:w="15" w:type="dxa"/>
              <w:bottom w:w="15" w:type="dxa"/>
              <w:right w:w="15" w:type="dxa"/>
            </w:tcMar>
            <w:vAlign w:val="center"/>
          </w:tcPr>
          <w:p w14:paraId="7AF36421"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30</w:t>
            </w:r>
          </w:p>
        </w:tc>
        <w:tc>
          <w:tcPr>
            <w:tcW w:w="2127" w:type="dxa"/>
            <w:tcMar>
              <w:top w:w="15" w:type="dxa"/>
              <w:left w:w="15" w:type="dxa"/>
              <w:bottom w:w="15" w:type="dxa"/>
              <w:right w:w="15" w:type="dxa"/>
            </w:tcMar>
            <w:vAlign w:val="center"/>
          </w:tcPr>
          <w:p w14:paraId="66554CC8"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716F8C2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30</w:t>
            </w:r>
          </w:p>
        </w:tc>
        <w:tc>
          <w:tcPr>
            <w:tcW w:w="2268" w:type="dxa"/>
            <w:tcMar>
              <w:top w:w="15" w:type="dxa"/>
              <w:left w:w="15" w:type="dxa"/>
              <w:bottom w:w="15" w:type="dxa"/>
              <w:right w:w="15" w:type="dxa"/>
            </w:tcMar>
          </w:tcPr>
          <w:p w14:paraId="3C6C6C1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267C974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14C4A3F0"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61-62</w:t>
            </w:r>
          </w:p>
        </w:tc>
      </w:tr>
      <w:tr w:rsidR="00A0346A" w:rsidRPr="00A0346A" w14:paraId="0B5D049F" w14:textId="77777777" w:rsidTr="00A0346A">
        <w:trPr>
          <w:trHeight w:val="30"/>
        </w:trPr>
        <w:tc>
          <w:tcPr>
            <w:tcW w:w="382" w:type="dxa"/>
            <w:tcMar>
              <w:top w:w="15" w:type="dxa"/>
              <w:left w:w="15" w:type="dxa"/>
              <w:bottom w:w="15" w:type="dxa"/>
              <w:right w:w="15" w:type="dxa"/>
            </w:tcMar>
            <w:vAlign w:val="center"/>
          </w:tcPr>
          <w:p w14:paraId="4EB9722F"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31</w:t>
            </w:r>
          </w:p>
        </w:tc>
        <w:tc>
          <w:tcPr>
            <w:tcW w:w="4579" w:type="dxa"/>
            <w:tcMar>
              <w:top w:w="15" w:type="dxa"/>
              <w:left w:w="15" w:type="dxa"/>
              <w:bottom w:w="15" w:type="dxa"/>
              <w:right w:w="15" w:type="dxa"/>
            </w:tcMar>
            <w:vAlign w:val="center"/>
          </w:tcPr>
          <w:p w14:paraId="3B5E628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31</w:t>
            </w:r>
          </w:p>
        </w:tc>
        <w:tc>
          <w:tcPr>
            <w:tcW w:w="2127" w:type="dxa"/>
            <w:tcMar>
              <w:top w:w="15" w:type="dxa"/>
              <w:left w:w="15" w:type="dxa"/>
              <w:bottom w:w="15" w:type="dxa"/>
              <w:right w:w="15" w:type="dxa"/>
            </w:tcMar>
            <w:vAlign w:val="center"/>
          </w:tcPr>
          <w:p w14:paraId="2EF756CC"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61C9A3F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31</w:t>
            </w:r>
          </w:p>
        </w:tc>
        <w:tc>
          <w:tcPr>
            <w:tcW w:w="2268" w:type="dxa"/>
            <w:tcMar>
              <w:top w:w="15" w:type="dxa"/>
              <w:left w:w="15" w:type="dxa"/>
              <w:bottom w:w="15" w:type="dxa"/>
              <w:right w:w="15" w:type="dxa"/>
            </w:tcMar>
          </w:tcPr>
          <w:p w14:paraId="3B53552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06F5859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1411D67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63-64</w:t>
            </w:r>
          </w:p>
        </w:tc>
      </w:tr>
      <w:tr w:rsidR="00A0346A" w:rsidRPr="00A0346A" w14:paraId="5908432B" w14:textId="77777777" w:rsidTr="00A0346A">
        <w:trPr>
          <w:trHeight w:val="30"/>
        </w:trPr>
        <w:tc>
          <w:tcPr>
            <w:tcW w:w="382" w:type="dxa"/>
            <w:tcMar>
              <w:top w:w="15" w:type="dxa"/>
              <w:left w:w="15" w:type="dxa"/>
              <w:bottom w:w="15" w:type="dxa"/>
              <w:right w:w="15" w:type="dxa"/>
            </w:tcMar>
            <w:vAlign w:val="center"/>
          </w:tcPr>
          <w:p w14:paraId="0A87117F"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32</w:t>
            </w:r>
          </w:p>
        </w:tc>
        <w:tc>
          <w:tcPr>
            <w:tcW w:w="4579" w:type="dxa"/>
            <w:tcMar>
              <w:top w:w="15" w:type="dxa"/>
              <w:left w:w="15" w:type="dxa"/>
              <w:bottom w:w="15" w:type="dxa"/>
              <w:right w:w="15" w:type="dxa"/>
            </w:tcMar>
            <w:vAlign w:val="center"/>
          </w:tcPr>
          <w:p w14:paraId="7AB6DE6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32</w:t>
            </w:r>
          </w:p>
        </w:tc>
        <w:tc>
          <w:tcPr>
            <w:tcW w:w="2127" w:type="dxa"/>
            <w:tcMar>
              <w:top w:w="15" w:type="dxa"/>
              <w:left w:w="15" w:type="dxa"/>
              <w:bottom w:w="15" w:type="dxa"/>
              <w:right w:w="15" w:type="dxa"/>
            </w:tcMar>
            <w:vAlign w:val="center"/>
          </w:tcPr>
          <w:p w14:paraId="547FB24B"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41E7D82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32</w:t>
            </w:r>
          </w:p>
        </w:tc>
        <w:tc>
          <w:tcPr>
            <w:tcW w:w="2268" w:type="dxa"/>
            <w:tcMar>
              <w:top w:w="15" w:type="dxa"/>
              <w:left w:w="15" w:type="dxa"/>
              <w:bottom w:w="15" w:type="dxa"/>
              <w:right w:w="15" w:type="dxa"/>
            </w:tcMar>
          </w:tcPr>
          <w:p w14:paraId="537FAF8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647EC92E"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6EF8C772"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65-66</w:t>
            </w:r>
          </w:p>
        </w:tc>
      </w:tr>
      <w:tr w:rsidR="00A0346A" w:rsidRPr="00A0346A" w14:paraId="3E7CDB2E" w14:textId="77777777" w:rsidTr="00A0346A">
        <w:trPr>
          <w:trHeight w:val="30"/>
        </w:trPr>
        <w:tc>
          <w:tcPr>
            <w:tcW w:w="382" w:type="dxa"/>
            <w:tcMar>
              <w:top w:w="15" w:type="dxa"/>
              <w:left w:w="15" w:type="dxa"/>
              <w:bottom w:w="15" w:type="dxa"/>
              <w:right w:w="15" w:type="dxa"/>
            </w:tcMar>
            <w:vAlign w:val="center"/>
          </w:tcPr>
          <w:p w14:paraId="2D05B20C"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33</w:t>
            </w:r>
          </w:p>
        </w:tc>
        <w:tc>
          <w:tcPr>
            <w:tcW w:w="4579" w:type="dxa"/>
            <w:tcMar>
              <w:top w:w="15" w:type="dxa"/>
              <w:left w:w="15" w:type="dxa"/>
              <w:bottom w:w="15" w:type="dxa"/>
              <w:right w:w="15" w:type="dxa"/>
            </w:tcMar>
            <w:vAlign w:val="center"/>
          </w:tcPr>
          <w:p w14:paraId="4E8C3FA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33</w:t>
            </w:r>
          </w:p>
        </w:tc>
        <w:tc>
          <w:tcPr>
            <w:tcW w:w="2127" w:type="dxa"/>
            <w:tcMar>
              <w:top w:w="15" w:type="dxa"/>
              <w:left w:w="15" w:type="dxa"/>
              <w:bottom w:w="15" w:type="dxa"/>
              <w:right w:w="15" w:type="dxa"/>
            </w:tcMar>
            <w:vAlign w:val="center"/>
          </w:tcPr>
          <w:p w14:paraId="757242C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3B78C215"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33</w:t>
            </w:r>
          </w:p>
        </w:tc>
        <w:tc>
          <w:tcPr>
            <w:tcW w:w="2268" w:type="dxa"/>
            <w:tcMar>
              <w:top w:w="15" w:type="dxa"/>
              <w:left w:w="15" w:type="dxa"/>
              <w:bottom w:w="15" w:type="dxa"/>
              <w:right w:w="15" w:type="dxa"/>
            </w:tcMar>
          </w:tcPr>
          <w:p w14:paraId="1589E5E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66456B1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102A3696"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67-68</w:t>
            </w:r>
          </w:p>
        </w:tc>
      </w:tr>
      <w:tr w:rsidR="00A0346A" w:rsidRPr="00A0346A" w14:paraId="391EDD95" w14:textId="77777777" w:rsidTr="00A0346A">
        <w:trPr>
          <w:trHeight w:val="30"/>
        </w:trPr>
        <w:tc>
          <w:tcPr>
            <w:tcW w:w="382" w:type="dxa"/>
            <w:tcMar>
              <w:top w:w="15" w:type="dxa"/>
              <w:left w:w="15" w:type="dxa"/>
              <w:bottom w:w="15" w:type="dxa"/>
              <w:right w:w="15" w:type="dxa"/>
            </w:tcMar>
            <w:vAlign w:val="center"/>
          </w:tcPr>
          <w:p w14:paraId="56F14083" w14:textId="77777777" w:rsidR="00A0346A" w:rsidRPr="00A0346A" w:rsidRDefault="00A0346A" w:rsidP="00A0346A">
            <w:pPr>
              <w:spacing w:after="0"/>
              <w:jc w:val="center"/>
              <w:rPr>
                <w:rFonts w:ascii="Times New Roman" w:eastAsiaTheme="minorEastAsia" w:hAnsi="Times New Roman" w:cs="Times New Roman"/>
                <w:color w:val="000000"/>
                <w:lang w:val="kk-KZ" w:eastAsia="ru-RU"/>
              </w:rPr>
            </w:pPr>
            <w:r w:rsidRPr="00A0346A">
              <w:rPr>
                <w:rFonts w:ascii="Times New Roman" w:eastAsiaTheme="minorEastAsia" w:hAnsi="Times New Roman" w:cs="Times New Roman"/>
                <w:color w:val="000000"/>
                <w:lang w:val="kk-KZ" w:eastAsia="ru-RU"/>
              </w:rPr>
              <w:t>34</w:t>
            </w:r>
          </w:p>
        </w:tc>
        <w:tc>
          <w:tcPr>
            <w:tcW w:w="4579" w:type="dxa"/>
            <w:tcMar>
              <w:top w:w="15" w:type="dxa"/>
              <w:left w:w="15" w:type="dxa"/>
              <w:bottom w:w="15" w:type="dxa"/>
              <w:right w:w="15" w:type="dxa"/>
            </w:tcMar>
            <w:vAlign w:val="center"/>
          </w:tcPr>
          <w:p w14:paraId="0044C26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34</w:t>
            </w:r>
          </w:p>
        </w:tc>
        <w:tc>
          <w:tcPr>
            <w:tcW w:w="2127" w:type="dxa"/>
            <w:tcMar>
              <w:top w:w="15" w:type="dxa"/>
              <w:left w:w="15" w:type="dxa"/>
              <w:bottom w:w="15" w:type="dxa"/>
              <w:right w:w="15" w:type="dxa"/>
            </w:tcMar>
            <w:vAlign w:val="center"/>
          </w:tcPr>
          <w:p w14:paraId="68E2909A"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p>
        </w:tc>
        <w:tc>
          <w:tcPr>
            <w:tcW w:w="3118" w:type="dxa"/>
            <w:tcMar>
              <w:top w:w="15" w:type="dxa"/>
              <w:left w:w="15" w:type="dxa"/>
              <w:bottom w:w="15" w:type="dxa"/>
              <w:right w:w="15" w:type="dxa"/>
            </w:tcMar>
            <w:vAlign w:val="center"/>
          </w:tcPr>
          <w:p w14:paraId="56D26413"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Техническая спецификация с указанием точных технических характеристик заявленного товара по лоту №</w:t>
            </w:r>
            <w:r w:rsidRPr="00A0346A">
              <w:rPr>
                <w:rFonts w:ascii="Times New Roman" w:eastAsiaTheme="minorEastAsia" w:hAnsi="Times New Roman" w:cs="Times New Roman"/>
                <w:color w:val="000000"/>
                <w:sz w:val="21"/>
                <w:szCs w:val="21"/>
                <w:lang w:val="kk-KZ" w:eastAsia="ru-RU"/>
              </w:rPr>
              <w:t>34</w:t>
            </w:r>
          </w:p>
        </w:tc>
        <w:tc>
          <w:tcPr>
            <w:tcW w:w="2268" w:type="dxa"/>
            <w:tcMar>
              <w:top w:w="15" w:type="dxa"/>
              <w:left w:w="15" w:type="dxa"/>
              <w:bottom w:w="15" w:type="dxa"/>
              <w:right w:w="15" w:type="dxa"/>
            </w:tcMar>
          </w:tcPr>
          <w:p w14:paraId="6B5BFB25"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Лавриненко И.В</w:t>
            </w:r>
          </w:p>
        </w:tc>
        <w:tc>
          <w:tcPr>
            <w:tcW w:w="1843" w:type="dxa"/>
            <w:tcMar>
              <w:top w:w="15" w:type="dxa"/>
              <w:left w:w="15" w:type="dxa"/>
              <w:bottom w:w="15" w:type="dxa"/>
              <w:right w:w="15" w:type="dxa"/>
            </w:tcMar>
            <w:vAlign w:val="center"/>
          </w:tcPr>
          <w:p w14:paraId="42BEAB49"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Оригинал</w:t>
            </w:r>
          </w:p>
        </w:tc>
        <w:tc>
          <w:tcPr>
            <w:tcW w:w="851" w:type="dxa"/>
            <w:tcMar>
              <w:top w:w="15" w:type="dxa"/>
              <w:left w:w="15" w:type="dxa"/>
              <w:bottom w:w="15" w:type="dxa"/>
              <w:right w:w="15" w:type="dxa"/>
            </w:tcMar>
            <w:vAlign w:val="center"/>
          </w:tcPr>
          <w:p w14:paraId="27BDD847"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69-70</w:t>
            </w:r>
          </w:p>
        </w:tc>
      </w:tr>
      <w:tr w:rsidR="00A0346A" w:rsidRPr="00A0346A" w14:paraId="56EF102B" w14:textId="77777777" w:rsidTr="00A0346A">
        <w:trPr>
          <w:trHeight w:val="30"/>
        </w:trPr>
        <w:tc>
          <w:tcPr>
            <w:tcW w:w="382" w:type="dxa"/>
            <w:tcMar>
              <w:top w:w="15" w:type="dxa"/>
              <w:left w:w="15" w:type="dxa"/>
              <w:bottom w:w="15" w:type="dxa"/>
              <w:right w:w="15" w:type="dxa"/>
            </w:tcMar>
            <w:vAlign w:val="center"/>
          </w:tcPr>
          <w:p w14:paraId="70276309"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15</w:t>
            </w:r>
          </w:p>
        </w:tc>
        <w:tc>
          <w:tcPr>
            <w:tcW w:w="4579" w:type="dxa"/>
            <w:tcMar>
              <w:top w:w="15" w:type="dxa"/>
              <w:left w:w="15" w:type="dxa"/>
              <w:bottom w:w="15" w:type="dxa"/>
              <w:right w:w="15" w:type="dxa"/>
            </w:tcMar>
            <w:vAlign w:val="center"/>
          </w:tcPr>
          <w:p w14:paraId="320F3C2B" w14:textId="77777777" w:rsidR="00A0346A" w:rsidRPr="00A0346A" w:rsidRDefault="00A0346A" w:rsidP="00A0346A">
            <w:pPr>
              <w:spacing w:after="0" w:line="259" w:lineRule="auto"/>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РК-МИ(ИМН)-№016472</w:t>
            </w:r>
          </w:p>
        </w:tc>
        <w:tc>
          <w:tcPr>
            <w:tcW w:w="2127" w:type="dxa"/>
            <w:tcMar>
              <w:top w:w="15" w:type="dxa"/>
              <w:left w:w="15" w:type="dxa"/>
              <w:bottom w:w="15" w:type="dxa"/>
              <w:right w:w="15" w:type="dxa"/>
            </w:tcMar>
            <w:vAlign w:val="center"/>
          </w:tcPr>
          <w:p w14:paraId="0D8406AE"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29.12.2021</w:t>
            </w:r>
          </w:p>
        </w:tc>
        <w:tc>
          <w:tcPr>
            <w:tcW w:w="3118" w:type="dxa"/>
            <w:tcMar>
              <w:top w:w="15" w:type="dxa"/>
              <w:left w:w="15" w:type="dxa"/>
              <w:bottom w:w="15" w:type="dxa"/>
              <w:right w:w="15" w:type="dxa"/>
            </w:tcMar>
            <w:vAlign w:val="center"/>
          </w:tcPr>
          <w:p w14:paraId="1D00F883" w14:textId="77777777" w:rsidR="00A0346A" w:rsidRPr="00A0346A" w:rsidRDefault="00A0346A" w:rsidP="00A0346A">
            <w:pPr>
              <w:spacing w:after="160" w:line="259" w:lineRule="auto"/>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РК-МИ(ИМН)-№016472</w:t>
            </w:r>
          </w:p>
        </w:tc>
        <w:tc>
          <w:tcPr>
            <w:tcW w:w="2268" w:type="dxa"/>
            <w:tcMar>
              <w:top w:w="15" w:type="dxa"/>
              <w:left w:w="15" w:type="dxa"/>
              <w:bottom w:w="15" w:type="dxa"/>
              <w:right w:w="15" w:type="dxa"/>
            </w:tcMar>
            <w:vAlign w:val="center"/>
          </w:tcPr>
          <w:p w14:paraId="494A6F03"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Байсеркин</w:t>
            </w:r>
            <w:proofErr w:type="spellEnd"/>
            <w:r w:rsidRPr="00A0346A">
              <w:rPr>
                <w:rFonts w:ascii="Times New Roman" w:eastAsiaTheme="minorEastAsia" w:hAnsi="Times New Roman" w:cs="Times New Roman"/>
                <w:color w:val="000000"/>
                <w:sz w:val="21"/>
                <w:szCs w:val="21"/>
                <w:lang w:eastAsia="ru-RU"/>
              </w:rPr>
              <w:t xml:space="preserve"> Б.С.</w:t>
            </w:r>
          </w:p>
        </w:tc>
        <w:tc>
          <w:tcPr>
            <w:tcW w:w="1843" w:type="dxa"/>
            <w:tcMar>
              <w:top w:w="15" w:type="dxa"/>
              <w:left w:w="15" w:type="dxa"/>
              <w:bottom w:w="15" w:type="dxa"/>
              <w:right w:w="15" w:type="dxa"/>
            </w:tcMar>
            <w:vAlign w:val="center"/>
          </w:tcPr>
          <w:p w14:paraId="3B9F7D61"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vAlign w:val="center"/>
          </w:tcPr>
          <w:p w14:paraId="7099CA34" w14:textId="77777777" w:rsidR="00A0346A" w:rsidRPr="00A0346A" w:rsidRDefault="00A0346A" w:rsidP="00A0346A">
            <w:pPr>
              <w:spacing w:after="0"/>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71-74</w:t>
            </w:r>
          </w:p>
        </w:tc>
      </w:tr>
      <w:tr w:rsidR="00A0346A" w:rsidRPr="00A0346A" w14:paraId="3DFA68D2" w14:textId="77777777" w:rsidTr="00A0346A">
        <w:trPr>
          <w:trHeight w:val="30"/>
        </w:trPr>
        <w:tc>
          <w:tcPr>
            <w:tcW w:w="382" w:type="dxa"/>
            <w:tcMar>
              <w:top w:w="15" w:type="dxa"/>
              <w:left w:w="15" w:type="dxa"/>
              <w:bottom w:w="15" w:type="dxa"/>
              <w:right w:w="15" w:type="dxa"/>
            </w:tcMar>
            <w:vAlign w:val="center"/>
          </w:tcPr>
          <w:p w14:paraId="2C4C3563"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16</w:t>
            </w:r>
          </w:p>
        </w:tc>
        <w:tc>
          <w:tcPr>
            <w:tcW w:w="4579" w:type="dxa"/>
            <w:tcMar>
              <w:top w:w="15" w:type="dxa"/>
              <w:left w:w="15" w:type="dxa"/>
              <w:bottom w:w="15" w:type="dxa"/>
              <w:right w:w="15" w:type="dxa"/>
            </w:tcMar>
          </w:tcPr>
          <w:p w14:paraId="02A8E2CC"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РК-ИМН-5№0169987</w:t>
            </w:r>
          </w:p>
        </w:tc>
        <w:tc>
          <w:tcPr>
            <w:tcW w:w="2127" w:type="dxa"/>
            <w:tcMar>
              <w:top w:w="15" w:type="dxa"/>
              <w:left w:w="15" w:type="dxa"/>
              <w:bottom w:w="15" w:type="dxa"/>
              <w:right w:w="15" w:type="dxa"/>
            </w:tcMar>
          </w:tcPr>
          <w:p w14:paraId="241158B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48845B1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p w14:paraId="18A660B6"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27.05.2022</w:t>
            </w:r>
          </w:p>
        </w:tc>
        <w:tc>
          <w:tcPr>
            <w:tcW w:w="3118" w:type="dxa"/>
            <w:tcMar>
              <w:top w:w="15" w:type="dxa"/>
              <w:left w:w="15" w:type="dxa"/>
              <w:bottom w:w="15" w:type="dxa"/>
              <w:right w:w="15" w:type="dxa"/>
            </w:tcMar>
          </w:tcPr>
          <w:p w14:paraId="41D8EF2C"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РК-ИМН-5№0169987</w:t>
            </w:r>
          </w:p>
        </w:tc>
        <w:tc>
          <w:tcPr>
            <w:tcW w:w="2268" w:type="dxa"/>
            <w:tcMar>
              <w:top w:w="15" w:type="dxa"/>
              <w:left w:w="15" w:type="dxa"/>
              <w:bottom w:w="15" w:type="dxa"/>
              <w:right w:w="15" w:type="dxa"/>
            </w:tcMar>
            <w:vAlign w:val="center"/>
          </w:tcPr>
          <w:p w14:paraId="3A5C48A5"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Байсеркин</w:t>
            </w:r>
            <w:proofErr w:type="spellEnd"/>
            <w:r w:rsidRPr="00A0346A">
              <w:rPr>
                <w:rFonts w:ascii="Times New Roman" w:eastAsiaTheme="minorEastAsia" w:hAnsi="Times New Roman" w:cs="Times New Roman"/>
                <w:color w:val="000000"/>
                <w:sz w:val="21"/>
                <w:szCs w:val="21"/>
                <w:lang w:eastAsia="ru-RU"/>
              </w:rPr>
              <w:t xml:space="preserve"> Б.С.</w:t>
            </w:r>
          </w:p>
        </w:tc>
        <w:tc>
          <w:tcPr>
            <w:tcW w:w="1843" w:type="dxa"/>
            <w:tcMar>
              <w:top w:w="15" w:type="dxa"/>
              <w:left w:w="15" w:type="dxa"/>
              <w:bottom w:w="15" w:type="dxa"/>
              <w:right w:w="15" w:type="dxa"/>
            </w:tcMar>
            <w:vAlign w:val="center"/>
          </w:tcPr>
          <w:p w14:paraId="015BBDBC" w14:textId="77777777" w:rsidR="00A0346A" w:rsidRPr="00A0346A" w:rsidRDefault="00A0346A" w:rsidP="00A0346A">
            <w:pPr>
              <w:spacing w:after="20"/>
              <w:jc w:val="center"/>
              <w:rPr>
                <w:rFonts w:ascii="Times New Roman" w:eastAsiaTheme="minorEastAsia" w:hAnsi="Times New Roman" w:cs="Times New Roman"/>
                <w:color w:val="000000"/>
                <w:sz w:val="21"/>
                <w:szCs w:val="21"/>
                <w:lang w:eastAsia="ru-RU"/>
              </w:rPr>
            </w:pPr>
          </w:p>
          <w:p w14:paraId="378A75F7"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tcPr>
          <w:p w14:paraId="55DC6610"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0344573F"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75-76</w:t>
            </w:r>
          </w:p>
          <w:p w14:paraId="6FD3C0C9" w14:textId="77777777" w:rsidR="00A0346A" w:rsidRPr="00A0346A" w:rsidRDefault="00A0346A" w:rsidP="00A0346A">
            <w:pPr>
              <w:jc w:val="center"/>
              <w:rPr>
                <w:rFonts w:ascii="Times New Roman" w:eastAsiaTheme="minorEastAsia" w:hAnsi="Times New Roman" w:cs="Times New Roman"/>
                <w:sz w:val="21"/>
                <w:szCs w:val="21"/>
                <w:lang w:eastAsia="ru-RU"/>
              </w:rPr>
            </w:pPr>
          </w:p>
          <w:p w14:paraId="2997C201" w14:textId="77777777" w:rsidR="00A0346A" w:rsidRPr="00A0346A" w:rsidRDefault="00A0346A" w:rsidP="00A0346A">
            <w:pPr>
              <w:jc w:val="center"/>
              <w:rPr>
                <w:rFonts w:ascii="Times New Roman" w:eastAsiaTheme="minorEastAsia" w:hAnsi="Times New Roman" w:cs="Times New Roman"/>
                <w:sz w:val="21"/>
                <w:szCs w:val="21"/>
                <w:lang w:eastAsia="ru-RU"/>
              </w:rPr>
            </w:pPr>
          </w:p>
        </w:tc>
      </w:tr>
      <w:tr w:rsidR="00A0346A" w:rsidRPr="00A0346A" w14:paraId="19D9BA99" w14:textId="77777777" w:rsidTr="00A0346A">
        <w:trPr>
          <w:trHeight w:val="30"/>
        </w:trPr>
        <w:tc>
          <w:tcPr>
            <w:tcW w:w="382" w:type="dxa"/>
            <w:tcMar>
              <w:top w:w="15" w:type="dxa"/>
              <w:left w:w="15" w:type="dxa"/>
              <w:bottom w:w="15" w:type="dxa"/>
              <w:right w:w="15" w:type="dxa"/>
            </w:tcMar>
            <w:vAlign w:val="center"/>
          </w:tcPr>
          <w:p w14:paraId="4A940C91"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17</w:t>
            </w:r>
          </w:p>
        </w:tc>
        <w:tc>
          <w:tcPr>
            <w:tcW w:w="4579" w:type="dxa"/>
            <w:tcMar>
              <w:top w:w="15" w:type="dxa"/>
              <w:left w:w="15" w:type="dxa"/>
              <w:bottom w:w="15" w:type="dxa"/>
              <w:right w:w="15" w:type="dxa"/>
            </w:tcMar>
          </w:tcPr>
          <w:p w14:paraId="2CB2ED12"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РК-ИМН-5№017951</w:t>
            </w:r>
          </w:p>
        </w:tc>
        <w:tc>
          <w:tcPr>
            <w:tcW w:w="2127" w:type="dxa"/>
            <w:tcMar>
              <w:top w:w="15" w:type="dxa"/>
              <w:left w:w="15" w:type="dxa"/>
              <w:bottom w:w="15" w:type="dxa"/>
              <w:right w:w="15" w:type="dxa"/>
            </w:tcMar>
          </w:tcPr>
          <w:p w14:paraId="56A8A4DA"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20.04.2022</w:t>
            </w:r>
          </w:p>
        </w:tc>
        <w:tc>
          <w:tcPr>
            <w:tcW w:w="3118" w:type="dxa"/>
            <w:tcMar>
              <w:top w:w="15" w:type="dxa"/>
              <w:left w:w="15" w:type="dxa"/>
              <w:bottom w:w="15" w:type="dxa"/>
              <w:right w:w="15" w:type="dxa"/>
            </w:tcMar>
          </w:tcPr>
          <w:p w14:paraId="1EC9137E"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РК-ИМН-5№017951</w:t>
            </w:r>
          </w:p>
        </w:tc>
        <w:tc>
          <w:tcPr>
            <w:tcW w:w="2268" w:type="dxa"/>
            <w:tcMar>
              <w:top w:w="15" w:type="dxa"/>
              <w:left w:w="15" w:type="dxa"/>
              <w:bottom w:w="15" w:type="dxa"/>
              <w:right w:w="15" w:type="dxa"/>
            </w:tcMar>
          </w:tcPr>
          <w:p w14:paraId="260591C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Байсеркин</w:t>
            </w:r>
            <w:proofErr w:type="spellEnd"/>
            <w:r w:rsidRPr="00A0346A">
              <w:rPr>
                <w:rFonts w:ascii="Times New Roman" w:eastAsiaTheme="minorEastAsia" w:hAnsi="Times New Roman" w:cs="Times New Roman"/>
                <w:color w:val="000000"/>
                <w:sz w:val="21"/>
                <w:szCs w:val="21"/>
                <w:lang w:eastAsia="ru-RU"/>
              </w:rPr>
              <w:t xml:space="preserve"> Б.С.</w:t>
            </w:r>
          </w:p>
        </w:tc>
        <w:tc>
          <w:tcPr>
            <w:tcW w:w="1843" w:type="dxa"/>
            <w:tcMar>
              <w:top w:w="15" w:type="dxa"/>
              <w:left w:w="15" w:type="dxa"/>
              <w:bottom w:w="15" w:type="dxa"/>
              <w:right w:w="15" w:type="dxa"/>
            </w:tcMar>
          </w:tcPr>
          <w:p w14:paraId="6B7F2700"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tcPr>
          <w:p w14:paraId="452E3CA7"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77-78</w:t>
            </w:r>
          </w:p>
        </w:tc>
      </w:tr>
      <w:tr w:rsidR="00A0346A" w:rsidRPr="00A0346A" w14:paraId="4CA5FBCD" w14:textId="77777777" w:rsidTr="00A0346A">
        <w:trPr>
          <w:trHeight w:val="30"/>
        </w:trPr>
        <w:tc>
          <w:tcPr>
            <w:tcW w:w="382" w:type="dxa"/>
            <w:tcMar>
              <w:top w:w="15" w:type="dxa"/>
              <w:left w:w="15" w:type="dxa"/>
              <w:bottom w:w="15" w:type="dxa"/>
              <w:right w:w="15" w:type="dxa"/>
            </w:tcMar>
            <w:vAlign w:val="center"/>
          </w:tcPr>
          <w:p w14:paraId="50D83096"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18</w:t>
            </w:r>
          </w:p>
        </w:tc>
        <w:tc>
          <w:tcPr>
            <w:tcW w:w="4579" w:type="dxa"/>
            <w:tcMar>
              <w:top w:w="15" w:type="dxa"/>
              <w:left w:w="15" w:type="dxa"/>
              <w:bottom w:w="15" w:type="dxa"/>
              <w:right w:w="15" w:type="dxa"/>
            </w:tcMar>
          </w:tcPr>
          <w:p w14:paraId="10CCBC6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РК-ИМН-5№017555</w:t>
            </w:r>
          </w:p>
        </w:tc>
        <w:tc>
          <w:tcPr>
            <w:tcW w:w="2127" w:type="dxa"/>
            <w:tcMar>
              <w:top w:w="15" w:type="dxa"/>
              <w:left w:w="15" w:type="dxa"/>
              <w:bottom w:w="15" w:type="dxa"/>
              <w:right w:w="15" w:type="dxa"/>
            </w:tcMar>
          </w:tcPr>
          <w:p w14:paraId="140543C5"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30.01.2023</w:t>
            </w:r>
          </w:p>
        </w:tc>
        <w:tc>
          <w:tcPr>
            <w:tcW w:w="3118" w:type="dxa"/>
            <w:tcMar>
              <w:top w:w="15" w:type="dxa"/>
              <w:left w:w="15" w:type="dxa"/>
              <w:bottom w:w="15" w:type="dxa"/>
              <w:right w:w="15" w:type="dxa"/>
            </w:tcMar>
          </w:tcPr>
          <w:p w14:paraId="29059DFB"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РК-ИМН-5№017555</w:t>
            </w:r>
          </w:p>
        </w:tc>
        <w:tc>
          <w:tcPr>
            <w:tcW w:w="2268" w:type="dxa"/>
            <w:tcMar>
              <w:top w:w="15" w:type="dxa"/>
              <w:left w:w="15" w:type="dxa"/>
              <w:bottom w:w="15" w:type="dxa"/>
              <w:right w:w="15" w:type="dxa"/>
            </w:tcMar>
          </w:tcPr>
          <w:p w14:paraId="1E54E98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Кашкымбаева</w:t>
            </w:r>
            <w:proofErr w:type="spellEnd"/>
            <w:r w:rsidRPr="00A0346A">
              <w:rPr>
                <w:rFonts w:ascii="Times New Roman" w:eastAsiaTheme="minorEastAsia" w:hAnsi="Times New Roman" w:cs="Times New Roman"/>
                <w:color w:val="000000"/>
                <w:sz w:val="21"/>
                <w:szCs w:val="21"/>
                <w:lang w:eastAsia="ru-RU"/>
              </w:rPr>
              <w:t xml:space="preserve"> Л.Р.</w:t>
            </w:r>
          </w:p>
        </w:tc>
        <w:tc>
          <w:tcPr>
            <w:tcW w:w="1843" w:type="dxa"/>
            <w:tcMar>
              <w:top w:w="15" w:type="dxa"/>
              <w:left w:w="15" w:type="dxa"/>
              <w:bottom w:w="15" w:type="dxa"/>
              <w:right w:w="15" w:type="dxa"/>
            </w:tcMar>
          </w:tcPr>
          <w:p w14:paraId="15BE79D5"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tcPr>
          <w:p w14:paraId="4D944849"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79-80</w:t>
            </w:r>
          </w:p>
        </w:tc>
      </w:tr>
      <w:tr w:rsidR="00A0346A" w:rsidRPr="00A0346A" w14:paraId="5278195F" w14:textId="77777777" w:rsidTr="00A0346A">
        <w:trPr>
          <w:trHeight w:val="30"/>
        </w:trPr>
        <w:tc>
          <w:tcPr>
            <w:tcW w:w="382" w:type="dxa"/>
            <w:tcMar>
              <w:top w:w="15" w:type="dxa"/>
              <w:left w:w="15" w:type="dxa"/>
              <w:bottom w:w="15" w:type="dxa"/>
              <w:right w:w="15" w:type="dxa"/>
            </w:tcMar>
            <w:vAlign w:val="center"/>
          </w:tcPr>
          <w:p w14:paraId="16B9B4CD"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19</w:t>
            </w:r>
          </w:p>
        </w:tc>
        <w:tc>
          <w:tcPr>
            <w:tcW w:w="4579" w:type="dxa"/>
            <w:tcMar>
              <w:top w:w="15" w:type="dxa"/>
              <w:left w:w="15" w:type="dxa"/>
              <w:bottom w:w="15" w:type="dxa"/>
              <w:right w:w="15" w:type="dxa"/>
            </w:tcMar>
          </w:tcPr>
          <w:p w14:paraId="6D59E154"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РК-ИМН-5№000407</w:t>
            </w:r>
          </w:p>
        </w:tc>
        <w:tc>
          <w:tcPr>
            <w:tcW w:w="2127" w:type="dxa"/>
            <w:tcMar>
              <w:top w:w="15" w:type="dxa"/>
              <w:left w:w="15" w:type="dxa"/>
              <w:bottom w:w="15" w:type="dxa"/>
              <w:right w:w="15" w:type="dxa"/>
            </w:tcMar>
          </w:tcPr>
          <w:p w14:paraId="69DB9221"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25.10.2016</w:t>
            </w:r>
          </w:p>
        </w:tc>
        <w:tc>
          <w:tcPr>
            <w:tcW w:w="3118" w:type="dxa"/>
            <w:tcMar>
              <w:top w:w="15" w:type="dxa"/>
              <w:left w:w="15" w:type="dxa"/>
              <w:bottom w:w="15" w:type="dxa"/>
              <w:right w:w="15" w:type="dxa"/>
            </w:tcMar>
          </w:tcPr>
          <w:p w14:paraId="2781DA7A"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РК-ИМН-5№000407</w:t>
            </w:r>
          </w:p>
        </w:tc>
        <w:tc>
          <w:tcPr>
            <w:tcW w:w="2268" w:type="dxa"/>
            <w:tcMar>
              <w:top w:w="15" w:type="dxa"/>
              <w:left w:w="15" w:type="dxa"/>
              <w:bottom w:w="15" w:type="dxa"/>
              <w:right w:w="15" w:type="dxa"/>
            </w:tcMar>
          </w:tcPr>
          <w:p w14:paraId="04FB7551"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Пак Л.Ю.</w:t>
            </w:r>
          </w:p>
        </w:tc>
        <w:tc>
          <w:tcPr>
            <w:tcW w:w="1843" w:type="dxa"/>
            <w:tcMar>
              <w:top w:w="15" w:type="dxa"/>
              <w:left w:w="15" w:type="dxa"/>
              <w:bottom w:w="15" w:type="dxa"/>
              <w:right w:w="15" w:type="dxa"/>
            </w:tcMar>
          </w:tcPr>
          <w:p w14:paraId="5B67B386"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tcPr>
          <w:p w14:paraId="70178C8E"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81-82</w:t>
            </w:r>
          </w:p>
        </w:tc>
      </w:tr>
      <w:tr w:rsidR="00A0346A" w:rsidRPr="00A0346A" w14:paraId="1E4B2C48" w14:textId="77777777" w:rsidTr="00A0346A">
        <w:trPr>
          <w:trHeight w:val="30"/>
        </w:trPr>
        <w:tc>
          <w:tcPr>
            <w:tcW w:w="382" w:type="dxa"/>
            <w:tcMar>
              <w:top w:w="15" w:type="dxa"/>
              <w:left w:w="15" w:type="dxa"/>
              <w:bottom w:w="15" w:type="dxa"/>
              <w:right w:w="15" w:type="dxa"/>
            </w:tcMar>
            <w:vAlign w:val="center"/>
          </w:tcPr>
          <w:p w14:paraId="64724007"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20</w:t>
            </w:r>
          </w:p>
        </w:tc>
        <w:tc>
          <w:tcPr>
            <w:tcW w:w="4579" w:type="dxa"/>
            <w:tcMar>
              <w:top w:w="15" w:type="dxa"/>
              <w:left w:w="15" w:type="dxa"/>
              <w:bottom w:w="15" w:type="dxa"/>
              <w:right w:w="15" w:type="dxa"/>
            </w:tcMar>
          </w:tcPr>
          <w:p w14:paraId="0E0F49A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РК-ИМН-5№000452</w:t>
            </w:r>
          </w:p>
        </w:tc>
        <w:tc>
          <w:tcPr>
            <w:tcW w:w="2127" w:type="dxa"/>
            <w:tcMar>
              <w:top w:w="15" w:type="dxa"/>
              <w:left w:w="15" w:type="dxa"/>
              <w:bottom w:w="15" w:type="dxa"/>
              <w:right w:w="15" w:type="dxa"/>
            </w:tcMar>
          </w:tcPr>
          <w:p w14:paraId="3EA31B05"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24.02.2016</w:t>
            </w:r>
          </w:p>
        </w:tc>
        <w:tc>
          <w:tcPr>
            <w:tcW w:w="3118" w:type="dxa"/>
            <w:tcMar>
              <w:top w:w="15" w:type="dxa"/>
              <w:left w:w="15" w:type="dxa"/>
              <w:bottom w:w="15" w:type="dxa"/>
              <w:right w:w="15" w:type="dxa"/>
            </w:tcMar>
          </w:tcPr>
          <w:p w14:paraId="12505195"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РК-ИМН-5№000452</w:t>
            </w:r>
          </w:p>
        </w:tc>
        <w:tc>
          <w:tcPr>
            <w:tcW w:w="2268" w:type="dxa"/>
            <w:tcMar>
              <w:top w:w="15" w:type="dxa"/>
              <w:left w:w="15" w:type="dxa"/>
              <w:bottom w:w="15" w:type="dxa"/>
              <w:right w:w="15" w:type="dxa"/>
            </w:tcMar>
          </w:tcPr>
          <w:p w14:paraId="44DB5A75"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Ахметниязова</w:t>
            </w:r>
            <w:proofErr w:type="spellEnd"/>
            <w:r w:rsidRPr="00A0346A">
              <w:rPr>
                <w:rFonts w:ascii="Times New Roman" w:eastAsiaTheme="minorEastAsia" w:hAnsi="Times New Roman" w:cs="Times New Roman"/>
                <w:color w:val="000000"/>
                <w:sz w:val="21"/>
                <w:szCs w:val="21"/>
                <w:lang w:eastAsia="ru-RU"/>
              </w:rPr>
              <w:t xml:space="preserve"> Л.М.</w:t>
            </w:r>
          </w:p>
        </w:tc>
        <w:tc>
          <w:tcPr>
            <w:tcW w:w="1843" w:type="dxa"/>
            <w:tcMar>
              <w:top w:w="15" w:type="dxa"/>
              <w:left w:w="15" w:type="dxa"/>
              <w:bottom w:w="15" w:type="dxa"/>
              <w:right w:w="15" w:type="dxa"/>
            </w:tcMar>
          </w:tcPr>
          <w:p w14:paraId="0DCFB95B"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tcPr>
          <w:p w14:paraId="358DDC5A"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83-84</w:t>
            </w:r>
          </w:p>
        </w:tc>
      </w:tr>
      <w:tr w:rsidR="00A0346A" w:rsidRPr="00A0346A" w14:paraId="347227B2" w14:textId="77777777" w:rsidTr="00A0346A">
        <w:trPr>
          <w:trHeight w:val="30"/>
        </w:trPr>
        <w:tc>
          <w:tcPr>
            <w:tcW w:w="382" w:type="dxa"/>
            <w:tcMar>
              <w:top w:w="15" w:type="dxa"/>
              <w:left w:w="15" w:type="dxa"/>
              <w:bottom w:w="15" w:type="dxa"/>
              <w:right w:w="15" w:type="dxa"/>
            </w:tcMar>
            <w:vAlign w:val="center"/>
          </w:tcPr>
          <w:p w14:paraId="44EE99DA"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21</w:t>
            </w:r>
          </w:p>
        </w:tc>
        <w:tc>
          <w:tcPr>
            <w:tcW w:w="4579" w:type="dxa"/>
            <w:tcMar>
              <w:top w:w="15" w:type="dxa"/>
              <w:left w:w="15" w:type="dxa"/>
              <w:bottom w:w="15" w:type="dxa"/>
              <w:right w:w="15" w:type="dxa"/>
            </w:tcMar>
          </w:tcPr>
          <w:p w14:paraId="109115EB"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РК-МТ-7№013357</w:t>
            </w:r>
          </w:p>
        </w:tc>
        <w:tc>
          <w:tcPr>
            <w:tcW w:w="2127" w:type="dxa"/>
            <w:tcMar>
              <w:top w:w="15" w:type="dxa"/>
              <w:left w:w="15" w:type="dxa"/>
              <w:bottom w:w="15" w:type="dxa"/>
              <w:right w:w="15" w:type="dxa"/>
            </w:tcMar>
          </w:tcPr>
          <w:p w14:paraId="315F8AA0"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25.05.2021</w:t>
            </w:r>
          </w:p>
        </w:tc>
        <w:tc>
          <w:tcPr>
            <w:tcW w:w="3118" w:type="dxa"/>
            <w:tcMar>
              <w:top w:w="15" w:type="dxa"/>
              <w:left w:w="15" w:type="dxa"/>
              <w:bottom w:w="15" w:type="dxa"/>
              <w:right w:w="15" w:type="dxa"/>
            </w:tcMar>
          </w:tcPr>
          <w:p w14:paraId="3955E9C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РК-МТ-7№013357</w:t>
            </w:r>
          </w:p>
        </w:tc>
        <w:tc>
          <w:tcPr>
            <w:tcW w:w="2268" w:type="dxa"/>
            <w:tcMar>
              <w:top w:w="15" w:type="dxa"/>
              <w:left w:w="15" w:type="dxa"/>
              <w:bottom w:w="15" w:type="dxa"/>
              <w:right w:w="15" w:type="dxa"/>
            </w:tcMar>
          </w:tcPr>
          <w:p w14:paraId="705D9AA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Байсеркин</w:t>
            </w:r>
            <w:proofErr w:type="spellEnd"/>
            <w:r w:rsidRPr="00A0346A">
              <w:rPr>
                <w:rFonts w:ascii="Times New Roman" w:eastAsiaTheme="minorEastAsia" w:hAnsi="Times New Roman" w:cs="Times New Roman"/>
                <w:color w:val="000000"/>
                <w:sz w:val="21"/>
                <w:szCs w:val="21"/>
                <w:lang w:eastAsia="ru-RU"/>
              </w:rPr>
              <w:t xml:space="preserve"> Б.С.</w:t>
            </w:r>
          </w:p>
        </w:tc>
        <w:tc>
          <w:tcPr>
            <w:tcW w:w="1843" w:type="dxa"/>
            <w:tcMar>
              <w:top w:w="15" w:type="dxa"/>
              <w:left w:w="15" w:type="dxa"/>
              <w:bottom w:w="15" w:type="dxa"/>
              <w:right w:w="15" w:type="dxa"/>
            </w:tcMar>
          </w:tcPr>
          <w:p w14:paraId="2F6F5D48"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p w14:paraId="5E5A54CB"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
        </w:tc>
        <w:tc>
          <w:tcPr>
            <w:tcW w:w="851" w:type="dxa"/>
            <w:tcMar>
              <w:top w:w="15" w:type="dxa"/>
              <w:left w:w="15" w:type="dxa"/>
              <w:bottom w:w="15" w:type="dxa"/>
              <w:right w:w="15" w:type="dxa"/>
            </w:tcMar>
          </w:tcPr>
          <w:p w14:paraId="73FC6316"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85-88</w:t>
            </w:r>
          </w:p>
        </w:tc>
      </w:tr>
      <w:tr w:rsidR="00A0346A" w:rsidRPr="00A0346A" w14:paraId="4B846CE5" w14:textId="77777777" w:rsidTr="00A0346A">
        <w:trPr>
          <w:trHeight w:val="30"/>
        </w:trPr>
        <w:tc>
          <w:tcPr>
            <w:tcW w:w="382" w:type="dxa"/>
            <w:tcMar>
              <w:top w:w="15" w:type="dxa"/>
              <w:left w:w="15" w:type="dxa"/>
              <w:bottom w:w="15" w:type="dxa"/>
              <w:right w:w="15" w:type="dxa"/>
            </w:tcMar>
            <w:vAlign w:val="center"/>
          </w:tcPr>
          <w:p w14:paraId="1A69B64D"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22</w:t>
            </w:r>
          </w:p>
        </w:tc>
        <w:tc>
          <w:tcPr>
            <w:tcW w:w="4579" w:type="dxa"/>
            <w:tcMar>
              <w:top w:w="15" w:type="dxa"/>
              <w:left w:w="15" w:type="dxa"/>
              <w:bottom w:w="15" w:type="dxa"/>
              <w:right w:w="15" w:type="dxa"/>
            </w:tcMar>
          </w:tcPr>
          <w:p w14:paraId="64836B4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РК-ИМН-5№000408</w:t>
            </w:r>
          </w:p>
        </w:tc>
        <w:tc>
          <w:tcPr>
            <w:tcW w:w="2127" w:type="dxa"/>
            <w:tcMar>
              <w:top w:w="15" w:type="dxa"/>
              <w:left w:w="15" w:type="dxa"/>
              <w:bottom w:w="15" w:type="dxa"/>
              <w:right w:w="15" w:type="dxa"/>
            </w:tcMar>
          </w:tcPr>
          <w:p w14:paraId="67DEF7A1"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25.</w:t>
            </w:r>
            <w:r w:rsidRPr="00A0346A">
              <w:rPr>
                <w:rFonts w:ascii="Times New Roman" w:eastAsiaTheme="minorEastAsia" w:hAnsi="Times New Roman" w:cs="Times New Roman"/>
                <w:sz w:val="21"/>
                <w:szCs w:val="21"/>
                <w:lang w:val="en-US" w:eastAsia="ru-RU"/>
              </w:rPr>
              <w:t>1</w:t>
            </w:r>
            <w:r w:rsidRPr="00A0346A">
              <w:rPr>
                <w:rFonts w:ascii="Times New Roman" w:eastAsiaTheme="minorEastAsia" w:hAnsi="Times New Roman" w:cs="Times New Roman"/>
                <w:sz w:val="21"/>
                <w:szCs w:val="21"/>
                <w:lang w:eastAsia="ru-RU"/>
              </w:rPr>
              <w:t>0.2016</w:t>
            </w:r>
          </w:p>
        </w:tc>
        <w:tc>
          <w:tcPr>
            <w:tcW w:w="3118" w:type="dxa"/>
            <w:tcMar>
              <w:top w:w="15" w:type="dxa"/>
              <w:left w:w="15" w:type="dxa"/>
              <w:bottom w:w="15" w:type="dxa"/>
              <w:right w:w="15" w:type="dxa"/>
            </w:tcMar>
          </w:tcPr>
          <w:p w14:paraId="6FCEBF71"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РК-ИМН-5№000408</w:t>
            </w:r>
          </w:p>
        </w:tc>
        <w:tc>
          <w:tcPr>
            <w:tcW w:w="2268" w:type="dxa"/>
            <w:tcMar>
              <w:top w:w="15" w:type="dxa"/>
              <w:left w:w="15" w:type="dxa"/>
              <w:bottom w:w="15" w:type="dxa"/>
              <w:right w:w="15" w:type="dxa"/>
            </w:tcMar>
          </w:tcPr>
          <w:p w14:paraId="4FCDC72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Пак Л.Ю</w:t>
            </w:r>
          </w:p>
        </w:tc>
        <w:tc>
          <w:tcPr>
            <w:tcW w:w="1843" w:type="dxa"/>
            <w:tcMar>
              <w:top w:w="15" w:type="dxa"/>
              <w:left w:w="15" w:type="dxa"/>
              <w:bottom w:w="15" w:type="dxa"/>
              <w:right w:w="15" w:type="dxa"/>
            </w:tcMar>
          </w:tcPr>
          <w:p w14:paraId="34A320FB"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tcPr>
          <w:p w14:paraId="1D8D29AC"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89-90</w:t>
            </w:r>
          </w:p>
        </w:tc>
      </w:tr>
      <w:tr w:rsidR="00A0346A" w:rsidRPr="00A0346A" w14:paraId="52CC1581" w14:textId="77777777" w:rsidTr="00A0346A">
        <w:trPr>
          <w:trHeight w:val="30"/>
        </w:trPr>
        <w:tc>
          <w:tcPr>
            <w:tcW w:w="382" w:type="dxa"/>
            <w:tcMar>
              <w:top w:w="15" w:type="dxa"/>
              <w:left w:w="15" w:type="dxa"/>
              <w:bottom w:w="15" w:type="dxa"/>
              <w:right w:w="15" w:type="dxa"/>
            </w:tcMar>
            <w:vAlign w:val="center"/>
          </w:tcPr>
          <w:p w14:paraId="32527CFC"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23</w:t>
            </w:r>
          </w:p>
        </w:tc>
        <w:tc>
          <w:tcPr>
            <w:tcW w:w="4579" w:type="dxa"/>
            <w:tcMar>
              <w:top w:w="15" w:type="dxa"/>
              <w:left w:w="15" w:type="dxa"/>
              <w:bottom w:w="15" w:type="dxa"/>
              <w:right w:w="15" w:type="dxa"/>
            </w:tcMar>
          </w:tcPr>
          <w:p w14:paraId="2191A9B0"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РК-ИМН-5№017097</w:t>
            </w:r>
          </w:p>
        </w:tc>
        <w:tc>
          <w:tcPr>
            <w:tcW w:w="2127" w:type="dxa"/>
            <w:tcMar>
              <w:top w:w="15" w:type="dxa"/>
              <w:left w:w="15" w:type="dxa"/>
              <w:bottom w:w="15" w:type="dxa"/>
              <w:right w:w="15" w:type="dxa"/>
            </w:tcMar>
          </w:tcPr>
          <w:p w14:paraId="1825236C"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25.05.2021</w:t>
            </w:r>
          </w:p>
        </w:tc>
        <w:tc>
          <w:tcPr>
            <w:tcW w:w="3118" w:type="dxa"/>
            <w:tcMar>
              <w:top w:w="15" w:type="dxa"/>
              <w:left w:w="15" w:type="dxa"/>
              <w:bottom w:w="15" w:type="dxa"/>
              <w:right w:w="15" w:type="dxa"/>
            </w:tcMar>
          </w:tcPr>
          <w:p w14:paraId="63CCAAD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РК-ИМН-5№017097</w:t>
            </w:r>
          </w:p>
        </w:tc>
        <w:tc>
          <w:tcPr>
            <w:tcW w:w="2268" w:type="dxa"/>
            <w:tcMar>
              <w:top w:w="15" w:type="dxa"/>
              <w:left w:w="15" w:type="dxa"/>
              <w:bottom w:w="15" w:type="dxa"/>
              <w:right w:w="15" w:type="dxa"/>
            </w:tcMar>
          </w:tcPr>
          <w:p w14:paraId="20BB53B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Байсеркин</w:t>
            </w:r>
            <w:proofErr w:type="spellEnd"/>
            <w:r w:rsidRPr="00A0346A">
              <w:rPr>
                <w:rFonts w:ascii="Times New Roman" w:eastAsiaTheme="minorEastAsia" w:hAnsi="Times New Roman" w:cs="Times New Roman"/>
                <w:color w:val="000000"/>
                <w:sz w:val="21"/>
                <w:szCs w:val="21"/>
                <w:lang w:eastAsia="ru-RU"/>
              </w:rPr>
              <w:t xml:space="preserve"> Б.С.</w:t>
            </w:r>
          </w:p>
        </w:tc>
        <w:tc>
          <w:tcPr>
            <w:tcW w:w="1843" w:type="dxa"/>
            <w:tcMar>
              <w:top w:w="15" w:type="dxa"/>
              <w:left w:w="15" w:type="dxa"/>
              <w:bottom w:w="15" w:type="dxa"/>
              <w:right w:w="15" w:type="dxa"/>
            </w:tcMar>
          </w:tcPr>
          <w:p w14:paraId="75D5C41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tcPr>
          <w:p w14:paraId="0711D95A"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91-92</w:t>
            </w:r>
          </w:p>
        </w:tc>
      </w:tr>
      <w:tr w:rsidR="00A0346A" w:rsidRPr="00A0346A" w14:paraId="1BC68FD2" w14:textId="77777777" w:rsidTr="00A0346A">
        <w:trPr>
          <w:trHeight w:val="30"/>
        </w:trPr>
        <w:tc>
          <w:tcPr>
            <w:tcW w:w="382" w:type="dxa"/>
            <w:tcMar>
              <w:top w:w="15" w:type="dxa"/>
              <w:left w:w="15" w:type="dxa"/>
              <w:bottom w:w="15" w:type="dxa"/>
              <w:right w:w="15" w:type="dxa"/>
            </w:tcMar>
            <w:vAlign w:val="center"/>
          </w:tcPr>
          <w:p w14:paraId="7A61DE76"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24</w:t>
            </w:r>
          </w:p>
        </w:tc>
        <w:tc>
          <w:tcPr>
            <w:tcW w:w="4579" w:type="dxa"/>
            <w:tcMar>
              <w:top w:w="15" w:type="dxa"/>
              <w:left w:w="15" w:type="dxa"/>
              <w:bottom w:w="15" w:type="dxa"/>
              <w:right w:w="15" w:type="dxa"/>
            </w:tcMar>
          </w:tcPr>
          <w:p w14:paraId="17A04497"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РК-ИМН-5№003214</w:t>
            </w:r>
          </w:p>
        </w:tc>
        <w:tc>
          <w:tcPr>
            <w:tcW w:w="2127" w:type="dxa"/>
            <w:tcMar>
              <w:top w:w="15" w:type="dxa"/>
              <w:left w:w="15" w:type="dxa"/>
              <w:bottom w:w="15" w:type="dxa"/>
              <w:right w:w="15" w:type="dxa"/>
            </w:tcMar>
          </w:tcPr>
          <w:p w14:paraId="1D4C7263"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11.12.2020</w:t>
            </w:r>
          </w:p>
        </w:tc>
        <w:tc>
          <w:tcPr>
            <w:tcW w:w="3118" w:type="dxa"/>
            <w:tcMar>
              <w:top w:w="15" w:type="dxa"/>
              <w:left w:w="15" w:type="dxa"/>
              <w:bottom w:w="15" w:type="dxa"/>
              <w:right w:w="15" w:type="dxa"/>
            </w:tcMar>
          </w:tcPr>
          <w:p w14:paraId="18CCFB29"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РК-ИМН-5№003214</w:t>
            </w:r>
          </w:p>
        </w:tc>
        <w:tc>
          <w:tcPr>
            <w:tcW w:w="2268" w:type="dxa"/>
            <w:tcMar>
              <w:top w:w="15" w:type="dxa"/>
              <w:left w:w="15" w:type="dxa"/>
              <w:bottom w:w="15" w:type="dxa"/>
              <w:right w:w="15" w:type="dxa"/>
            </w:tcMar>
          </w:tcPr>
          <w:p w14:paraId="531DB855"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Ахметниязова</w:t>
            </w:r>
            <w:proofErr w:type="spellEnd"/>
            <w:r w:rsidRPr="00A0346A">
              <w:rPr>
                <w:rFonts w:ascii="Times New Roman" w:eastAsiaTheme="minorEastAsia" w:hAnsi="Times New Roman" w:cs="Times New Roman"/>
                <w:color w:val="000000"/>
                <w:sz w:val="21"/>
                <w:szCs w:val="21"/>
                <w:lang w:eastAsia="ru-RU"/>
              </w:rPr>
              <w:t xml:space="preserve"> Л.М</w:t>
            </w:r>
          </w:p>
        </w:tc>
        <w:tc>
          <w:tcPr>
            <w:tcW w:w="1843" w:type="dxa"/>
            <w:tcMar>
              <w:top w:w="15" w:type="dxa"/>
              <w:left w:w="15" w:type="dxa"/>
              <w:bottom w:w="15" w:type="dxa"/>
              <w:right w:w="15" w:type="dxa"/>
            </w:tcMar>
          </w:tcPr>
          <w:p w14:paraId="1ED33BFC"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tcPr>
          <w:p w14:paraId="1300ABAC"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93-94</w:t>
            </w:r>
          </w:p>
        </w:tc>
      </w:tr>
      <w:tr w:rsidR="00A0346A" w:rsidRPr="00A0346A" w14:paraId="6700AD82" w14:textId="77777777" w:rsidTr="00A0346A">
        <w:trPr>
          <w:trHeight w:val="30"/>
        </w:trPr>
        <w:tc>
          <w:tcPr>
            <w:tcW w:w="382" w:type="dxa"/>
            <w:tcMar>
              <w:top w:w="15" w:type="dxa"/>
              <w:left w:w="15" w:type="dxa"/>
              <w:bottom w:w="15" w:type="dxa"/>
              <w:right w:w="15" w:type="dxa"/>
            </w:tcMar>
            <w:vAlign w:val="center"/>
          </w:tcPr>
          <w:p w14:paraId="2B8836D1"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25</w:t>
            </w:r>
          </w:p>
        </w:tc>
        <w:tc>
          <w:tcPr>
            <w:tcW w:w="4579" w:type="dxa"/>
            <w:tcMar>
              <w:top w:w="15" w:type="dxa"/>
              <w:left w:w="15" w:type="dxa"/>
              <w:bottom w:w="15" w:type="dxa"/>
              <w:right w:w="15" w:type="dxa"/>
            </w:tcMar>
          </w:tcPr>
          <w:p w14:paraId="23ABCD5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РК-ИМН-5№020990</w:t>
            </w:r>
          </w:p>
        </w:tc>
        <w:tc>
          <w:tcPr>
            <w:tcW w:w="2127" w:type="dxa"/>
            <w:tcMar>
              <w:top w:w="15" w:type="dxa"/>
              <w:left w:w="15" w:type="dxa"/>
              <w:bottom w:w="15" w:type="dxa"/>
              <w:right w:w="15" w:type="dxa"/>
            </w:tcMar>
          </w:tcPr>
          <w:p w14:paraId="59045629"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04.09.2020</w:t>
            </w:r>
          </w:p>
        </w:tc>
        <w:tc>
          <w:tcPr>
            <w:tcW w:w="3118" w:type="dxa"/>
            <w:tcMar>
              <w:top w:w="15" w:type="dxa"/>
              <w:left w:w="15" w:type="dxa"/>
              <w:bottom w:w="15" w:type="dxa"/>
              <w:right w:w="15" w:type="dxa"/>
            </w:tcMar>
          </w:tcPr>
          <w:p w14:paraId="166A456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РК-ИМН-5№020990</w:t>
            </w:r>
          </w:p>
        </w:tc>
        <w:tc>
          <w:tcPr>
            <w:tcW w:w="2268" w:type="dxa"/>
            <w:tcMar>
              <w:top w:w="15" w:type="dxa"/>
              <w:left w:w="15" w:type="dxa"/>
              <w:bottom w:w="15" w:type="dxa"/>
              <w:right w:w="15" w:type="dxa"/>
            </w:tcMar>
          </w:tcPr>
          <w:p w14:paraId="524103CD"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Асылбеков</w:t>
            </w:r>
            <w:proofErr w:type="spellEnd"/>
            <w:r w:rsidRPr="00A0346A">
              <w:rPr>
                <w:rFonts w:ascii="Times New Roman" w:eastAsiaTheme="minorEastAsia" w:hAnsi="Times New Roman" w:cs="Times New Roman"/>
                <w:color w:val="000000"/>
                <w:sz w:val="21"/>
                <w:szCs w:val="21"/>
                <w:lang w:eastAsia="ru-RU"/>
              </w:rPr>
              <w:t xml:space="preserve"> Н.А.</w:t>
            </w:r>
          </w:p>
        </w:tc>
        <w:tc>
          <w:tcPr>
            <w:tcW w:w="1843" w:type="dxa"/>
            <w:tcMar>
              <w:top w:w="15" w:type="dxa"/>
              <w:left w:w="15" w:type="dxa"/>
              <w:bottom w:w="15" w:type="dxa"/>
              <w:right w:w="15" w:type="dxa"/>
            </w:tcMar>
          </w:tcPr>
          <w:p w14:paraId="746E9032"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tcPr>
          <w:p w14:paraId="15909715"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95-96</w:t>
            </w:r>
          </w:p>
        </w:tc>
      </w:tr>
      <w:tr w:rsidR="00A0346A" w:rsidRPr="00A0346A" w14:paraId="6D54C516" w14:textId="77777777" w:rsidTr="00A0346A">
        <w:trPr>
          <w:trHeight w:val="30"/>
        </w:trPr>
        <w:tc>
          <w:tcPr>
            <w:tcW w:w="382" w:type="dxa"/>
            <w:tcMar>
              <w:top w:w="15" w:type="dxa"/>
              <w:left w:w="15" w:type="dxa"/>
              <w:bottom w:w="15" w:type="dxa"/>
              <w:right w:w="15" w:type="dxa"/>
            </w:tcMar>
            <w:vAlign w:val="center"/>
          </w:tcPr>
          <w:p w14:paraId="200D4CDD"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26</w:t>
            </w:r>
          </w:p>
        </w:tc>
        <w:tc>
          <w:tcPr>
            <w:tcW w:w="4579" w:type="dxa"/>
            <w:tcMar>
              <w:top w:w="15" w:type="dxa"/>
              <w:left w:w="15" w:type="dxa"/>
              <w:bottom w:w="15" w:type="dxa"/>
              <w:right w:w="15" w:type="dxa"/>
            </w:tcMar>
          </w:tcPr>
          <w:p w14:paraId="394A7EB2"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РК-МИ(ИМН)-№009910</w:t>
            </w:r>
          </w:p>
        </w:tc>
        <w:tc>
          <w:tcPr>
            <w:tcW w:w="2127" w:type="dxa"/>
            <w:tcMar>
              <w:top w:w="15" w:type="dxa"/>
              <w:left w:w="15" w:type="dxa"/>
              <w:bottom w:w="15" w:type="dxa"/>
              <w:right w:w="15" w:type="dxa"/>
            </w:tcMar>
          </w:tcPr>
          <w:p w14:paraId="1F798650"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17.10.2017</w:t>
            </w:r>
          </w:p>
        </w:tc>
        <w:tc>
          <w:tcPr>
            <w:tcW w:w="3118" w:type="dxa"/>
            <w:tcMar>
              <w:top w:w="15" w:type="dxa"/>
              <w:left w:w="15" w:type="dxa"/>
              <w:bottom w:w="15" w:type="dxa"/>
              <w:right w:w="15" w:type="dxa"/>
            </w:tcMar>
          </w:tcPr>
          <w:p w14:paraId="1422612A"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РК-МИ(ИМН)-№009910</w:t>
            </w:r>
          </w:p>
        </w:tc>
        <w:tc>
          <w:tcPr>
            <w:tcW w:w="2268" w:type="dxa"/>
            <w:tcMar>
              <w:top w:w="15" w:type="dxa"/>
              <w:left w:w="15" w:type="dxa"/>
              <w:bottom w:w="15" w:type="dxa"/>
              <w:right w:w="15" w:type="dxa"/>
            </w:tcMar>
          </w:tcPr>
          <w:p w14:paraId="53332366"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Байсеркин</w:t>
            </w:r>
            <w:proofErr w:type="spellEnd"/>
            <w:r w:rsidRPr="00A0346A">
              <w:rPr>
                <w:rFonts w:ascii="Times New Roman" w:eastAsiaTheme="minorEastAsia" w:hAnsi="Times New Roman" w:cs="Times New Roman"/>
                <w:color w:val="000000"/>
                <w:sz w:val="21"/>
                <w:szCs w:val="21"/>
                <w:lang w:eastAsia="ru-RU"/>
              </w:rPr>
              <w:t xml:space="preserve"> Б.С.</w:t>
            </w:r>
          </w:p>
        </w:tc>
        <w:tc>
          <w:tcPr>
            <w:tcW w:w="1843" w:type="dxa"/>
            <w:tcMar>
              <w:top w:w="15" w:type="dxa"/>
              <w:left w:w="15" w:type="dxa"/>
              <w:bottom w:w="15" w:type="dxa"/>
              <w:right w:w="15" w:type="dxa"/>
            </w:tcMar>
          </w:tcPr>
          <w:p w14:paraId="7061F8A3"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tcPr>
          <w:p w14:paraId="06B8745D"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97-98</w:t>
            </w:r>
          </w:p>
        </w:tc>
      </w:tr>
      <w:tr w:rsidR="00A0346A" w:rsidRPr="00A0346A" w14:paraId="57248E5C" w14:textId="77777777" w:rsidTr="00A0346A">
        <w:trPr>
          <w:trHeight w:val="30"/>
        </w:trPr>
        <w:tc>
          <w:tcPr>
            <w:tcW w:w="382" w:type="dxa"/>
            <w:tcMar>
              <w:top w:w="15" w:type="dxa"/>
              <w:left w:w="15" w:type="dxa"/>
              <w:bottom w:w="15" w:type="dxa"/>
              <w:right w:w="15" w:type="dxa"/>
            </w:tcMar>
            <w:vAlign w:val="center"/>
          </w:tcPr>
          <w:p w14:paraId="6819CAC3"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27</w:t>
            </w:r>
          </w:p>
        </w:tc>
        <w:tc>
          <w:tcPr>
            <w:tcW w:w="4579" w:type="dxa"/>
            <w:tcMar>
              <w:top w:w="15" w:type="dxa"/>
              <w:left w:w="15" w:type="dxa"/>
              <w:bottom w:w="15" w:type="dxa"/>
              <w:right w:w="15" w:type="dxa"/>
            </w:tcMar>
          </w:tcPr>
          <w:p w14:paraId="408478BA"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РК-МИ(ИМН)-№016598</w:t>
            </w:r>
          </w:p>
        </w:tc>
        <w:tc>
          <w:tcPr>
            <w:tcW w:w="2127" w:type="dxa"/>
            <w:tcMar>
              <w:top w:w="15" w:type="dxa"/>
              <w:left w:w="15" w:type="dxa"/>
              <w:bottom w:w="15" w:type="dxa"/>
              <w:right w:w="15" w:type="dxa"/>
            </w:tcMar>
          </w:tcPr>
          <w:p w14:paraId="196E5DF3"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29.12.2021</w:t>
            </w:r>
          </w:p>
        </w:tc>
        <w:tc>
          <w:tcPr>
            <w:tcW w:w="3118" w:type="dxa"/>
            <w:tcMar>
              <w:top w:w="15" w:type="dxa"/>
              <w:left w:w="15" w:type="dxa"/>
              <w:bottom w:w="15" w:type="dxa"/>
              <w:right w:w="15" w:type="dxa"/>
            </w:tcMar>
          </w:tcPr>
          <w:p w14:paraId="3A1700D4"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РК-МИ(ИМН)-№016598</w:t>
            </w:r>
          </w:p>
        </w:tc>
        <w:tc>
          <w:tcPr>
            <w:tcW w:w="2268" w:type="dxa"/>
            <w:tcMar>
              <w:top w:w="15" w:type="dxa"/>
              <w:left w:w="15" w:type="dxa"/>
              <w:bottom w:w="15" w:type="dxa"/>
              <w:right w:w="15" w:type="dxa"/>
            </w:tcMar>
          </w:tcPr>
          <w:p w14:paraId="30E3295C"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Байсеркин</w:t>
            </w:r>
            <w:proofErr w:type="spellEnd"/>
            <w:r w:rsidRPr="00A0346A">
              <w:rPr>
                <w:rFonts w:ascii="Times New Roman" w:eastAsiaTheme="minorEastAsia" w:hAnsi="Times New Roman" w:cs="Times New Roman"/>
                <w:color w:val="000000"/>
                <w:sz w:val="21"/>
                <w:szCs w:val="21"/>
                <w:lang w:eastAsia="ru-RU"/>
              </w:rPr>
              <w:t xml:space="preserve"> Б.С.</w:t>
            </w:r>
          </w:p>
        </w:tc>
        <w:tc>
          <w:tcPr>
            <w:tcW w:w="1843" w:type="dxa"/>
            <w:tcMar>
              <w:top w:w="15" w:type="dxa"/>
              <w:left w:w="15" w:type="dxa"/>
              <w:bottom w:w="15" w:type="dxa"/>
              <w:right w:w="15" w:type="dxa"/>
            </w:tcMar>
          </w:tcPr>
          <w:p w14:paraId="3936451F"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tcPr>
          <w:p w14:paraId="7F861D72"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99-100</w:t>
            </w:r>
          </w:p>
        </w:tc>
      </w:tr>
      <w:tr w:rsidR="00A0346A" w:rsidRPr="00A0346A" w14:paraId="6360C25D" w14:textId="77777777" w:rsidTr="00A0346A">
        <w:trPr>
          <w:trHeight w:val="30"/>
        </w:trPr>
        <w:tc>
          <w:tcPr>
            <w:tcW w:w="382" w:type="dxa"/>
            <w:tcMar>
              <w:top w:w="15" w:type="dxa"/>
              <w:left w:w="15" w:type="dxa"/>
              <w:bottom w:w="15" w:type="dxa"/>
              <w:right w:w="15" w:type="dxa"/>
            </w:tcMar>
            <w:vAlign w:val="center"/>
          </w:tcPr>
          <w:p w14:paraId="30763837"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28</w:t>
            </w:r>
          </w:p>
        </w:tc>
        <w:tc>
          <w:tcPr>
            <w:tcW w:w="4579" w:type="dxa"/>
            <w:tcMar>
              <w:top w:w="15" w:type="dxa"/>
              <w:left w:w="15" w:type="dxa"/>
              <w:bottom w:w="15" w:type="dxa"/>
              <w:right w:w="15" w:type="dxa"/>
            </w:tcMar>
          </w:tcPr>
          <w:p w14:paraId="425752D3"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РК-МИ(ИМН)-№016599</w:t>
            </w:r>
          </w:p>
        </w:tc>
        <w:tc>
          <w:tcPr>
            <w:tcW w:w="2127" w:type="dxa"/>
            <w:tcMar>
              <w:top w:w="15" w:type="dxa"/>
              <w:left w:w="15" w:type="dxa"/>
              <w:bottom w:w="15" w:type="dxa"/>
              <w:right w:w="15" w:type="dxa"/>
            </w:tcMar>
          </w:tcPr>
          <w:p w14:paraId="76F73C3A"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29.12.2021</w:t>
            </w:r>
          </w:p>
        </w:tc>
        <w:tc>
          <w:tcPr>
            <w:tcW w:w="3118" w:type="dxa"/>
            <w:tcMar>
              <w:top w:w="15" w:type="dxa"/>
              <w:left w:w="15" w:type="dxa"/>
              <w:bottom w:w="15" w:type="dxa"/>
              <w:right w:w="15" w:type="dxa"/>
            </w:tcMar>
          </w:tcPr>
          <w:p w14:paraId="05CE8358"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РК-МИ(ИМН)-№016599</w:t>
            </w:r>
          </w:p>
        </w:tc>
        <w:tc>
          <w:tcPr>
            <w:tcW w:w="2268" w:type="dxa"/>
            <w:tcMar>
              <w:top w:w="15" w:type="dxa"/>
              <w:left w:w="15" w:type="dxa"/>
              <w:bottom w:w="15" w:type="dxa"/>
              <w:right w:w="15" w:type="dxa"/>
            </w:tcMar>
          </w:tcPr>
          <w:p w14:paraId="10F317FB"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Байсеркин</w:t>
            </w:r>
            <w:proofErr w:type="spellEnd"/>
            <w:r w:rsidRPr="00A0346A">
              <w:rPr>
                <w:rFonts w:ascii="Times New Roman" w:eastAsiaTheme="minorEastAsia" w:hAnsi="Times New Roman" w:cs="Times New Roman"/>
                <w:color w:val="000000"/>
                <w:sz w:val="21"/>
                <w:szCs w:val="21"/>
                <w:lang w:eastAsia="ru-RU"/>
              </w:rPr>
              <w:t xml:space="preserve"> Б.С.</w:t>
            </w:r>
          </w:p>
        </w:tc>
        <w:tc>
          <w:tcPr>
            <w:tcW w:w="1843" w:type="dxa"/>
            <w:tcMar>
              <w:top w:w="15" w:type="dxa"/>
              <w:left w:w="15" w:type="dxa"/>
              <w:bottom w:w="15" w:type="dxa"/>
              <w:right w:w="15" w:type="dxa"/>
            </w:tcMar>
          </w:tcPr>
          <w:p w14:paraId="3574823B"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tcPr>
          <w:p w14:paraId="0B555313"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101-102</w:t>
            </w:r>
          </w:p>
        </w:tc>
      </w:tr>
      <w:tr w:rsidR="00A0346A" w:rsidRPr="00A0346A" w14:paraId="2C7DACF0" w14:textId="77777777" w:rsidTr="00A0346A">
        <w:trPr>
          <w:trHeight w:val="30"/>
        </w:trPr>
        <w:tc>
          <w:tcPr>
            <w:tcW w:w="382" w:type="dxa"/>
            <w:tcMar>
              <w:top w:w="15" w:type="dxa"/>
              <w:left w:w="15" w:type="dxa"/>
              <w:bottom w:w="15" w:type="dxa"/>
              <w:right w:w="15" w:type="dxa"/>
            </w:tcMar>
            <w:vAlign w:val="center"/>
          </w:tcPr>
          <w:p w14:paraId="120D480C"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29</w:t>
            </w:r>
          </w:p>
        </w:tc>
        <w:tc>
          <w:tcPr>
            <w:tcW w:w="4579" w:type="dxa"/>
            <w:tcMar>
              <w:top w:w="15" w:type="dxa"/>
              <w:left w:w="15" w:type="dxa"/>
              <w:bottom w:w="15" w:type="dxa"/>
              <w:right w:w="15" w:type="dxa"/>
            </w:tcMar>
          </w:tcPr>
          <w:p w14:paraId="2291BB2B"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РК-МТ-7№012459</w:t>
            </w:r>
          </w:p>
        </w:tc>
        <w:tc>
          <w:tcPr>
            <w:tcW w:w="2127" w:type="dxa"/>
            <w:tcMar>
              <w:top w:w="15" w:type="dxa"/>
              <w:left w:w="15" w:type="dxa"/>
              <w:bottom w:w="15" w:type="dxa"/>
              <w:right w:w="15" w:type="dxa"/>
            </w:tcMar>
          </w:tcPr>
          <w:p w14:paraId="7E6F8717"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13.01.2021</w:t>
            </w:r>
          </w:p>
        </w:tc>
        <w:tc>
          <w:tcPr>
            <w:tcW w:w="3118" w:type="dxa"/>
            <w:tcMar>
              <w:top w:w="15" w:type="dxa"/>
              <w:left w:w="15" w:type="dxa"/>
              <w:bottom w:w="15" w:type="dxa"/>
              <w:right w:w="15" w:type="dxa"/>
            </w:tcMar>
          </w:tcPr>
          <w:p w14:paraId="179E7B9D"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РК-МТ-7№012459</w:t>
            </w:r>
          </w:p>
        </w:tc>
        <w:tc>
          <w:tcPr>
            <w:tcW w:w="2268" w:type="dxa"/>
            <w:tcMar>
              <w:top w:w="15" w:type="dxa"/>
              <w:left w:w="15" w:type="dxa"/>
              <w:bottom w:w="15" w:type="dxa"/>
              <w:right w:w="15" w:type="dxa"/>
            </w:tcMar>
          </w:tcPr>
          <w:p w14:paraId="2984D3DE"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Кашкымбаева</w:t>
            </w:r>
            <w:proofErr w:type="spellEnd"/>
            <w:r w:rsidRPr="00A0346A">
              <w:rPr>
                <w:rFonts w:ascii="Times New Roman" w:eastAsiaTheme="minorEastAsia" w:hAnsi="Times New Roman" w:cs="Times New Roman"/>
                <w:color w:val="000000"/>
                <w:sz w:val="21"/>
                <w:szCs w:val="21"/>
                <w:lang w:eastAsia="ru-RU"/>
              </w:rPr>
              <w:t xml:space="preserve"> Л.Р.</w:t>
            </w:r>
          </w:p>
        </w:tc>
        <w:tc>
          <w:tcPr>
            <w:tcW w:w="1843" w:type="dxa"/>
            <w:tcMar>
              <w:top w:w="15" w:type="dxa"/>
              <w:left w:w="15" w:type="dxa"/>
              <w:bottom w:w="15" w:type="dxa"/>
              <w:right w:w="15" w:type="dxa"/>
            </w:tcMar>
          </w:tcPr>
          <w:p w14:paraId="71BB4231"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tcPr>
          <w:p w14:paraId="4BFFB989"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103-108</w:t>
            </w:r>
          </w:p>
        </w:tc>
      </w:tr>
      <w:tr w:rsidR="00A0346A" w:rsidRPr="00A0346A" w14:paraId="482C9484" w14:textId="77777777" w:rsidTr="00A0346A">
        <w:trPr>
          <w:trHeight w:val="30"/>
        </w:trPr>
        <w:tc>
          <w:tcPr>
            <w:tcW w:w="382" w:type="dxa"/>
            <w:tcMar>
              <w:top w:w="15" w:type="dxa"/>
              <w:left w:w="15" w:type="dxa"/>
              <w:bottom w:w="15" w:type="dxa"/>
              <w:right w:w="15" w:type="dxa"/>
            </w:tcMar>
            <w:vAlign w:val="center"/>
          </w:tcPr>
          <w:p w14:paraId="6C6049CD"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31</w:t>
            </w:r>
          </w:p>
        </w:tc>
        <w:tc>
          <w:tcPr>
            <w:tcW w:w="4579" w:type="dxa"/>
            <w:tcMar>
              <w:top w:w="15" w:type="dxa"/>
              <w:left w:w="15" w:type="dxa"/>
              <w:bottom w:w="15" w:type="dxa"/>
              <w:right w:w="15" w:type="dxa"/>
            </w:tcMar>
          </w:tcPr>
          <w:p w14:paraId="44FC3CC7"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РК-МИ(ИМН)-0№025169</w:t>
            </w:r>
          </w:p>
        </w:tc>
        <w:tc>
          <w:tcPr>
            <w:tcW w:w="2127" w:type="dxa"/>
            <w:tcMar>
              <w:top w:w="15" w:type="dxa"/>
              <w:left w:w="15" w:type="dxa"/>
              <w:bottom w:w="15" w:type="dxa"/>
              <w:right w:w="15" w:type="dxa"/>
            </w:tcMar>
          </w:tcPr>
          <w:p w14:paraId="73329BE3"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05.09.2022</w:t>
            </w:r>
          </w:p>
        </w:tc>
        <w:tc>
          <w:tcPr>
            <w:tcW w:w="3118" w:type="dxa"/>
            <w:tcMar>
              <w:top w:w="15" w:type="dxa"/>
              <w:left w:w="15" w:type="dxa"/>
              <w:bottom w:w="15" w:type="dxa"/>
              <w:right w:w="15" w:type="dxa"/>
            </w:tcMar>
          </w:tcPr>
          <w:p w14:paraId="77933F6F"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РК-МИ(ИМН)-0№025169</w:t>
            </w:r>
          </w:p>
        </w:tc>
        <w:tc>
          <w:tcPr>
            <w:tcW w:w="2268" w:type="dxa"/>
            <w:tcMar>
              <w:top w:w="15" w:type="dxa"/>
              <w:left w:w="15" w:type="dxa"/>
              <w:bottom w:w="15" w:type="dxa"/>
              <w:right w:w="15" w:type="dxa"/>
            </w:tcMar>
          </w:tcPr>
          <w:p w14:paraId="729AAE99"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Ержанова</w:t>
            </w:r>
            <w:proofErr w:type="spellEnd"/>
            <w:r w:rsidRPr="00A0346A">
              <w:rPr>
                <w:rFonts w:ascii="Times New Roman" w:eastAsiaTheme="minorEastAsia" w:hAnsi="Times New Roman" w:cs="Times New Roman"/>
                <w:color w:val="000000"/>
                <w:sz w:val="21"/>
                <w:szCs w:val="21"/>
                <w:lang w:eastAsia="ru-RU"/>
              </w:rPr>
              <w:t xml:space="preserve"> С.А.</w:t>
            </w:r>
          </w:p>
        </w:tc>
        <w:tc>
          <w:tcPr>
            <w:tcW w:w="1843" w:type="dxa"/>
            <w:tcMar>
              <w:top w:w="15" w:type="dxa"/>
              <w:left w:w="15" w:type="dxa"/>
              <w:bottom w:w="15" w:type="dxa"/>
              <w:right w:w="15" w:type="dxa"/>
            </w:tcMar>
          </w:tcPr>
          <w:p w14:paraId="332928F5"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tcPr>
          <w:p w14:paraId="397E9526"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109-110</w:t>
            </w:r>
          </w:p>
        </w:tc>
      </w:tr>
      <w:tr w:rsidR="00A0346A" w:rsidRPr="00A0346A" w14:paraId="51BCDA7D" w14:textId="77777777" w:rsidTr="00A0346A">
        <w:trPr>
          <w:trHeight w:val="30"/>
        </w:trPr>
        <w:tc>
          <w:tcPr>
            <w:tcW w:w="382" w:type="dxa"/>
            <w:tcMar>
              <w:top w:w="15" w:type="dxa"/>
              <w:left w:w="15" w:type="dxa"/>
              <w:bottom w:w="15" w:type="dxa"/>
              <w:right w:w="15" w:type="dxa"/>
            </w:tcMar>
            <w:vAlign w:val="center"/>
          </w:tcPr>
          <w:p w14:paraId="714A7141" w14:textId="77777777" w:rsidR="00A0346A" w:rsidRPr="00A0346A" w:rsidRDefault="00A0346A" w:rsidP="00A0346A">
            <w:pPr>
              <w:spacing w:after="0"/>
              <w:jc w:val="center"/>
              <w:rPr>
                <w:rFonts w:ascii="Times New Roman" w:eastAsiaTheme="minorEastAsia" w:hAnsi="Times New Roman" w:cs="Times New Roman"/>
                <w:color w:val="000000"/>
                <w:lang w:eastAsia="ru-RU"/>
              </w:rPr>
            </w:pPr>
            <w:r w:rsidRPr="00A0346A">
              <w:rPr>
                <w:rFonts w:ascii="Times New Roman" w:eastAsiaTheme="minorEastAsia" w:hAnsi="Times New Roman" w:cs="Times New Roman"/>
                <w:color w:val="000000"/>
                <w:lang w:eastAsia="ru-RU"/>
              </w:rPr>
              <w:t>32</w:t>
            </w:r>
          </w:p>
        </w:tc>
        <w:tc>
          <w:tcPr>
            <w:tcW w:w="4579" w:type="dxa"/>
            <w:tcMar>
              <w:top w:w="15" w:type="dxa"/>
              <w:left w:w="15" w:type="dxa"/>
              <w:bottom w:w="15" w:type="dxa"/>
              <w:right w:w="15" w:type="dxa"/>
            </w:tcMar>
          </w:tcPr>
          <w:p w14:paraId="4FE7BAA1"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РК-МИ(ИМН)-0№0125171</w:t>
            </w:r>
          </w:p>
        </w:tc>
        <w:tc>
          <w:tcPr>
            <w:tcW w:w="2127" w:type="dxa"/>
            <w:tcMar>
              <w:top w:w="15" w:type="dxa"/>
              <w:left w:w="15" w:type="dxa"/>
              <w:bottom w:w="15" w:type="dxa"/>
              <w:right w:w="15" w:type="dxa"/>
            </w:tcMar>
          </w:tcPr>
          <w:p w14:paraId="184D37C7"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05.09.2022</w:t>
            </w:r>
          </w:p>
        </w:tc>
        <w:tc>
          <w:tcPr>
            <w:tcW w:w="3118" w:type="dxa"/>
            <w:tcMar>
              <w:top w:w="15" w:type="dxa"/>
              <w:left w:w="15" w:type="dxa"/>
              <w:bottom w:w="15" w:type="dxa"/>
              <w:right w:w="15" w:type="dxa"/>
            </w:tcMar>
          </w:tcPr>
          <w:p w14:paraId="656192D3"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Документа, подтверждающего соответствие предлагаемого товара – регистрационное удостоверение РК-МИ(ИМН)-0№0125171</w:t>
            </w:r>
          </w:p>
        </w:tc>
        <w:tc>
          <w:tcPr>
            <w:tcW w:w="2268" w:type="dxa"/>
            <w:tcMar>
              <w:top w:w="15" w:type="dxa"/>
              <w:left w:w="15" w:type="dxa"/>
              <w:bottom w:w="15" w:type="dxa"/>
              <w:right w:w="15" w:type="dxa"/>
            </w:tcMar>
          </w:tcPr>
          <w:p w14:paraId="27B8C834" w14:textId="77777777" w:rsidR="00A0346A" w:rsidRPr="00A0346A" w:rsidRDefault="00A0346A" w:rsidP="00A0346A">
            <w:pPr>
              <w:jc w:val="center"/>
              <w:rPr>
                <w:rFonts w:ascii="Times New Roman" w:eastAsiaTheme="minorEastAsia" w:hAnsi="Times New Roman" w:cs="Times New Roman"/>
                <w:color w:val="000000"/>
                <w:sz w:val="21"/>
                <w:szCs w:val="21"/>
                <w:lang w:eastAsia="ru-RU"/>
              </w:rPr>
            </w:pPr>
            <w:proofErr w:type="spellStart"/>
            <w:r w:rsidRPr="00A0346A">
              <w:rPr>
                <w:rFonts w:ascii="Times New Roman" w:eastAsiaTheme="minorEastAsia" w:hAnsi="Times New Roman" w:cs="Times New Roman"/>
                <w:color w:val="000000"/>
                <w:sz w:val="21"/>
                <w:szCs w:val="21"/>
                <w:lang w:eastAsia="ru-RU"/>
              </w:rPr>
              <w:t>Ержанова</w:t>
            </w:r>
            <w:proofErr w:type="spellEnd"/>
            <w:r w:rsidRPr="00A0346A">
              <w:rPr>
                <w:rFonts w:ascii="Times New Roman" w:eastAsiaTheme="minorEastAsia" w:hAnsi="Times New Roman" w:cs="Times New Roman"/>
                <w:color w:val="000000"/>
                <w:sz w:val="21"/>
                <w:szCs w:val="21"/>
                <w:lang w:eastAsia="ru-RU"/>
              </w:rPr>
              <w:t xml:space="preserve"> С.А.</w:t>
            </w:r>
          </w:p>
        </w:tc>
        <w:tc>
          <w:tcPr>
            <w:tcW w:w="1843" w:type="dxa"/>
            <w:tcMar>
              <w:top w:w="15" w:type="dxa"/>
              <w:left w:w="15" w:type="dxa"/>
              <w:bottom w:w="15" w:type="dxa"/>
              <w:right w:w="15" w:type="dxa"/>
            </w:tcMar>
          </w:tcPr>
          <w:p w14:paraId="62E8A7C4"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color w:val="000000"/>
                <w:sz w:val="21"/>
                <w:szCs w:val="21"/>
                <w:lang w:eastAsia="ru-RU"/>
              </w:rPr>
              <w:t>Копия электронного документа</w:t>
            </w:r>
          </w:p>
        </w:tc>
        <w:tc>
          <w:tcPr>
            <w:tcW w:w="851" w:type="dxa"/>
            <w:tcMar>
              <w:top w:w="15" w:type="dxa"/>
              <w:left w:w="15" w:type="dxa"/>
              <w:bottom w:w="15" w:type="dxa"/>
              <w:right w:w="15" w:type="dxa"/>
            </w:tcMar>
          </w:tcPr>
          <w:p w14:paraId="1B5973D1" w14:textId="77777777" w:rsidR="00A0346A" w:rsidRPr="00A0346A" w:rsidRDefault="00A0346A" w:rsidP="00A0346A">
            <w:pPr>
              <w:jc w:val="center"/>
              <w:rPr>
                <w:rFonts w:ascii="Times New Roman" w:eastAsiaTheme="minorEastAsia" w:hAnsi="Times New Roman" w:cs="Times New Roman"/>
                <w:sz w:val="21"/>
                <w:szCs w:val="21"/>
                <w:lang w:eastAsia="ru-RU"/>
              </w:rPr>
            </w:pPr>
            <w:r w:rsidRPr="00A0346A">
              <w:rPr>
                <w:rFonts w:ascii="Times New Roman" w:eastAsiaTheme="minorEastAsia" w:hAnsi="Times New Roman" w:cs="Times New Roman"/>
                <w:sz w:val="21"/>
                <w:szCs w:val="21"/>
                <w:lang w:eastAsia="ru-RU"/>
              </w:rPr>
              <w:t>111-112</w:t>
            </w:r>
          </w:p>
        </w:tc>
      </w:tr>
    </w:tbl>
    <w:p w14:paraId="4BE238CA" w14:textId="77777777" w:rsidR="003F7F49" w:rsidRDefault="003F7F49" w:rsidP="003F7F49">
      <w:pPr>
        <w:pStyle w:val="1"/>
        <w:tabs>
          <w:tab w:val="left" w:pos="756"/>
          <w:tab w:val="left" w:pos="757"/>
        </w:tabs>
        <w:ind w:left="756"/>
      </w:pPr>
    </w:p>
    <w:sectPr w:rsidR="003F7F49" w:rsidSect="008639B1">
      <w:footerReference w:type="default" r:id="rId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BEAC7" w14:textId="77777777" w:rsidR="00A0346A" w:rsidRDefault="00A0346A" w:rsidP="00BD5E0C">
      <w:pPr>
        <w:spacing w:after="0" w:line="240" w:lineRule="auto"/>
      </w:pPr>
      <w:r>
        <w:separator/>
      </w:r>
    </w:p>
  </w:endnote>
  <w:endnote w:type="continuationSeparator" w:id="0">
    <w:p w14:paraId="49636881" w14:textId="77777777" w:rsidR="00A0346A" w:rsidRDefault="00A0346A" w:rsidP="00BD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B4D75" w14:textId="28A96010" w:rsidR="00A0346A" w:rsidRPr="00A146FC" w:rsidRDefault="00A0346A">
    <w:pPr>
      <w:tabs>
        <w:tab w:val="center" w:pos="4550"/>
        <w:tab w:val="left" w:pos="5818"/>
      </w:tabs>
      <w:ind w:right="260"/>
      <w:jc w:val="right"/>
      <w:rPr>
        <w:rFonts w:ascii="Times New Roman" w:hAnsi="Times New Roman" w:cs="Times New Roman"/>
        <w:i/>
        <w:color w:val="222A35" w:themeColor="text2" w:themeShade="80"/>
        <w:sz w:val="20"/>
        <w:szCs w:val="20"/>
      </w:rPr>
    </w:pPr>
    <w:r>
      <w:rPr>
        <w:rFonts w:ascii="Times New Roman" w:hAnsi="Times New Roman" w:cs="Times New Roman"/>
        <w:color w:val="8496B0" w:themeColor="text2" w:themeTint="99"/>
        <w:sz w:val="20"/>
        <w:szCs w:val="20"/>
      </w:rPr>
      <w:t>С</w:t>
    </w:r>
    <w:r w:rsidRPr="00A146FC">
      <w:rPr>
        <w:rFonts w:ascii="Times New Roman" w:hAnsi="Times New Roman" w:cs="Times New Roman"/>
        <w:color w:val="8496B0" w:themeColor="text2" w:themeTint="99"/>
        <w:sz w:val="20"/>
        <w:szCs w:val="20"/>
      </w:rPr>
      <w:t>траница</w:t>
    </w:r>
    <w:r w:rsidRPr="00A146FC">
      <w:rPr>
        <w:rFonts w:ascii="Times New Roman" w:hAnsi="Times New Roman" w:cs="Times New Roman"/>
        <w:i/>
        <w:color w:val="8496B0" w:themeColor="text2" w:themeTint="99"/>
        <w:sz w:val="20"/>
        <w:szCs w:val="20"/>
      </w:rPr>
      <w:t xml:space="preserve"> </w:t>
    </w:r>
    <w:r w:rsidRPr="00A146FC">
      <w:rPr>
        <w:rFonts w:ascii="Times New Roman" w:hAnsi="Times New Roman" w:cs="Times New Roman"/>
        <w:i/>
        <w:color w:val="323E4F" w:themeColor="text2" w:themeShade="BF"/>
        <w:sz w:val="20"/>
        <w:szCs w:val="20"/>
      </w:rPr>
      <w:fldChar w:fldCharType="begin"/>
    </w:r>
    <w:r w:rsidRPr="00A146FC">
      <w:rPr>
        <w:rFonts w:ascii="Times New Roman" w:hAnsi="Times New Roman" w:cs="Times New Roman"/>
        <w:i/>
        <w:color w:val="323E4F" w:themeColor="text2" w:themeShade="BF"/>
        <w:sz w:val="20"/>
        <w:szCs w:val="20"/>
      </w:rPr>
      <w:instrText>PAGE   \* MERGEFORMAT</w:instrText>
    </w:r>
    <w:r w:rsidRPr="00A146FC">
      <w:rPr>
        <w:rFonts w:ascii="Times New Roman" w:hAnsi="Times New Roman" w:cs="Times New Roman"/>
        <w:i/>
        <w:color w:val="323E4F" w:themeColor="text2" w:themeShade="BF"/>
        <w:sz w:val="20"/>
        <w:szCs w:val="20"/>
      </w:rPr>
      <w:fldChar w:fldCharType="separate"/>
    </w:r>
    <w:r w:rsidR="00C71396">
      <w:rPr>
        <w:rFonts w:ascii="Times New Roman" w:hAnsi="Times New Roman" w:cs="Times New Roman"/>
        <w:i/>
        <w:noProof/>
        <w:color w:val="323E4F" w:themeColor="text2" w:themeShade="BF"/>
        <w:sz w:val="20"/>
        <w:szCs w:val="20"/>
      </w:rPr>
      <w:t>27</w:t>
    </w:r>
    <w:r w:rsidRPr="00A146FC">
      <w:rPr>
        <w:rFonts w:ascii="Times New Roman" w:hAnsi="Times New Roman" w:cs="Times New Roman"/>
        <w:i/>
        <w:color w:val="323E4F" w:themeColor="text2" w:themeShade="BF"/>
        <w:sz w:val="20"/>
        <w:szCs w:val="20"/>
      </w:rPr>
      <w:fldChar w:fldCharType="end"/>
    </w:r>
    <w:r w:rsidRPr="00A146FC">
      <w:rPr>
        <w:rFonts w:ascii="Times New Roman" w:hAnsi="Times New Roman" w:cs="Times New Roman"/>
        <w:i/>
        <w:color w:val="323E4F" w:themeColor="text2" w:themeShade="BF"/>
        <w:sz w:val="20"/>
        <w:szCs w:val="20"/>
      </w:rPr>
      <w:t xml:space="preserve"> | </w:t>
    </w:r>
    <w:r w:rsidRPr="00A146FC">
      <w:rPr>
        <w:rFonts w:ascii="Times New Roman" w:hAnsi="Times New Roman" w:cs="Times New Roman"/>
        <w:i/>
        <w:color w:val="323E4F" w:themeColor="text2" w:themeShade="BF"/>
        <w:sz w:val="20"/>
        <w:szCs w:val="20"/>
      </w:rPr>
      <w:fldChar w:fldCharType="begin"/>
    </w:r>
    <w:r w:rsidRPr="00A146FC">
      <w:rPr>
        <w:rFonts w:ascii="Times New Roman" w:hAnsi="Times New Roman" w:cs="Times New Roman"/>
        <w:i/>
        <w:color w:val="323E4F" w:themeColor="text2" w:themeShade="BF"/>
        <w:sz w:val="20"/>
        <w:szCs w:val="20"/>
      </w:rPr>
      <w:instrText>NUMPAGES  \* Arabic  \* MERGEFORMAT</w:instrText>
    </w:r>
    <w:r w:rsidRPr="00A146FC">
      <w:rPr>
        <w:rFonts w:ascii="Times New Roman" w:hAnsi="Times New Roman" w:cs="Times New Roman"/>
        <w:i/>
        <w:color w:val="323E4F" w:themeColor="text2" w:themeShade="BF"/>
        <w:sz w:val="20"/>
        <w:szCs w:val="20"/>
      </w:rPr>
      <w:fldChar w:fldCharType="separate"/>
    </w:r>
    <w:r w:rsidR="00C71396">
      <w:rPr>
        <w:rFonts w:ascii="Times New Roman" w:hAnsi="Times New Roman" w:cs="Times New Roman"/>
        <w:i/>
        <w:noProof/>
        <w:color w:val="323E4F" w:themeColor="text2" w:themeShade="BF"/>
        <w:sz w:val="20"/>
        <w:szCs w:val="20"/>
      </w:rPr>
      <w:t>27</w:t>
    </w:r>
    <w:r w:rsidRPr="00A146FC">
      <w:rPr>
        <w:rFonts w:ascii="Times New Roman" w:hAnsi="Times New Roman" w:cs="Times New Roman"/>
        <w:i/>
        <w:color w:val="323E4F" w:themeColor="text2" w:themeShade="BF"/>
        <w:sz w:val="20"/>
        <w:szCs w:val="20"/>
      </w:rPr>
      <w:fldChar w:fldCharType="end"/>
    </w:r>
  </w:p>
  <w:p w14:paraId="742FE15D" w14:textId="5D4059A1" w:rsidR="00A0346A" w:rsidRDefault="00A0346A">
    <w:pPr>
      <w:pStyle w:val="a9"/>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25F87" w14:textId="77777777" w:rsidR="00A0346A" w:rsidRDefault="00A0346A" w:rsidP="00BD5E0C">
      <w:pPr>
        <w:spacing w:after="0" w:line="240" w:lineRule="auto"/>
      </w:pPr>
      <w:r>
        <w:separator/>
      </w:r>
    </w:p>
  </w:footnote>
  <w:footnote w:type="continuationSeparator" w:id="0">
    <w:p w14:paraId="4F710735" w14:textId="77777777" w:rsidR="00A0346A" w:rsidRDefault="00A0346A" w:rsidP="00BD5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493"/>
    <w:multiLevelType w:val="hybridMultilevel"/>
    <w:tmpl w:val="C722F3E2"/>
    <w:lvl w:ilvl="0" w:tplc="BB9E22E8">
      <w:start w:val="1"/>
      <w:numFmt w:val="decimal"/>
      <w:lvlText w:val="%1."/>
      <w:lvlJc w:val="left"/>
      <w:pPr>
        <w:ind w:left="756" w:hanging="360"/>
      </w:pPr>
      <w:rPr>
        <w:rFonts w:ascii="Times New Roman" w:eastAsia="Times New Roman" w:hAnsi="Times New Roman" w:cs="Times New Roman" w:hint="default"/>
        <w:b/>
        <w:bCs/>
        <w:w w:val="100"/>
        <w:sz w:val="20"/>
        <w:szCs w:val="20"/>
        <w:lang w:val="ru-RU" w:eastAsia="en-US" w:bidi="ar-SA"/>
      </w:rPr>
    </w:lvl>
    <w:lvl w:ilvl="1" w:tplc="9B10640C">
      <w:numFmt w:val="bullet"/>
      <w:lvlText w:val="•"/>
      <w:lvlJc w:val="left"/>
      <w:pPr>
        <w:ind w:left="1728" w:hanging="360"/>
      </w:pPr>
      <w:rPr>
        <w:rFonts w:hint="default"/>
        <w:lang w:val="ru-RU" w:eastAsia="en-US" w:bidi="ar-SA"/>
      </w:rPr>
    </w:lvl>
    <w:lvl w:ilvl="2" w:tplc="9E0EEA7E">
      <w:numFmt w:val="bullet"/>
      <w:lvlText w:val="•"/>
      <w:lvlJc w:val="left"/>
      <w:pPr>
        <w:ind w:left="2696" w:hanging="360"/>
      </w:pPr>
      <w:rPr>
        <w:rFonts w:hint="default"/>
        <w:lang w:val="ru-RU" w:eastAsia="en-US" w:bidi="ar-SA"/>
      </w:rPr>
    </w:lvl>
    <w:lvl w:ilvl="3" w:tplc="7B1EAD96">
      <w:numFmt w:val="bullet"/>
      <w:lvlText w:val="•"/>
      <w:lvlJc w:val="left"/>
      <w:pPr>
        <w:ind w:left="3665" w:hanging="360"/>
      </w:pPr>
      <w:rPr>
        <w:rFonts w:hint="default"/>
        <w:lang w:val="ru-RU" w:eastAsia="en-US" w:bidi="ar-SA"/>
      </w:rPr>
    </w:lvl>
    <w:lvl w:ilvl="4" w:tplc="DF763716">
      <w:numFmt w:val="bullet"/>
      <w:lvlText w:val="•"/>
      <w:lvlJc w:val="left"/>
      <w:pPr>
        <w:ind w:left="4633" w:hanging="360"/>
      </w:pPr>
      <w:rPr>
        <w:rFonts w:hint="default"/>
        <w:lang w:val="ru-RU" w:eastAsia="en-US" w:bidi="ar-SA"/>
      </w:rPr>
    </w:lvl>
    <w:lvl w:ilvl="5" w:tplc="A6CA049A">
      <w:numFmt w:val="bullet"/>
      <w:lvlText w:val="•"/>
      <w:lvlJc w:val="left"/>
      <w:pPr>
        <w:ind w:left="5602" w:hanging="360"/>
      </w:pPr>
      <w:rPr>
        <w:rFonts w:hint="default"/>
        <w:lang w:val="ru-RU" w:eastAsia="en-US" w:bidi="ar-SA"/>
      </w:rPr>
    </w:lvl>
    <w:lvl w:ilvl="6" w:tplc="DC6A86E0">
      <w:numFmt w:val="bullet"/>
      <w:lvlText w:val="•"/>
      <w:lvlJc w:val="left"/>
      <w:pPr>
        <w:ind w:left="6570" w:hanging="360"/>
      </w:pPr>
      <w:rPr>
        <w:rFonts w:hint="default"/>
        <w:lang w:val="ru-RU" w:eastAsia="en-US" w:bidi="ar-SA"/>
      </w:rPr>
    </w:lvl>
    <w:lvl w:ilvl="7" w:tplc="D47E8AB2">
      <w:numFmt w:val="bullet"/>
      <w:lvlText w:val="•"/>
      <w:lvlJc w:val="left"/>
      <w:pPr>
        <w:ind w:left="7538" w:hanging="360"/>
      </w:pPr>
      <w:rPr>
        <w:rFonts w:hint="default"/>
        <w:lang w:val="ru-RU" w:eastAsia="en-US" w:bidi="ar-SA"/>
      </w:rPr>
    </w:lvl>
    <w:lvl w:ilvl="8" w:tplc="69A2C668">
      <w:numFmt w:val="bullet"/>
      <w:lvlText w:val="•"/>
      <w:lvlJc w:val="left"/>
      <w:pPr>
        <w:ind w:left="8507" w:hanging="360"/>
      </w:pPr>
      <w:rPr>
        <w:rFonts w:hint="default"/>
        <w:lang w:val="ru-RU" w:eastAsia="en-US" w:bidi="ar-SA"/>
      </w:rPr>
    </w:lvl>
  </w:abstractNum>
  <w:abstractNum w:abstractNumId="1" w15:restartNumberingAfterBreak="0">
    <w:nsid w:val="31CE5F39"/>
    <w:multiLevelType w:val="multilevel"/>
    <w:tmpl w:val="EB688360"/>
    <w:lvl w:ilvl="0">
      <w:start w:val="1"/>
      <w:numFmt w:val="decimal"/>
      <w:lvlText w:val="%1)"/>
      <w:lvlJc w:val="left"/>
      <w:pPr>
        <w:ind w:left="326" w:hanging="221"/>
      </w:pPr>
      <w:rPr>
        <w:rFonts w:ascii="Times New Roman" w:eastAsia="Times New Roman" w:hAnsi="Times New Roman" w:cs="Times New Roman" w:hint="default"/>
        <w:w w:val="100"/>
        <w:sz w:val="20"/>
        <w:szCs w:val="20"/>
        <w:lang w:val="ru-RU" w:eastAsia="en-US" w:bidi="ar-SA"/>
      </w:rPr>
    </w:lvl>
    <w:lvl w:ilvl="1">
      <w:start w:val="1"/>
      <w:numFmt w:val="decimal"/>
      <w:lvlText w:val="%1.%2)"/>
      <w:lvlJc w:val="left"/>
      <w:pPr>
        <w:ind w:left="105" w:hanging="370"/>
      </w:pPr>
      <w:rPr>
        <w:rFonts w:ascii="Times New Roman" w:eastAsia="Times New Roman" w:hAnsi="Times New Roman" w:cs="Times New Roman" w:hint="default"/>
        <w:w w:val="100"/>
        <w:sz w:val="20"/>
        <w:szCs w:val="20"/>
        <w:lang w:val="ru-RU" w:eastAsia="en-US" w:bidi="ar-SA"/>
      </w:rPr>
    </w:lvl>
    <w:lvl w:ilvl="2">
      <w:numFmt w:val="bullet"/>
      <w:lvlText w:val="•"/>
      <w:lvlJc w:val="left"/>
      <w:pPr>
        <w:ind w:left="708" w:hanging="370"/>
      </w:pPr>
      <w:rPr>
        <w:rFonts w:hint="default"/>
        <w:lang w:val="ru-RU" w:eastAsia="en-US" w:bidi="ar-SA"/>
      </w:rPr>
    </w:lvl>
    <w:lvl w:ilvl="3">
      <w:numFmt w:val="bullet"/>
      <w:lvlText w:val="•"/>
      <w:lvlJc w:val="left"/>
      <w:pPr>
        <w:ind w:left="1097" w:hanging="370"/>
      </w:pPr>
      <w:rPr>
        <w:rFonts w:hint="default"/>
        <w:lang w:val="ru-RU" w:eastAsia="en-US" w:bidi="ar-SA"/>
      </w:rPr>
    </w:lvl>
    <w:lvl w:ilvl="4">
      <w:numFmt w:val="bullet"/>
      <w:lvlText w:val="•"/>
      <w:lvlJc w:val="left"/>
      <w:pPr>
        <w:ind w:left="1485" w:hanging="370"/>
      </w:pPr>
      <w:rPr>
        <w:rFonts w:hint="default"/>
        <w:lang w:val="ru-RU" w:eastAsia="en-US" w:bidi="ar-SA"/>
      </w:rPr>
    </w:lvl>
    <w:lvl w:ilvl="5">
      <w:numFmt w:val="bullet"/>
      <w:lvlText w:val="•"/>
      <w:lvlJc w:val="left"/>
      <w:pPr>
        <w:ind w:left="1874" w:hanging="370"/>
      </w:pPr>
      <w:rPr>
        <w:rFonts w:hint="default"/>
        <w:lang w:val="ru-RU" w:eastAsia="en-US" w:bidi="ar-SA"/>
      </w:rPr>
    </w:lvl>
    <w:lvl w:ilvl="6">
      <w:numFmt w:val="bullet"/>
      <w:lvlText w:val="•"/>
      <w:lvlJc w:val="left"/>
      <w:pPr>
        <w:ind w:left="2262" w:hanging="370"/>
      </w:pPr>
      <w:rPr>
        <w:rFonts w:hint="default"/>
        <w:lang w:val="ru-RU" w:eastAsia="en-US" w:bidi="ar-SA"/>
      </w:rPr>
    </w:lvl>
    <w:lvl w:ilvl="7">
      <w:numFmt w:val="bullet"/>
      <w:lvlText w:val="•"/>
      <w:lvlJc w:val="left"/>
      <w:pPr>
        <w:ind w:left="2651" w:hanging="370"/>
      </w:pPr>
      <w:rPr>
        <w:rFonts w:hint="default"/>
        <w:lang w:val="ru-RU" w:eastAsia="en-US" w:bidi="ar-SA"/>
      </w:rPr>
    </w:lvl>
    <w:lvl w:ilvl="8">
      <w:numFmt w:val="bullet"/>
      <w:lvlText w:val="•"/>
      <w:lvlJc w:val="left"/>
      <w:pPr>
        <w:ind w:left="3039" w:hanging="370"/>
      </w:pPr>
      <w:rPr>
        <w:rFonts w:hint="default"/>
        <w:lang w:val="ru-RU" w:eastAsia="en-US" w:bidi="ar-SA"/>
      </w:rPr>
    </w:lvl>
  </w:abstractNum>
  <w:abstractNum w:abstractNumId="2" w15:restartNumberingAfterBreak="0">
    <w:nsid w:val="4E352019"/>
    <w:multiLevelType w:val="hybridMultilevel"/>
    <w:tmpl w:val="2CF63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937B10"/>
    <w:multiLevelType w:val="hybridMultilevel"/>
    <w:tmpl w:val="D4B6D77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776531"/>
    <w:multiLevelType w:val="hybridMultilevel"/>
    <w:tmpl w:val="D7D474FE"/>
    <w:lvl w:ilvl="0" w:tplc="B3765296">
      <w:start w:val="1"/>
      <w:numFmt w:val="decimal"/>
      <w:lvlText w:val="%1."/>
      <w:lvlJc w:val="left"/>
      <w:pPr>
        <w:ind w:left="1116" w:hanging="360"/>
      </w:pPr>
      <w:rPr>
        <w:rFonts w:hint="default"/>
      </w:rPr>
    </w:lvl>
    <w:lvl w:ilvl="1" w:tplc="04190019" w:tentative="1">
      <w:start w:val="1"/>
      <w:numFmt w:val="lowerLetter"/>
      <w:lvlText w:val="%2."/>
      <w:lvlJc w:val="left"/>
      <w:pPr>
        <w:ind w:left="1836" w:hanging="360"/>
      </w:pPr>
    </w:lvl>
    <w:lvl w:ilvl="2" w:tplc="0419001B" w:tentative="1">
      <w:start w:val="1"/>
      <w:numFmt w:val="lowerRoman"/>
      <w:lvlText w:val="%3."/>
      <w:lvlJc w:val="right"/>
      <w:pPr>
        <w:ind w:left="2556" w:hanging="180"/>
      </w:pPr>
    </w:lvl>
    <w:lvl w:ilvl="3" w:tplc="0419000F" w:tentative="1">
      <w:start w:val="1"/>
      <w:numFmt w:val="decimal"/>
      <w:lvlText w:val="%4."/>
      <w:lvlJc w:val="left"/>
      <w:pPr>
        <w:ind w:left="3276" w:hanging="360"/>
      </w:pPr>
    </w:lvl>
    <w:lvl w:ilvl="4" w:tplc="04190019" w:tentative="1">
      <w:start w:val="1"/>
      <w:numFmt w:val="lowerLetter"/>
      <w:lvlText w:val="%5."/>
      <w:lvlJc w:val="left"/>
      <w:pPr>
        <w:ind w:left="3996" w:hanging="360"/>
      </w:pPr>
    </w:lvl>
    <w:lvl w:ilvl="5" w:tplc="0419001B" w:tentative="1">
      <w:start w:val="1"/>
      <w:numFmt w:val="lowerRoman"/>
      <w:lvlText w:val="%6."/>
      <w:lvlJc w:val="right"/>
      <w:pPr>
        <w:ind w:left="4716" w:hanging="180"/>
      </w:pPr>
    </w:lvl>
    <w:lvl w:ilvl="6" w:tplc="0419000F" w:tentative="1">
      <w:start w:val="1"/>
      <w:numFmt w:val="decimal"/>
      <w:lvlText w:val="%7."/>
      <w:lvlJc w:val="left"/>
      <w:pPr>
        <w:ind w:left="5436" w:hanging="360"/>
      </w:pPr>
    </w:lvl>
    <w:lvl w:ilvl="7" w:tplc="04190019" w:tentative="1">
      <w:start w:val="1"/>
      <w:numFmt w:val="lowerLetter"/>
      <w:lvlText w:val="%8."/>
      <w:lvlJc w:val="left"/>
      <w:pPr>
        <w:ind w:left="6156" w:hanging="360"/>
      </w:pPr>
    </w:lvl>
    <w:lvl w:ilvl="8" w:tplc="0419001B" w:tentative="1">
      <w:start w:val="1"/>
      <w:numFmt w:val="lowerRoman"/>
      <w:lvlText w:val="%9."/>
      <w:lvlJc w:val="right"/>
      <w:pPr>
        <w:ind w:left="6876" w:hanging="180"/>
      </w:pPr>
    </w:lvl>
  </w:abstractNum>
  <w:abstractNum w:abstractNumId="5" w15:restartNumberingAfterBreak="0">
    <w:nsid w:val="70F10B93"/>
    <w:multiLevelType w:val="hybridMultilevel"/>
    <w:tmpl w:val="F9CA5256"/>
    <w:lvl w:ilvl="0" w:tplc="AD6CB73C">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2CA"/>
    <w:rsid w:val="000068DD"/>
    <w:rsid w:val="000458D0"/>
    <w:rsid w:val="00085771"/>
    <w:rsid w:val="000C3F4F"/>
    <w:rsid w:val="001418C0"/>
    <w:rsid w:val="001853DD"/>
    <w:rsid w:val="001942C7"/>
    <w:rsid w:val="001F75C3"/>
    <w:rsid w:val="00267C50"/>
    <w:rsid w:val="00275991"/>
    <w:rsid w:val="002D1D55"/>
    <w:rsid w:val="00310D65"/>
    <w:rsid w:val="0032723B"/>
    <w:rsid w:val="0033663F"/>
    <w:rsid w:val="003660DF"/>
    <w:rsid w:val="00370883"/>
    <w:rsid w:val="003F7F49"/>
    <w:rsid w:val="004673C5"/>
    <w:rsid w:val="00482C44"/>
    <w:rsid w:val="0049312F"/>
    <w:rsid w:val="004B11E3"/>
    <w:rsid w:val="004B2482"/>
    <w:rsid w:val="004F09F4"/>
    <w:rsid w:val="0054344C"/>
    <w:rsid w:val="00586183"/>
    <w:rsid w:val="005C0A49"/>
    <w:rsid w:val="005D0A3C"/>
    <w:rsid w:val="005D2E31"/>
    <w:rsid w:val="00611054"/>
    <w:rsid w:val="00626E9E"/>
    <w:rsid w:val="00632A6F"/>
    <w:rsid w:val="00661F37"/>
    <w:rsid w:val="006C3C15"/>
    <w:rsid w:val="006E2292"/>
    <w:rsid w:val="006E63F1"/>
    <w:rsid w:val="00703800"/>
    <w:rsid w:val="0071121A"/>
    <w:rsid w:val="007305E2"/>
    <w:rsid w:val="0073321D"/>
    <w:rsid w:val="007345E5"/>
    <w:rsid w:val="00741F80"/>
    <w:rsid w:val="00773FE3"/>
    <w:rsid w:val="00800D24"/>
    <w:rsid w:val="008639B1"/>
    <w:rsid w:val="00880600"/>
    <w:rsid w:val="00887B92"/>
    <w:rsid w:val="008B50D0"/>
    <w:rsid w:val="008C1872"/>
    <w:rsid w:val="0094469D"/>
    <w:rsid w:val="009B2D82"/>
    <w:rsid w:val="009E6DFB"/>
    <w:rsid w:val="00A0346A"/>
    <w:rsid w:val="00A146FC"/>
    <w:rsid w:val="00A30360"/>
    <w:rsid w:val="00AA6C94"/>
    <w:rsid w:val="00AB162A"/>
    <w:rsid w:val="00AB25C4"/>
    <w:rsid w:val="00AC75E4"/>
    <w:rsid w:val="00B14C61"/>
    <w:rsid w:val="00B21DE0"/>
    <w:rsid w:val="00B47E13"/>
    <w:rsid w:val="00B604EA"/>
    <w:rsid w:val="00B62D76"/>
    <w:rsid w:val="00B96C53"/>
    <w:rsid w:val="00BC3A9B"/>
    <w:rsid w:val="00BC3ADE"/>
    <w:rsid w:val="00BD5E0C"/>
    <w:rsid w:val="00BF6CB0"/>
    <w:rsid w:val="00C13D74"/>
    <w:rsid w:val="00C66E4B"/>
    <w:rsid w:val="00C71396"/>
    <w:rsid w:val="00C827D4"/>
    <w:rsid w:val="00CD12CA"/>
    <w:rsid w:val="00CF1332"/>
    <w:rsid w:val="00CF2FF4"/>
    <w:rsid w:val="00CF498D"/>
    <w:rsid w:val="00D32541"/>
    <w:rsid w:val="00D44CDC"/>
    <w:rsid w:val="00D454A9"/>
    <w:rsid w:val="00DD69AF"/>
    <w:rsid w:val="00E30A6B"/>
    <w:rsid w:val="00E46B41"/>
    <w:rsid w:val="00E87051"/>
    <w:rsid w:val="00EC3AC1"/>
    <w:rsid w:val="00EF79D6"/>
    <w:rsid w:val="00F26325"/>
    <w:rsid w:val="00F26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39B28A"/>
  <w15:chartTrackingRefBased/>
  <w15:docId w15:val="{BD872F2F-631E-47D1-893F-D36112EC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D82"/>
    <w:pPr>
      <w:spacing w:after="200" w:line="276" w:lineRule="auto"/>
    </w:pPr>
  </w:style>
  <w:style w:type="paragraph" w:styleId="1">
    <w:name w:val="heading 1"/>
    <w:basedOn w:val="a"/>
    <w:link w:val="10"/>
    <w:uiPriority w:val="1"/>
    <w:qFormat/>
    <w:rsid w:val="00BD5E0C"/>
    <w:pPr>
      <w:widowControl w:val="0"/>
      <w:autoSpaceDE w:val="0"/>
      <w:autoSpaceDN w:val="0"/>
      <w:spacing w:after="0" w:line="240" w:lineRule="auto"/>
      <w:ind w:left="396"/>
      <w:outlineLvl w:val="0"/>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E46B41"/>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j">
    <w:name w:val="pj"/>
    <w:basedOn w:val="a"/>
    <w:rsid w:val="00E46B41"/>
    <w:pPr>
      <w:spacing w:after="0" w:line="240" w:lineRule="auto"/>
      <w:ind w:firstLine="400"/>
      <w:jc w:val="both"/>
    </w:pPr>
    <w:rPr>
      <w:rFonts w:ascii="Times New Roman" w:eastAsiaTheme="minorEastAsia" w:hAnsi="Times New Roman" w:cs="Times New Roman"/>
      <w:color w:val="000000"/>
      <w:sz w:val="24"/>
      <w:szCs w:val="24"/>
      <w:lang w:eastAsia="ru-RU"/>
    </w:rPr>
  </w:style>
  <w:style w:type="character" w:customStyle="1" w:styleId="s1">
    <w:name w:val="s1"/>
    <w:basedOn w:val="a0"/>
    <w:rsid w:val="00E46B41"/>
    <w:rPr>
      <w:rFonts w:ascii="Times New Roman" w:hAnsi="Times New Roman" w:cs="Times New Roman" w:hint="default"/>
      <w:b/>
      <w:bCs/>
      <w:color w:val="000000"/>
    </w:rPr>
  </w:style>
  <w:style w:type="table" w:styleId="a3">
    <w:name w:val="Table Grid"/>
    <w:basedOn w:val="a1"/>
    <w:uiPriority w:val="59"/>
    <w:rsid w:val="00E46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54344C"/>
    <w:pPr>
      <w:spacing w:after="0" w:line="240" w:lineRule="auto"/>
    </w:pPr>
  </w:style>
  <w:style w:type="paragraph" w:styleId="a6">
    <w:name w:val="Balloon Text"/>
    <w:basedOn w:val="a"/>
    <w:link w:val="a7"/>
    <w:uiPriority w:val="99"/>
    <w:semiHidden/>
    <w:unhideWhenUsed/>
    <w:rsid w:val="00F2632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26325"/>
    <w:rPr>
      <w:rFonts w:ascii="Segoe UI" w:hAnsi="Segoe UI" w:cs="Segoe UI"/>
      <w:sz w:val="18"/>
      <w:szCs w:val="18"/>
    </w:rPr>
  </w:style>
  <w:style w:type="character" w:customStyle="1" w:styleId="s0">
    <w:name w:val="s0"/>
    <w:basedOn w:val="a0"/>
    <w:rsid w:val="00C13D74"/>
    <w:rPr>
      <w:rFonts w:ascii="Times New Roman" w:hAnsi="Times New Roman" w:cs="Times New Roman" w:hint="default"/>
      <w:b w:val="0"/>
      <w:bCs w:val="0"/>
      <w:i w:val="0"/>
      <w:iCs w:val="0"/>
      <w:color w:val="000000"/>
    </w:rPr>
  </w:style>
  <w:style w:type="character" w:styleId="a8">
    <w:name w:val="Hyperlink"/>
    <w:basedOn w:val="a0"/>
    <w:uiPriority w:val="99"/>
    <w:semiHidden/>
    <w:unhideWhenUsed/>
    <w:rsid w:val="00C13D74"/>
    <w:rPr>
      <w:color w:val="0000FF"/>
      <w:u w:val="single"/>
    </w:rPr>
  </w:style>
  <w:style w:type="character" w:customStyle="1" w:styleId="s3">
    <w:name w:val="s3"/>
    <w:basedOn w:val="a0"/>
    <w:rsid w:val="00C13D74"/>
    <w:rPr>
      <w:rFonts w:ascii="Times New Roman" w:hAnsi="Times New Roman" w:cs="Times New Roman" w:hint="default"/>
      <w:b w:val="0"/>
      <w:bCs w:val="0"/>
      <w:i/>
      <w:iCs/>
      <w:color w:val="FF0000"/>
    </w:rPr>
  </w:style>
  <w:style w:type="paragraph" w:styleId="a9">
    <w:name w:val="Body Text"/>
    <w:basedOn w:val="a"/>
    <w:link w:val="aa"/>
    <w:uiPriority w:val="1"/>
    <w:qFormat/>
    <w:rsid w:val="0032723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a">
    <w:name w:val="Основной текст Знак"/>
    <w:basedOn w:val="a0"/>
    <w:link w:val="a9"/>
    <w:uiPriority w:val="1"/>
    <w:rsid w:val="0032723B"/>
    <w:rPr>
      <w:rFonts w:ascii="Times New Roman" w:eastAsia="Times New Roman" w:hAnsi="Times New Roman" w:cs="Times New Roman"/>
      <w:sz w:val="20"/>
      <w:szCs w:val="20"/>
    </w:rPr>
  </w:style>
  <w:style w:type="character" w:customStyle="1" w:styleId="10">
    <w:name w:val="Заголовок 1 Знак"/>
    <w:basedOn w:val="a0"/>
    <w:link w:val="1"/>
    <w:uiPriority w:val="1"/>
    <w:rsid w:val="00BD5E0C"/>
    <w:rPr>
      <w:rFonts w:ascii="Times New Roman" w:eastAsia="Times New Roman" w:hAnsi="Times New Roman" w:cs="Times New Roman"/>
      <w:b/>
      <w:bCs/>
      <w:sz w:val="20"/>
      <w:szCs w:val="20"/>
    </w:rPr>
  </w:style>
  <w:style w:type="table" w:customStyle="1" w:styleId="TableNormal">
    <w:name w:val="Table Normal"/>
    <w:uiPriority w:val="2"/>
    <w:semiHidden/>
    <w:unhideWhenUsed/>
    <w:qFormat/>
    <w:rsid w:val="00BD5E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List Paragraph"/>
    <w:basedOn w:val="a"/>
    <w:uiPriority w:val="34"/>
    <w:qFormat/>
    <w:rsid w:val="00BD5E0C"/>
    <w:pPr>
      <w:widowControl w:val="0"/>
      <w:autoSpaceDE w:val="0"/>
      <w:autoSpaceDN w:val="0"/>
      <w:spacing w:after="0" w:line="240" w:lineRule="auto"/>
      <w:ind w:left="756" w:hanging="361"/>
    </w:pPr>
    <w:rPr>
      <w:rFonts w:ascii="Times New Roman" w:eastAsia="Times New Roman" w:hAnsi="Times New Roman" w:cs="Times New Roman"/>
    </w:rPr>
  </w:style>
  <w:style w:type="paragraph" w:customStyle="1" w:styleId="TableParagraph">
    <w:name w:val="Table Paragraph"/>
    <w:basedOn w:val="a"/>
    <w:uiPriority w:val="1"/>
    <w:qFormat/>
    <w:rsid w:val="00BD5E0C"/>
    <w:pPr>
      <w:widowControl w:val="0"/>
      <w:autoSpaceDE w:val="0"/>
      <w:autoSpaceDN w:val="0"/>
      <w:spacing w:after="0" w:line="240" w:lineRule="auto"/>
    </w:pPr>
    <w:rPr>
      <w:rFonts w:ascii="Times New Roman" w:eastAsia="Times New Roman" w:hAnsi="Times New Roman" w:cs="Times New Roman"/>
    </w:rPr>
  </w:style>
  <w:style w:type="paragraph" w:styleId="ac">
    <w:name w:val="header"/>
    <w:basedOn w:val="a"/>
    <w:link w:val="ad"/>
    <w:uiPriority w:val="99"/>
    <w:unhideWhenUsed/>
    <w:rsid w:val="00BD5E0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D5E0C"/>
  </w:style>
  <w:style w:type="paragraph" w:styleId="ae">
    <w:name w:val="footer"/>
    <w:basedOn w:val="a"/>
    <w:link w:val="af"/>
    <w:uiPriority w:val="99"/>
    <w:unhideWhenUsed/>
    <w:rsid w:val="00BD5E0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D5E0C"/>
  </w:style>
  <w:style w:type="paragraph" w:customStyle="1" w:styleId="af0">
    <w:name w:val="....... (...)"/>
    <w:basedOn w:val="a"/>
    <w:next w:val="a"/>
    <w:rsid w:val="00B47E13"/>
    <w:pPr>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a5">
    <w:name w:val="Без интервала Знак"/>
    <w:link w:val="a4"/>
    <w:uiPriority w:val="1"/>
    <w:rsid w:val="00B47E13"/>
  </w:style>
  <w:style w:type="numbering" w:customStyle="1" w:styleId="11">
    <w:name w:val="Нет списка1"/>
    <w:next w:val="a2"/>
    <w:uiPriority w:val="99"/>
    <w:semiHidden/>
    <w:unhideWhenUsed/>
    <w:rsid w:val="00AA6C94"/>
  </w:style>
  <w:style w:type="paragraph" w:styleId="af1">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f2"/>
    <w:uiPriority w:val="99"/>
    <w:unhideWhenUsed/>
    <w:qFormat/>
    <w:rsid w:val="00AA6C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2">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f1"/>
    <w:uiPriority w:val="99"/>
    <w:locked/>
    <w:rsid w:val="00AA6C94"/>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661F37"/>
  </w:style>
  <w:style w:type="numbering" w:customStyle="1" w:styleId="3">
    <w:name w:val="Нет списка3"/>
    <w:next w:val="a2"/>
    <w:uiPriority w:val="99"/>
    <w:semiHidden/>
    <w:unhideWhenUsed/>
    <w:rsid w:val="00A0346A"/>
  </w:style>
  <w:style w:type="numbering" w:customStyle="1" w:styleId="4">
    <w:name w:val="Нет списка4"/>
    <w:next w:val="a2"/>
    <w:uiPriority w:val="99"/>
    <w:semiHidden/>
    <w:unhideWhenUsed/>
    <w:rsid w:val="00A03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65465">
      <w:bodyDiv w:val="1"/>
      <w:marLeft w:val="0"/>
      <w:marRight w:val="0"/>
      <w:marTop w:val="0"/>
      <w:marBottom w:val="0"/>
      <w:divBdr>
        <w:top w:val="none" w:sz="0" w:space="0" w:color="auto"/>
        <w:left w:val="none" w:sz="0" w:space="0" w:color="auto"/>
        <w:bottom w:val="none" w:sz="0" w:space="0" w:color="auto"/>
        <w:right w:val="none" w:sz="0" w:space="0" w:color="auto"/>
      </w:divBdr>
    </w:div>
    <w:div w:id="506605005">
      <w:bodyDiv w:val="1"/>
      <w:marLeft w:val="0"/>
      <w:marRight w:val="0"/>
      <w:marTop w:val="0"/>
      <w:marBottom w:val="0"/>
      <w:divBdr>
        <w:top w:val="none" w:sz="0" w:space="0" w:color="auto"/>
        <w:left w:val="none" w:sz="0" w:space="0" w:color="auto"/>
        <w:bottom w:val="none" w:sz="0" w:space="0" w:color="auto"/>
        <w:right w:val="none" w:sz="0" w:space="0" w:color="auto"/>
      </w:divBdr>
    </w:div>
    <w:div w:id="1033580642">
      <w:bodyDiv w:val="1"/>
      <w:marLeft w:val="0"/>
      <w:marRight w:val="0"/>
      <w:marTop w:val="0"/>
      <w:marBottom w:val="0"/>
      <w:divBdr>
        <w:top w:val="none" w:sz="0" w:space="0" w:color="auto"/>
        <w:left w:val="none" w:sz="0" w:space="0" w:color="auto"/>
        <w:bottom w:val="none" w:sz="0" w:space="0" w:color="auto"/>
        <w:right w:val="none" w:sz="0" w:space="0" w:color="auto"/>
      </w:divBdr>
    </w:div>
    <w:div w:id="1170145653">
      <w:bodyDiv w:val="1"/>
      <w:marLeft w:val="0"/>
      <w:marRight w:val="0"/>
      <w:marTop w:val="0"/>
      <w:marBottom w:val="0"/>
      <w:divBdr>
        <w:top w:val="none" w:sz="0" w:space="0" w:color="auto"/>
        <w:left w:val="none" w:sz="0" w:space="0" w:color="auto"/>
        <w:bottom w:val="none" w:sz="0" w:space="0" w:color="auto"/>
        <w:right w:val="none" w:sz="0" w:space="0" w:color="auto"/>
      </w:divBdr>
    </w:div>
    <w:div w:id="1202086132">
      <w:bodyDiv w:val="1"/>
      <w:marLeft w:val="0"/>
      <w:marRight w:val="0"/>
      <w:marTop w:val="0"/>
      <w:marBottom w:val="0"/>
      <w:divBdr>
        <w:top w:val="none" w:sz="0" w:space="0" w:color="auto"/>
        <w:left w:val="none" w:sz="0" w:space="0" w:color="auto"/>
        <w:bottom w:val="none" w:sz="0" w:space="0" w:color="auto"/>
        <w:right w:val="none" w:sz="0" w:space="0" w:color="auto"/>
      </w:divBdr>
    </w:div>
    <w:div w:id="1327320442">
      <w:bodyDiv w:val="1"/>
      <w:marLeft w:val="0"/>
      <w:marRight w:val="0"/>
      <w:marTop w:val="0"/>
      <w:marBottom w:val="0"/>
      <w:divBdr>
        <w:top w:val="none" w:sz="0" w:space="0" w:color="auto"/>
        <w:left w:val="none" w:sz="0" w:space="0" w:color="auto"/>
        <w:bottom w:val="none" w:sz="0" w:space="0" w:color="auto"/>
        <w:right w:val="none" w:sz="0" w:space="0" w:color="auto"/>
      </w:divBdr>
    </w:div>
    <w:div w:id="1357193684">
      <w:bodyDiv w:val="1"/>
      <w:marLeft w:val="0"/>
      <w:marRight w:val="0"/>
      <w:marTop w:val="0"/>
      <w:marBottom w:val="0"/>
      <w:divBdr>
        <w:top w:val="none" w:sz="0" w:space="0" w:color="auto"/>
        <w:left w:val="none" w:sz="0" w:space="0" w:color="auto"/>
        <w:bottom w:val="none" w:sz="0" w:space="0" w:color="auto"/>
        <w:right w:val="none" w:sz="0" w:space="0" w:color="auto"/>
      </w:divBdr>
    </w:div>
    <w:div w:id="1432122815">
      <w:bodyDiv w:val="1"/>
      <w:marLeft w:val="0"/>
      <w:marRight w:val="0"/>
      <w:marTop w:val="0"/>
      <w:marBottom w:val="0"/>
      <w:divBdr>
        <w:top w:val="none" w:sz="0" w:space="0" w:color="auto"/>
        <w:left w:val="none" w:sz="0" w:space="0" w:color="auto"/>
        <w:bottom w:val="none" w:sz="0" w:space="0" w:color="auto"/>
        <w:right w:val="none" w:sz="0" w:space="0" w:color="auto"/>
      </w:divBdr>
    </w:div>
    <w:div w:id="1664628876">
      <w:bodyDiv w:val="1"/>
      <w:marLeft w:val="0"/>
      <w:marRight w:val="0"/>
      <w:marTop w:val="0"/>
      <w:marBottom w:val="0"/>
      <w:divBdr>
        <w:top w:val="none" w:sz="0" w:space="0" w:color="auto"/>
        <w:left w:val="none" w:sz="0" w:space="0" w:color="auto"/>
        <w:bottom w:val="none" w:sz="0" w:space="0" w:color="auto"/>
        <w:right w:val="none" w:sz="0" w:space="0" w:color="auto"/>
      </w:divBdr>
    </w:div>
    <w:div w:id="1711303506">
      <w:bodyDiv w:val="1"/>
      <w:marLeft w:val="0"/>
      <w:marRight w:val="0"/>
      <w:marTop w:val="0"/>
      <w:marBottom w:val="0"/>
      <w:divBdr>
        <w:top w:val="none" w:sz="0" w:space="0" w:color="auto"/>
        <w:left w:val="none" w:sz="0" w:space="0" w:color="auto"/>
        <w:bottom w:val="none" w:sz="0" w:space="0" w:color="auto"/>
        <w:right w:val="none" w:sz="0" w:space="0" w:color="auto"/>
      </w:divBdr>
    </w:div>
    <w:div w:id="183653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E2715-549D-4C66-9AB8-B40A73F1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27</Pages>
  <Words>7840</Words>
  <Characters>44689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Admin</cp:lastModifiedBy>
  <cp:revision>36</cp:revision>
  <cp:lastPrinted>2023-02-20T04:34:00Z</cp:lastPrinted>
  <dcterms:created xsi:type="dcterms:W3CDTF">2023-01-24T02:50:00Z</dcterms:created>
  <dcterms:modified xsi:type="dcterms:W3CDTF">2024-02-06T03:25:00Z</dcterms:modified>
</cp:coreProperties>
</file>